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DA0" w:rsidRPr="000B34F7" w:rsidRDefault="00740166" w:rsidP="00EA3DBD">
      <w:pPr>
        <w:spacing w:after="0" w:line="240" w:lineRule="auto"/>
        <w:ind w:left="-567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34F7">
        <w:rPr>
          <w:rFonts w:ascii="Times New Roman" w:hAnsi="Times New Roman" w:cs="Times New Roman"/>
          <w:b/>
          <w:sz w:val="28"/>
          <w:szCs w:val="28"/>
        </w:rPr>
        <w:t xml:space="preserve">Реализация </w:t>
      </w:r>
      <w:r w:rsidR="00D142AF" w:rsidRPr="000B34F7">
        <w:rPr>
          <w:rFonts w:ascii="Times New Roman" w:hAnsi="Times New Roman" w:cs="Times New Roman"/>
          <w:b/>
          <w:sz w:val="28"/>
          <w:szCs w:val="28"/>
        </w:rPr>
        <w:t xml:space="preserve"> мер по повышению уровня трудоустройства инвалидов</w:t>
      </w:r>
    </w:p>
    <w:p w:rsidR="004115A4" w:rsidRDefault="004115A4" w:rsidP="00F02E7D">
      <w:pPr>
        <w:spacing w:before="120" w:after="0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581410" w:rsidRDefault="00474B64" w:rsidP="00F02E7D">
      <w:pPr>
        <w:spacing w:before="120" w:after="0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Значимым событием в решении вопросов трудоустройства инвалидов в Томской области стало </w:t>
      </w:r>
      <w:r w:rsidR="00FB283F">
        <w:rPr>
          <w:rFonts w:ascii="Times New Roman" w:hAnsi="Times New Roman" w:cs="Times New Roman"/>
          <w:sz w:val="28"/>
          <w:szCs w:val="28"/>
        </w:rPr>
        <w:t xml:space="preserve">внесение изменений в закон Томской области </w:t>
      </w:r>
      <w:r w:rsidR="004115A4">
        <w:rPr>
          <w:rFonts w:ascii="Times New Roman" w:hAnsi="Times New Roman" w:cs="Times New Roman"/>
          <w:sz w:val="28"/>
          <w:szCs w:val="28"/>
        </w:rPr>
        <w:t xml:space="preserve">от </w:t>
      </w:r>
      <w:r w:rsidR="004115A4" w:rsidRPr="004115A4">
        <w:rPr>
          <w:rFonts w:ascii="Times New Roman" w:hAnsi="Times New Roman" w:cs="Times New Roman"/>
          <w:sz w:val="28"/>
          <w:szCs w:val="28"/>
        </w:rPr>
        <w:t>10.09.2003 № 109-ОЗ «О социальной поддержке инвалидов в Томской области»</w:t>
      </w:r>
      <w:r w:rsidR="004115A4">
        <w:rPr>
          <w:rFonts w:ascii="Times New Roman" w:hAnsi="Times New Roman" w:cs="Times New Roman"/>
          <w:sz w:val="28"/>
          <w:szCs w:val="28"/>
        </w:rPr>
        <w:t>.</w:t>
      </w:r>
    </w:p>
    <w:p w:rsidR="004115A4" w:rsidRDefault="008255B3" w:rsidP="004115A4">
      <w:pPr>
        <w:pStyle w:val="a4"/>
        <w:spacing w:line="276" w:lineRule="auto"/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внесенными изменениями с</w:t>
      </w:r>
      <w:r w:rsidR="004115A4" w:rsidRPr="003A639B">
        <w:rPr>
          <w:rFonts w:ascii="Times New Roman" w:hAnsi="Times New Roman"/>
          <w:sz w:val="28"/>
          <w:szCs w:val="28"/>
        </w:rPr>
        <w:t xml:space="preserve"> 01.01.2018 квотировать рабочие места для трудоустройства инвалидов обязаны работодатели, численность </w:t>
      </w:r>
      <w:r w:rsidR="004115A4">
        <w:rPr>
          <w:rFonts w:ascii="Times New Roman" w:hAnsi="Times New Roman"/>
          <w:sz w:val="28"/>
          <w:szCs w:val="28"/>
        </w:rPr>
        <w:t xml:space="preserve">работников </w:t>
      </w:r>
      <w:r w:rsidR="004115A4" w:rsidRPr="003A639B">
        <w:rPr>
          <w:rFonts w:ascii="Times New Roman" w:hAnsi="Times New Roman"/>
          <w:sz w:val="28"/>
          <w:szCs w:val="28"/>
        </w:rPr>
        <w:t xml:space="preserve">которых составляет не менее 35 человек. Ожидается, что число организаций, обязанных исполнять квоту для приема инвалидов, увеличится до 1500 (ранее - около 500) и количество квотируемых рабочих мест для трудоустройства инвалидов увеличится до 5000 ед. (ранее – 2000 ед.). </w:t>
      </w:r>
    </w:p>
    <w:p w:rsidR="004115A4" w:rsidRPr="00850539" w:rsidRDefault="004115A4" w:rsidP="004115A4">
      <w:pPr>
        <w:pStyle w:val="a4"/>
        <w:spacing w:line="276" w:lineRule="auto"/>
        <w:ind w:left="-567" w:right="-2" w:firstLine="425"/>
        <w:jc w:val="both"/>
        <w:rPr>
          <w:rFonts w:ascii="Times New Roman" w:hAnsi="Times New Roman"/>
          <w:sz w:val="28"/>
          <w:szCs w:val="28"/>
        </w:rPr>
      </w:pPr>
      <w:r w:rsidRPr="00850539">
        <w:rPr>
          <w:rFonts w:ascii="Times New Roman" w:hAnsi="Times New Roman"/>
          <w:sz w:val="28"/>
          <w:szCs w:val="28"/>
        </w:rPr>
        <w:t>По состоянию на 01.05.2018 отчет о выполнении установленной квоты представили 1065 работодателей (в 2017 году – 485). Размер установленной квоты составил 2855 рабочих мест (в 2017 году – 2148), фактически работают 2111 инвалидов (в 2017 году – 1676).</w:t>
      </w:r>
    </w:p>
    <w:p w:rsidR="004115A4" w:rsidRDefault="004115A4" w:rsidP="004115A4">
      <w:pPr>
        <w:spacing w:before="120" w:after="0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63B31">
        <w:rPr>
          <w:rFonts w:ascii="Times New Roman" w:hAnsi="Times New Roman" w:cs="Times New Roman"/>
          <w:sz w:val="28"/>
          <w:szCs w:val="28"/>
        </w:rPr>
        <w:t>В целях расширения возможности трудоустройства инвалидов в счет установленной квоты Закон закрепил право работодателей арендовать рабочие места у других работодателей; заключать соглашения об организации рабочих мест для трудоустройства инвалидов на квотируемые рабочие места у другого работодателя.</w:t>
      </w:r>
    </w:p>
    <w:p w:rsidR="004115A4" w:rsidRPr="003E7735" w:rsidRDefault="00044F50" w:rsidP="004115A4">
      <w:pPr>
        <w:pStyle w:val="a4"/>
        <w:spacing w:line="276" w:lineRule="auto"/>
        <w:ind w:left="-567" w:firstLine="425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Принятие этих мер позволило </w:t>
      </w:r>
      <w:r w:rsidR="004115A4" w:rsidRPr="003E7735">
        <w:rPr>
          <w:rFonts w:ascii="Times New Roman" w:eastAsiaTheme="minorHAnsi" w:hAnsi="Times New Roman"/>
          <w:sz w:val="28"/>
          <w:szCs w:val="28"/>
        </w:rPr>
        <w:t>Томск</w:t>
      </w:r>
      <w:r>
        <w:rPr>
          <w:rFonts w:ascii="Times New Roman" w:eastAsiaTheme="minorHAnsi" w:hAnsi="Times New Roman"/>
          <w:sz w:val="28"/>
          <w:szCs w:val="28"/>
        </w:rPr>
        <w:t>о</w:t>
      </w:r>
      <w:r w:rsidR="004115A4" w:rsidRPr="003E7735">
        <w:rPr>
          <w:rFonts w:ascii="Times New Roman" w:eastAsiaTheme="minorHAnsi" w:hAnsi="Times New Roman"/>
          <w:sz w:val="28"/>
          <w:szCs w:val="28"/>
        </w:rPr>
        <w:t>м</w:t>
      </w:r>
      <w:r>
        <w:rPr>
          <w:rFonts w:ascii="Times New Roman" w:eastAsiaTheme="minorHAnsi" w:hAnsi="Times New Roman"/>
          <w:sz w:val="28"/>
          <w:szCs w:val="28"/>
        </w:rPr>
        <w:t>у</w:t>
      </w:r>
      <w:r w:rsidR="004115A4" w:rsidRPr="003E7735">
        <w:rPr>
          <w:rFonts w:ascii="Times New Roman" w:eastAsiaTheme="minorHAnsi" w:hAnsi="Times New Roman"/>
          <w:sz w:val="28"/>
          <w:szCs w:val="28"/>
        </w:rPr>
        <w:t xml:space="preserve"> региональн</w:t>
      </w:r>
      <w:r>
        <w:rPr>
          <w:rFonts w:ascii="Times New Roman" w:eastAsiaTheme="minorHAnsi" w:hAnsi="Times New Roman"/>
          <w:sz w:val="28"/>
          <w:szCs w:val="28"/>
        </w:rPr>
        <w:t xml:space="preserve">ому </w:t>
      </w:r>
      <w:r w:rsidR="004115A4" w:rsidRPr="003E7735">
        <w:rPr>
          <w:rFonts w:ascii="Times New Roman" w:eastAsiaTheme="minorHAnsi" w:hAnsi="Times New Roman"/>
          <w:sz w:val="28"/>
          <w:szCs w:val="28"/>
        </w:rPr>
        <w:t>отделени</w:t>
      </w:r>
      <w:r w:rsidR="00B20E8E">
        <w:rPr>
          <w:rFonts w:ascii="Times New Roman" w:eastAsiaTheme="minorHAnsi" w:hAnsi="Times New Roman"/>
          <w:sz w:val="28"/>
          <w:szCs w:val="28"/>
        </w:rPr>
        <w:t>ю</w:t>
      </w:r>
      <w:r w:rsidR="004115A4" w:rsidRPr="003E7735">
        <w:rPr>
          <w:rFonts w:ascii="Times New Roman" w:eastAsiaTheme="minorHAnsi" w:hAnsi="Times New Roman"/>
          <w:sz w:val="28"/>
          <w:szCs w:val="28"/>
        </w:rPr>
        <w:t xml:space="preserve"> общественной организации «Всероссийское общество инвалидов» заключ</w:t>
      </w:r>
      <w:r w:rsidR="00B20E8E">
        <w:rPr>
          <w:rFonts w:ascii="Times New Roman" w:eastAsiaTheme="minorHAnsi" w:hAnsi="Times New Roman"/>
          <w:sz w:val="28"/>
          <w:szCs w:val="28"/>
        </w:rPr>
        <w:t>ить</w:t>
      </w:r>
      <w:r w:rsidR="004115A4" w:rsidRPr="003E7735">
        <w:rPr>
          <w:rFonts w:ascii="Times New Roman" w:eastAsiaTheme="minorHAnsi" w:hAnsi="Times New Roman"/>
          <w:sz w:val="28"/>
          <w:szCs w:val="28"/>
        </w:rPr>
        <w:t xml:space="preserve"> два соглашения об организации рабочих мест для трудоустройства инвалидов с возмещением заработной платы: с ОАО «</w:t>
      </w:r>
      <w:proofErr w:type="spellStart"/>
      <w:r w:rsidR="004115A4" w:rsidRPr="003E7735">
        <w:rPr>
          <w:rFonts w:ascii="Times New Roman" w:eastAsiaTheme="minorHAnsi" w:hAnsi="Times New Roman"/>
          <w:sz w:val="28"/>
          <w:szCs w:val="28"/>
        </w:rPr>
        <w:t>Востокгазпром</w:t>
      </w:r>
      <w:proofErr w:type="spellEnd"/>
      <w:r w:rsidR="004115A4" w:rsidRPr="003E7735">
        <w:rPr>
          <w:rFonts w:ascii="Times New Roman" w:eastAsiaTheme="minorHAnsi" w:hAnsi="Times New Roman"/>
          <w:sz w:val="28"/>
          <w:szCs w:val="28"/>
        </w:rPr>
        <w:t xml:space="preserve">» об организации 4 рабочих мест </w:t>
      </w:r>
      <w:proofErr w:type="gramStart"/>
      <w:r w:rsidR="004115A4" w:rsidRPr="003E7735">
        <w:rPr>
          <w:rFonts w:ascii="Times New Roman" w:eastAsiaTheme="minorHAnsi" w:hAnsi="Times New Roman"/>
          <w:sz w:val="28"/>
          <w:szCs w:val="28"/>
        </w:rPr>
        <w:t>и ООО</w:t>
      </w:r>
      <w:proofErr w:type="gramEnd"/>
      <w:r w:rsidR="004115A4" w:rsidRPr="003E7735">
        <w:rPr>
          <w:rFonts w:ascii="Times New Roman" w:eastAsiaTheme="minorHAnsi" w:hAnsi="Times New Roman"/>
          <w:sz w:val="28"/>
          <w:szCs w:val="28"/>
        </w:rPr>
        <w:t xml:space="preserve"> «</w:t>
      </w:r>
      <w:proofErr w:type="spellStart"/>
      <w:r w:rsidR="004115A4" w:rsidRPr="003E7735">
        <w:rPr>
          <w:rFonts w:ascii="Times New Roman" w:eastAsiaTheme="minorHAnsi" w:hAnsi="Times New Roman"/>
          <w:sz w:val="28"/>
          <w:szCs w:val="28"/>
        </w:rPr>
        <w:t>Чончонган</w:t>
      </w:r>
      <w:proofErr w:type="spellEnd"/>
      <w:r w:rsidR="004115A4" w:rsidRPr="003E7735">
        <w:rPr>
          <w:rFonts w:ascii="Times New Roman" w:eastAsiaTheme="minorHAnsi" w:hAnsi="Times New Roman"/>
          <w:sz w:val="28"/>
          <w:szCs w:val="28"/>
        </w:rPr>
        <w:t xml:space="preserve"> «ЭТС» об организации 3 рабочих мест</w:t>
      </w:r>
      <w:r w:rsidR="00B8244E">
        <w:rPr>
          <w:rFonts w:ascii="Times New Roman" w:eastAsiaTheme="minorHAnsi" w:hAnsi="Times New Roman"/>
          <w:sz w:val="28"/>
          <w:szCs w:val="28"/>
        </w:rPr>
        <w:t>.</w:t>
      </w:r>
      <w:r w:rsidR="004115A4" w:rsidRPr="003E7735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C95021" w:rsidRPr="00C95021" w:rsidRDefault="00C95021" w:rsidP="0000472A">
      <w:pPr>
        <w:pStyle w:val="a4"/>
        <w:spacing w:before="120" w:line="276" w:lineRule="auto"/>
        <w:ind w:left="-567"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5021">
        <w:rPr>
          <w:rFonts w:ascii="Times New Roman" w:eastAsia="Times New Roman" w:hAnsi="Times New Roman"/>
          <w:b/>
          <w:sz w:val="28"/>
          <w:szCs w:val="28"/>
          <w:lang w:eastAsia="ru-RU"/>
        </w:rPr>
        <w:t>Целевые показатели</w:t>
      </w:r>
      <w:r w:rsidR="0000472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для Томской области</w:t>
      </w:r>
      <w:r w:rsidRPr="00C9502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 2018 год: уровень занятости</w:t>
      </w:r>
      <w:r w:rsidRPr="00C95021">
        <w:rPr>
          <w:rFonts w:ascii="Times New Roman" w:eastAsia="Times New Roman" w:hAnsi="Times New Roman"/>
          <w:sz w:val="28"/>
          <w:szCs w:val="28"/>
          <w:lang w:eastAsia="ru-RU"/>
        </w:rPr>
        <w:t xml:space="preserve"> инвалидов трудоспособного возраста – </w:t>
      </w:r>
      <w:r w:rsidRPr="00C95021">
        <w:rPr>
          <w:rFonts w:ascii="Times New Roman" w:eastAsia="Times New Roman" w:hAnsi="Times New Roman"/>
          <w:b/>
          <w:sz w:val="28"/>
          <w:szCs w:val="28"/>
          <w:lang w:eastAsia="ru-RU"/>
        </w:rPr>
        <w:t>25%; уровень трудоустройства</w:t>
      </w:r>
      <w:r w:rsidRPr="00C95021">
        <w:rPr>
          <w:rFonts w:ascii="Times New Roman" w:eastAsia="Times New Roman" w:hAnsi="Times New Roman"/>
          <w:sz w:val="28"/>
          <w:szCs w:val="28"/>
          <w:lang w:eastAsia="ru-RU"/>
        </w:rPr>
        <w:t xml:space="preserve"> инвалидов, обратившихся за содействием в трудоустройстве – </w:t>
      </w:r>
      <w:r w:rsidRPr="00C95021">
        <w:rPr>
          <w:rFonts w:ascii="Times New Roman" w:eastAsia="Times New Roman" w:hAnsi="Times New Roman"/>
          <w:b/>
          <w:sz w:val="28"/>
          <w:szCs w:val="28"/>
          <w:lang w:eastAsia="ru-RU"/>
        </w:rPr>
        <w:t>57%</w:t>
      </w:r>
      <w:r w:rsidRPr="00C9502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B165E" w:rsidRPr="00166BF3" w:rsidRDefault="00DB165E" w:rsidP="00EA3DBD">
      <w:pPr>
        <w:autoSpaceDE w:val="0"/>
        <w:autoSpaceDN w:val="0"/>
        <w:adjustRightInd w:val="0"/>
        <w:ind w:left="-567" w:right="-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B165E">
        <w:rPr>
          <w:rFonts w:ascii="Times New Roman" w:hAnsi="Times New Roman" w:cs="Times New Roman"/>
          <w:sz w:val="28"/>
          <w:szCs w:val="28"/>
        </w:rPr>
        <w:t>В целом, динамика трудоустройства инвалидов в нашем регионе имеет положительный характер: уровень трудоустройства инвалидов повысился с 35,1% в 2014 году до 47,6% в 2017 году.</w:t>
      </w:r>
      <w:r>
        <w:rPr>
          <w:rFonts w:ascii="Times New Roman" w:hAnsi="Times New Roman" w:cs="Times New Roman"/>
          <w:sz w:val="28"/>
          <w:szCs w:val="28"/>
        </w:rPr>
        <w:t xml:space="preserve"> По итогам работы </w:t>
      </w:r>
      <w:r w:rsidR="009B5F99">
        <w:rPr>
          <w:rFonts w:ascii="Times New Roman" w:hAnsi="Times New Roman" w:cs="Times New Roman"/>
          <w:sz w:val="28"/>
          <w:szCs w:val="28"/>
        </w:rPr>
        <w:t xml:space="preserve">в </w:t>
      </w:r>
      <w:r w:rsidR="009B5F99" w:rsidRPr="00E76BA3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9B5F99" w:rsidRPr="00E76BA3">
        <w:rPr>
          <w:rFonts w:ascii="Times New Roman" w:hAnsi="Times New Roman" w:cs="Times New Roman"/>
          <w:b/>
          <w:sz w:val="28"/>
          <w:szCs w:val="28"/>
        </w:rPr>
        <w:t xml:space="preserve"> квартале </w:t>
      </w:r>
      <w:r w:rsidRPr="00E76BA3">
        <w:rPr>
          <w:rFonts w:ascii="Times New Roman" w:hAnsi="Times New Roman" w:cs="Times New Roman"/>
          <w:b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 xml:space="preserve"> года уровень трудоустройства инвалидов составил</w:t>
      </w:r>
      <w:r w:rsidR="009B5F99">
        <w:rPr>
          <w:rFonts w:ascii="Times New Roman" w:hAnsi="Times New Roman" w:cs="Times New Roman"/>
          <w:sz w:val="28"/>
          <w:szCs w:val="28"/>
        </w:rPr>
        <w:t xml:space="preserve"> </w:t>
      </w:r>
      <w:r w:rsidR="009B5F99" w:rsidRPr="00E76BA3">
        <w:rPr>
          <w:rFonts w:ascii="Times New Roman" w:hAnsi="Times New Roman" w:cs="Times New Roman"/>
          <w:b/>
          <w:sz w:val="28"/>
          <w:szCs w:val="28"/>
        </w:rPr>
        <w:t>50%</w:t>
      </w:r>
      <w:r w:rsidR="009B5F99">
        <w:rPr>
          <w:rFonts w:ascii="Times New Roman" w:hAnsi="Times New Roman" w:cs="Times New Roman"/>
          <w:sz w:val="28"/>
          <w:szCs w:val="28"/>
        </w:rPr>
        <w:t xml:space="preserve"> (АППГ </w:t>
      </w:r>
      <w:r w:rsidR="00E76BA3">
        <w:rPr>
          <w:rFonts w:ascii="Times New Roman" w:hAnsi="Times New Roman" w:cs="Times New Roman"/>
          <w:sz w:val="28"/>
          <w:szCs w:val="28"/>
        </w:rPr>
        <w:t>–</w:t>
      </w:r>
      <w:r w:rsidR="009B5F99">
        <w:rPr>
          <w:rFonts w:ascii="Times New Roman" w:hAnsi="Times New Roman" w:cs="Times New Roman"/>
          <w:sz w:val="28"/>
          <w:szCs w:val="28"/>
        </w:rPr>
        <w:t xml:space="preserve"> </w:t>
      </w:r>
      <w:r w:rsidR="00E76BA3">
        <w:rPr>
          <w:rFonts w:ascii="Times New Roman" w:hAnsi="Times New Roman" w:cs="Times New Roman"/>
          <w:sz w:val="28"/>
          <w:szCs w:val="28"/>
        </w:rPr>
        <w:t>2</w:t>
      </w:r>
      <w:r w:rsidR="008B21E3">
        <w:rPr>
          <w:rFonts w:ascii="Times New Roman" w:hAnsi="Times New Roman" w:cs="Times New Roman"/>
          <w:sz w:val="28"/>
          <w:szCs w:val="28"/>
        </w:rPr>
        <w:t>6</w:t>
      </w:r>
      <w:r w:rsidR="00E76BA3">
        <w:rPr>
          <w:rFonts w:ascii="Times New Roman" w:hAnsi="Times New Roman" w:cs="Times New Roman"/>
          <w:sz w:val="28"/>
          <w:szCs w:val="28"/>
        </w:rPr>
        <w:t>%); за четыре</w:t>
      </w:r>
      <w:r w:rsidR="009B5F99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E76BA3">
        <w:rPr>
          <w:rFonts w:ascii="Times New Roman" w:hAnsi="Times New Roman" w:cs="Times New Roman"/>
          <w:sz w:val="28"/>
          <w:szCs w:val="28"/>
        </w:rPr>
        <w:t>а</w:t>
      </w:r>
      <w:r w:rsidR="009B5F99">
        <w:rPr>
          <w:rFonts w:ascii="Times New Roman" w:hAnsi="Times New Roman" w:cs="Times New Roman"/>
          <w:sz w:val="28"/>
          <w:szCs w:val="28"/>
        </w:rPr>
        <w:t xml:space="preserve"> 2018 года</w:t>
      </w:r>
      <w:r w:rsidR="009B5F99" w:rsidRPr="00B85A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1341" w:rsidRPr="00B85A9C">
        <w:rPr>
          <w:rFonts w:ascii="Times New Roman" w:hAnsi="Times New Roman" w:cs="Times New Roman"/>
          <w:b/>
          <w:sz w:val="28"/>
          <w:szCs w:val="28"/>
        </w:rPr>
        <w:t>56</w:t>
      </w:r>
      <w:r w:rsidR="003C1341" w:rsidRPr="00166BF3">
        <w:rPr>
          <w:rFonts w:ascii="Times New Roman" w:hAnsi="Times New Roman" w:cs="Times New Roman"/>
          <w:sz w:val="28"/>
          <w:szCs w:val="28"/>
        </w:rPr>
        <w:t>%</w:t>
      </w:r>
      <w:r w:rsidR="00E76BA3" w:rsidRPr="00166BF3">
        <w:rPr>
          <w:rFonts w:ascii="Times New Roman" w:hAnsi="Times New Roman" w:cs="Times New Roman"/>
          <w:sz w:val="28"/>
          <w:szCs w:val="28"/>
        </w:rPr>
        <w:t xml:space="preserve"> (АППГ </w:t>
      </w:r>
      <w:r w:rsidR="00166BF3">
        <w:rPr>
          <w:rFonts w:ascii="Times New Roman" w:hAnsi="Times New Roman" w:cs="Times New Roman"/>
          <w:sz w:val="28"/>
          <w:szCs w:val="28"/>
        </w:rPr>
        <w:t>– 30%)</w:t>
      </w:r>
      <w:r w:rsidR="00E76BA3" w:rsidRPr="00166BF3">
        <w:rPr>
          <w:rFonts w:ascii="Times New Roman" w:hAnsi="Times New Roman" w:cs="Times New Roman"/>
          <w:sz w:val="28"/>
          <w:szCs w:val="28"/>
        </w:rPr>
        <w:t xml:space="preserve"> </w:t>
      </w:r>
      <w:r w:rsidR="00BE1263" w:rsidRPr="00166BF3">
        <w:rPr>
          <w:rFonts w:ascii="Times New Roman" w:hAnsi="Times New Roman" w:cs="Times New Roman"/>
          <w:sz w:val="28"/>
          <w:szCs w:val="28"/>
        </w:rPr>
        <w:t xml:space="preserve"> </w:t>
      </w:r>
      <w:r w:rsidR="003C1341" w:rsidRPr="00166BF3">
        <w:rPr>
          <w:rFonts w:ascii="Times New Roman" w:hAnsi="Times New Roman" w:cs="Times New Roman"/>
          <w:sz w:val="28"/>
          <w:szCs w:val="28"/>
        </w:rPr>
        <w:t>.</w:t>
      </w:r>
    </w:p>
    <w:p w:rsidR="009A56C4" w:rsidRPr="009A56C4" w:rsidRDefault="009A56C4" w:rsidP="009A56C4">
      <w:pPr>
        <w:spacing w:after="0"/>
        <w:ind w:left="-567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56C4">
        <w:rPr>
          <w:rFonts w:ascii="Times New Roman" w:hAnsi="Times New Roman" w:cs="Times New Roman"/>
          <w:b/>
          <w:sz w:val="28"/>
          <w:szCs w:val="28"/>
        </w:rPr>
        <w:t>Принятые меры</w:t>
      </w:r>
    </w:p>
    <w:p w:rsidR="005923C8" w:rsidRDefault="0044540A" w:rsidP="00F029D9">
      <w:pPr>
        <w:spacing w:before="120" w:after="0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9A56C4">
        <w:rPr>
          <w:rFonts w:ascii="Times New Roman" w:hAnsi="Times New Roman" w:cs="Times New Roman"/>
          <w:sz w:val="28"/>
          <w:szCs w:val="28"/>
        </w:rPr>
        <w:t xml:space="preserve">С целью обеспечения доступности услуг для инвалидов в областном государственном казенном учреждении «Центр занятости населения города Томска и Томского района» в 2017 году </w:t>
      </w:r>
      <w:r w:rsidR="00525DB5">
        <w:rPr>
          <w:rFonts w:ascii="Times New Roman" w:hAnsi="Times New Roman" w:cs="Times New Roman"/>
          <w:sz w:val="28"/>
          <w:szCs w:val="28"/>
        </w:rPr>
        <w:t>действует</w:t>
      </w:r>
      <w:r w:rsidRPr="009A56C4">
        <w:rPr>
          <w:rFonts w:ascii="Times New Roman" w:hAnsi="Times New Roman" w:cs="Times New Roman"/>
          <w:sz w:val="28"/>
          <w:szCs w:val="28"/>
        </w:rPr>
        <w:t xml:space="preserve"> новый отдел профессиональной и трудовой адаптации граждан с инвалидностью. </w:t>
      </w:r>
    </w:p>
    <w:p w:rsidR="0044540A" w:rsidRDefault="0044540A" w:rsidP="00F029D9">
      <w:pPr>
        <w:spacing w:before="120" w:after="0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30E1A">
        <w:rPr>
          <w:rFonts w:ascii="Times New Roman" w:hAnsi="Times New Roman" w:cs="Times New Roman"/>
          <w:sz w:val="28"/>
          <w:szCs w:val="28"/>
        </w:rPr>
        <w:lastRenderedPageBreak/>
        <w:t>Специалисты всех центров занятости населения Томской области, работающие с инвалидами, прошли обучение на базе Томского государственного педагогического университета по развитию клиентоориентированного подхода; 7 человек  получили навыки русской жестовой речи.</w:t>
      </w:r>
    </w:p>
    <w:p w:rsidR="006E1F4E" w:rsidRDefault="006E1F4E" w:rsidP="005C1611">
      <w:pPr>
        <w:spacing w:before="120" w:after="0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центры занятости разработали планы по повышению уровня занятости инвалидов.</w:t>
      </w:r>
    </w:p>
    <w:p w:rsidR="00B8244E" w:rsidRPr="00E7581E" w:rsidRDefault="00EE49C7" w:rsidP="00B8244E">
      <w:pPr>
        <w:spacing w:before="120" w:after="0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Сп</w:t>
      </w:r>
      <w:r w:rsidRPr="00CE4DE6">
        <w:rPr>
          <w:rFonts w:ascii="Times New Roman" w:hAnsi="Times New Roman" w:cs="Times New Roman"/>
          <w:sz w:val="28"/>
          <w:szCs w:val="28"/>
        </w:rPr>
        <w:t xml:space="preserve">ециалистами центров занятости населения постоянно проводится информационная работа </w:t>
      </w:r>
      <w:r>
        <w:rPr>
          <w:rFonts w:ascii="Times New Roman" w:hAnsi="Times New Roman" w:cs="Times New Roman"/>
          <w:sz w:val="28"/>
          <w:szCs w:val="28"/>
        </w:rPr>
        <w:t xml:space="preserve"> по вопросам</w:t>
      </w:r>
      <w:r w:rsidR="00B8244E" w:rsidRPr="00CE4DE6">
        <w:rPr>
          <w:rFonts w:ascii="Times New Roman" w:hAnsi="Times New Roman" w:cs="Times New Roman"/>
          <w:sz w:val="28"/>
          <w:szCs w:val="28"/>
        </w:rPr>
        <w:t xml:space="preserve"> заключения договоров аренды рабочих мест для трудоустройства инвалидов. </w:t>
      </w:r>
      <w:r w:rsidR="00B8244E" w:rsidRPr="00CE4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Специалистами ЦЗН города Томска и Томского района и города Северска информация о наличии </w:t>
      </w:r>
      <w:proofErr w:type="spellStart"/>
      <w:r w:rsidR="00B8244E" w:rsidRPr="00CE4DE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коворгингов</w:t>
      </w:r>
      <w:proofErr w:type="spellEnd"/>
      <w:r w:rsidR="00B8244E" w:rsidRPr="00CE4DE6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условиях труда, организации доступности рабочих мест, стоимости аренды представлена 62 работодателям.</w:t>
      </w:r>
      <w:r w:rsidR="00B8244E" w:rsidRPr="00E75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430E1A" w:rsidRDefault="00BC4DD6" w:rsidP="00F029D9">
      <w:pPr>
        <w:spacing w:before="120" w:after="0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30E1A" w:rsidRPr="00430E1A">
        <w:rPr>
          <w:rFonts w:ascii="Times New Roman" w:hAnsi="Times New Roman" w:cs="Times New Roman"/>
          <w:sz w:val="28"/>
          <w:szCs w:val="28"/>
        </w:rPr>
        <w:t>а постоянной основе осуществляется мониторинг потребности граждан с инвалидностью в работе и факторов, препятствующих трудоустройству. На основе полученных данных формируются персонифицированные списки инвалидов, нуждающихся в трудоустройстве. Обезличенная информация о профессионально-квалификационном составе готовых к трудоустройству инвалидов направляется работодателям для рассмотрения, что дает возможность работодателю выбрать кандидатов на имеющиеся вакансии и пригласить их для собеседования.</w:t>
      </w:r>
    </w:p>
    <w:p w:rsidR="008B6418" w:rsidRPr="00430E1A" w:rsidRDefault="008B6418" w:rsidP="00430E1A">
      <w:pPr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C1611">
        <w:rPr>
          <w:rFonts w:ascii="Times New Roman" w:hAnsi="Times New Roman" w:cs="Times New Roman"/>
          <w:sz w:val="28"/>
          <w:szCs w:val="28"/>
        </w:rPr>
        <w:t xml:space="preserve">На каждого инвалида, давшего согласие на обращение к нему специалистов службы занятости, создается паспорт </w:t>
      </w:r>
      <w:r w:rsidR="00AA25A6" w:rsidRPr="005C1611">
        <w:rPr>
          <w:rFonts w:ascii="Times New Roman" w:hAnsi="Times New Roman" w:cs="Times New Roman"/>
          <w:sz w:val="28"/>
          <w:szCs w:val="28"/>
        </w:rPr>
        <w:t xml:space="preserve">инвалида трудоспособного возраста, в котором содержится информация </w:t>
      </w:r>
      <w:r w:rsidR="00E314F3" w:rsidRPr="005C1611">
        <w:rPr>
          <w:rFonts w:ascii="Times New Roman" w:hAnsi="Times New Roman" w:cs="Times New Roman"/>
          <w:sz w:val="28"/>
          <w:szCs w:val="28"/>
        </w:rPr>
        <w:t xml:space="preserve">о </w:t>
      </w:r>
      <w:r w:rsidR="003A2DDF" w:rsidRPr="005C1611">
        <w:rPr>
          <w:rFonts w:ascii="Times New Roman" w:hAnsi="Times New Roman" w:cs="Times New Roman"/>
          <w:sz w:val="28"/>
          <w:szCs w:val="28"/>
        </w:rPr>
        <w:t>нуждаемости в услугах службы занятост</w:t>
      </w:r>
      <w:r w:rsidR="006C1578" w:rsidRPr="005C1611">
        <w:rPr>
          <w:rFonts w:ascii="Times New Roman" w:hAnsi="Times New Roman" w:cs="Times New Roman"/>
          <w:sz w:val="28"/>
          <w:szCs w:val="28"/>
        </w:rPr>
        <w:t>и.</w:t>
      </w:r>
      <w:r w:rsidR="003A2D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540A" w:rsidRDefault="00BC4DD6" w:rsidP="0044540A">
      <w:pPr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4540A" w:rsidRPr="00430E1A">
        <w:rPr>
          <w:rFonts w:ascii="Times New Roman" w:hAnsi="Times New Roman" w:cs="Times New Roman"/>
          <w:sz w:val="28"/>
          <w:szCs w:val="28"/>
        </w:rPr>
        <w:t>водится в практику сопровождения инвалидов при трудоустройстве выезд специалистов центров занятости к работодателю для ознакомления с рабочими местами и условиями труда инвалидов, оказания работодателю консультационной помощи при создании (выделении) специальных рабочих мест для инвалидов.</w:t>
      </w:r>
    </w:p>
    <w:p w:rsidR="008D3265" w:rsidRDefault="008D3265" w:rsidP="008D3265">
      <w:pPr>
        <w:pStyle w:val="a4"/>
        <w:spacing w:before="120" w:line="276" w:lineRule="auto"/>
        <w:ind w:left="-567"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265">
        <w:rPr>
          <w:rFonts w:ascii="Times New Roman" w:eastAsia="Times New Roman" w:hAnsi="Times New Roman"/>
          <w:sz w:val="28"/>
          <w:szCs w:val="28"/>
          <w:lang w:eastAsia="ru-RU"/>
        </w:rPr>
        <w:t>Распоряжением Администрации Томской области от 02.02. 2018  № 61-ра</w:t>
      </w:r>
      <w:r w:rsidRPr="006F3BBE"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утверждена региональная программа «Сопровождение инвалидов молодого возраста при трудоустройстве в рамках мероприятий по содействию занятости населения на территории Томской области на 2018 – 2020 годы». Реализация мероприятий предполагает сопровождение инвалидов от момента получения профессионального образования до полной адаптации на рабочем месте.</w:t>
      </w:r>
      <w:r w:rsidR="00DD63B9">
        <w:rPr>
          <w:rFonts w:ascii="Times New Roman" w:eastAsia="Times New Roman" w:hAnsi="Times New Roman"/>
          <w:sz w:val="28"/>
          <w:szCs w:val="28"/>
          <w:lang w:eastAsia="ru-RU"/>
        </w:rPr>
        <w:t xml:space="preserve"> В настоящее время вносятся серьезные изменения в части получения инвалидами профессионального образования.</w:t>
      </w:r>
      <w:bookmarkStart w:id="0" w:name="_GoBack"/>
      <w:bookmarkEnd w:id="0"/>
    </w:p>
    <w:p w:rsidR="008D3265" w:rsidRPr="001F281A" w:rsidRDefault="008D3265" w:rsidP="008D3265">
      <w:pPr>
        <w:spacing w:before="120" w:after="0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F281A">
        <w:rPr>
          <w:rFonts w:ascii="Times New Roman" w:hAnsi="Times New Roman" w:cs="Times New Roman"/>
          <w:sz w:val="28"/>
          <w:szCs w:val="28"/>
        </w:rPr>
        <w:t xml:space="preserve">В 2018 году впервые молодые безработные инвалиды приняли участие в III Чемпионате Томской области «Абилимпикс-2018» по компетенциям портной, обработка текста и социальная работа. </w:t>
      </w:r>
    </w:p>
    <w:p w:rsidR="00667E73" w:rsidRPr="000C3BBC" w:rsidRDefault="00910E40" w:rsidP="000C3BBC">
      <w:pPr>
        <w:spacing w:before="120" w:after="0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="00667E73" w:rsidRPr="000C3BBC">
        <w:rPr>
          <w:rFonts w:ascii="Times New Roman" w:hAnsi="Times New Roman" w:cs="Times New Roman"/>
          <w:sz w:val="28"/>
          <w:szCs w:val="28"/>
        </w:rPr>
        <w:t xml:space="preserve">ополнительно предусмотрены мероприятия содействия занятости инвалидов: стажировка выпускников-инвалидов; оборудование (оснащение) рабочих мест для трудоустройства незанятых инвалидов; сопровождение (наставничество) инвалидов в возрасте до 35 лет, трудоустроенных на постоянные рабочие места. </w:t>
      </w:r>
    </w:p>
    <w:sectPr w:rsidR="00667E73" w:rsidRPr="000C3BBC" w:rsidSect="00F76291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308B"/>
    <w:rsid w:val="0000472A"/>
    <w:rsid w:val="0004308B"/>
    <w:rsid w:val="00044F50"/>
    <w:rsid w:val="00071500"/>
    <w:rsid w:val="00075F03"/>
    <w:rsid w:val="000823E2"/>
    <w:rsid w:val="00095E7A"/>
    <w:rsid w:val="000A3BEA"/>
    <w:rsid w:val="000B34F7"/>
    <w:rsid w:val="000C3BBC"/>
    <w:rsid w:val="000F7A01"/>
    <w:rsid w:val="001113DB"/>
    <w:rsid w:val="0014135D"/>
    <w:rsid w:val="00166BF3"/>
    <w:rsid w:val="0018637F"/>
    <w:rsid w:val="001B7B88"/>
    <w:rsid w:val="001F281A"/>
    <w:rsid w:val="00207307"/>
    <w:rsid w:val="00210624"/>
    <w:rsid w:val="0022665C"/>
    <w:rsid w:val="0025692C"/>
    <w:rsid w:val="002613F7"/>
    <w:rsid w:val="00273B1E"/>
    <w:rsid w:val="0029781B"/>
    <w:rsid w:val="002E58ED"/>
    <w:rsid w:val="003555CD"/>
    <w:rsid w:val="00366317"/>
    <w:rsid w:val="00381D78"/>
    <w:rsid w:val="00390E3E"/>
    <w:rsid w:val="00391148"/>
    <w:rsid w:val="003A2DDF"/>
    <w:rsid w:val="003A639B"/>
    <w:rsid w:val="003B4082"/>
    <w:rsid w:val="003C064B"/>
    <w:rsid w:val="003C1341"/>
    <w:rsid w:val="003E7735"/>
    <w:rsid w:val="004115A4"/>
    <w:rsid w:val="00430E1A"/>
    <w:rsid w:val="004311FE"/>
    <w:rsid w:val="0044540A"/>
    <w:rsid w:val="00446DA0"/>
    <w:rsid w:val="00474B64"/>
    <w:rsid w:val="004C0EF9"/>
    <w:rsid w:val="004C490C"/>
    <w:rsid w:val="004D1554"/>
    <w:rsid w:val="004F567E"/>
    <w:rsid w:val="00502782"/>
    <w:rsid w:val="00525DB5"/>
    <w:rsid w:val="00535411"/>
    <w:rsid w:val="00540249"/>
    <w:rsid w:val="00552D1C"/>
    <w:rsid w:val="00563B31"/>
    <w:rsid w:val="00581410"/>
    <w:rsid w:val="00584A44"/>
    <w:rsid w:val="005923C8"/>
    <w:rsid w:val="00595C1D"/>
    <w:rsid w:val="005A2E02"/>
    <w:rsid w:val="005A356B"/>
    <w:rsid w:val="005C1611"/>
    <w:rsid w:val="00605CA2"/>
    <w:rsid w:val="00631D2C"/>
    <w:rsid w:val="00667E73"/>
    <w:rsid w:val="006757FC"/>
    <w:rsid w:val="006C07CD"/>
    <w:rsid w:val="006C1578"/>
    <w:rsid w:val="006D62A7"/>
    <w:rsid w:val="006E1F4E"/>
    <w:rsid w:val="00706EB5"/>
    <w:rsid w:val="00721A7E"/>
    <w:rsid w:val="00726325"/>
    <w:rsid w:val="00740166"/>
    <w:rsid w:val="0074454A"/>
    <w:rsid w:val="00746DB4"/>
    <w:rsid w:val="00775B77"/>
    <w:rsid w:val="007B2114"/>
    <w:rsid w:val="007E09C6"/>
    <w:rsid w:val="0081371F"/>
    <w:rsid w:val="0082072D"/>
    <w:rsid w:val="008255B3"/>
    <w:rsid w:val="00841DAD"/>
    <w:rsid w:val="00844210"/>
    <w:rsid w:val="00850539"/>
    <w:rsid w:val="008800A9"/>
    <w:rsid w:val="008B21E3"/>
    <w:rsid w:val="008B6418"/>
    <w:rsid w:val="008C26CA"/>
    <w:rsid w:val="008C775D"/>
    <w:rsid w:val="008D3265"/>
    <w:rsid w:val="008D7E9C"/>
    <w:rsid w:val="00910E40"/>
    <w:rsid w:val="0092613C"/>
    <w:rsid w:val="00930A2C"/>
    <w:rsid w:val="00953A1D"/>
    <w:rsid w:val="00966522"/>
    <w:rsid w:val="009A56C4"/>
    <w:rsid w:val="009A6E24"/>
    <w:rsid w:val="009B5F99"/>
    <w:rsid w:val="009D2AD9"/>
    <w:rsid w:val="009F13BC"/>
    <w:rsid w:val="00A1576E"/>
    <w:rsid w:val="00A46947"/>
    <w:rsid w:val="00A57C6E"/>
    <w:rsid w:val="00A610D7"/>
    <w:rsid w:val="00A71ADC"/>
    <w:rsid w:val="00A73F8E"/>
    <w:rsid w:val="00A9396B"/>
    <w:rsid w:val="00AA1E87"/>
    <w:rsid w:val="00AA25A6"/>
    <w:rsid w:val="00AE062E"/>
    <w:rsid w:val="00B20E8E"/>
    <w:rsid w:val="00B35317"/>
    <w:rsid w:val="00B3641C"/>
    <w:rsid w:val="00B46B80"/>
    <w:rsid w:val="00B80E66"/>
    <w:rsid w:val="00B8244E"/>
    <w:rsid w:val="00B85A9C"/>
    <w:rsid w:val="00BC4DD6"/>
    <w:rsid w:val="00BE0B77"/>
    <w:rsid w:val="00BE1263"/>
    <w:rsid w:val="00C02B73"/>
    <w:rsid w:val="00C95021"/>
    <w:rsid w:val="00CC5594"/>
    <w:rsid w:val="00CD7140"/>
    <w:rsid w:val="00CE4DE6"/>
    <w:rsid w:val="00D142AF"/>
    <w:rsid w:val="00D34C1B"/>
    <w:rsid w:val="00D73DDA"/>
    <w:rsid w:val="00D85558"/>
    <w:rsid w:val="00DB165E"/>
    <w:rsid w:val="00DB7A54"/>
    <w:rsid w:val="00DD63B9"/>
    <w:rsid w:val="00E10F1B"/>
    <w:rsid w:val="00E314F3"/>
    <w:rsid w:val="00E7581E"/>
    <w:rsid w:val="00E76BA3"/>
    <w:rsid w:val="00EA3DBD"/>
    <w:rsid w:val="00EE49C7"/>
    <w:rsid w:val="00EF1A93"/>
    <w:rsid w:val="00F029D9"/>
    <w:rsid w:val="00F02E7D"/>
    <w:rsid w:val="00F32718"/>
    <w:rsid w:val="00F33B38"/>
    <w:rsid w:val="00F57C85"/>
    <w:rsid w:val="00F66C03"/>
    <w:rsid w:val="00F6770F"/>
    <w:rsid w:val="00F76291"/>
    <w:rsid w:val="00FA08A7"/>
    <w:rsid w:val="00FA187E"/>
    <w:rsid w:val="00FB283F"/>
    <w:rsid w:val="00FB44C0"/>
    <w:rsid w:val="00FF0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4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6DA0"/>
    <w:pPr>
      <w:ind w:left="720"/>
      <w:contextualSpacing/>
    </w:pPr>
  </w:style>
  <w:style w:type="paragraph" w:styleId="a4">
    <w:name w:val="No Spacing"/>
    <w:uiPriority w:val="1"/>
    <w:qFormat/>
    <w:rsid w:val="00C9502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E1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1F4E"/>
    <w:rPr>
      <w:rFonts w:ascii="Tahoma" w:hAnsi="Tahoma" w:cs="Tahoma"/>
      <w:sz w:val="16"/>
      <w:szCs w:val="16"/>
    </w:rPr>
  </w:style>
  <w:style w:type="paragraph" w:customStyle="1" w:styleId="2">
    <w:name w:val="Знак Знак2"/>
    <w:basedOn w:val="a"/>
    <w:rsid w:val="00AE062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6DA0"/>
    <w:pPr>
      <w:ind w:left="720"/>
      <w:contextualSpacing/>
    </w:pPr>
  </w:style>
  <w:style w:type="paragraph" w:styleId="a4">
    <w:name w:val="No Spacing"/>
    <w:uiPriority w:val="1"/>
    <w:qFormat/>
    <w:rsid w:val="00C9502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E1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1F4E"/>
    <w:rPr>
      <w:rFonts w:ascii="Tahoma" w:hAnsi="Tahoma" w:cs="Tahoma"/>
      <w:sz w:val="16"/>
      <w:szCs w:val="16"/>
    </w:rPr>
  </w:style>
  <w:style w:type="paragraph" w:customStyle="1" w:styleId="2">
    <w:name w:val="Знак Знак2"/>
    <w:basedOn w:val="a"/>
    <w:rsid w:val="00AE062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C03FD-C477-4F01-AB11-74BF42032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763</Words>
  <Characters>4355</Characters>
  <Application>Microsoft Office Word</Application>
  <DocSecurity>4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Черепенникова В.И.</dc:creator>
  <cp:lastModifiedBy>gab</cp:lastModifiedBy>
  <cp:revision>2</cp:revision>
  <cp:lastPrinted>2018-05-25T06:21:00Z</cp:lastPrinted>
  <dcterms:created xsi:type="dcterms:W3CDTF">2018-07-24T04:38:00Z</dcterms:created>
  <dcterms:modified xsi:type="dcterms:W3CDTF">2018-07-24T04:38:00Z</dcterms:modified>
</cp:coreProperties>
</file>