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748" w:rsidRPr="00902748" w:rsidRDefault="00902748" w:rsidP="00902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bookmarkStart w:id="0" w:name="_GoBack"/>
      <w:bookmarkEnd w:id="0"/>
      <w:r w:rsidRPr="00902748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План-график размещения заказов на поставку товаров, выполнение работ, оказание услуг</w:t>
      </w:r>
      <w:r w:rsidRPr="00902748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/>
        <w:t xml:space="preserve">для обеспечения государственных и муниципальных нужд на </w:t>
      </w:r>
      <w:r w:rsidRPr="00902748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ru-RU"/>
        </w:rPr>
        <w:t> 2015 </w:t>
      </w:r>
      <w:r w:rsidRPr="00902748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год</w:t>
      </w:r>
    </w:p>
    <w:p w:rsidR="00902748" w:rsidRPr="00902748" w:rsidRDefault="00902748" w:rsidP="0090274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7"/>
        <w:gridCol w:w="10973"/>
      </w:tblGrid>
      <w:tr w:rsidR="00902748" w:rsidRPr="00902748" w:rsidTr="00902748">
        <w:trPr>
          <w:tblCellSpacing w:w="15" w:type="dxa"/>
        </w:trPr>
        <w:tc>
          <w:tcPr>
            <w:tcW w:w="125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Областное государственное казенное учреждение "Центр занятости населения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Шегарского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района"</w:t>
            </w:r>
          </w:p>
        </w:tc>
      </w:tr>
      <w:tr w:rsidR="00902748" w:rsidRPr="00902748" w:rsidTr="00902748">
        <w:trPr>
          <w:tblCellSpacing w:w="15" w:type="dxa"/>
        </w:trPr>
        <w:tc>
          <w:tcPr>
            <w:tcW w:w="2250" w:type="dxa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Юридический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адрес,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телефон, электронная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Российская Федерация, 636130, Томская </w:t>
            </w:r>
            <w:proofErr w:type="spellStart"/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обл</w:t>
            </w:r>
            <w:proofErr w:type="spellEnd"/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Мельниково с, Коммунистическая, 16/-/-, -/- , +7 (38247) 23354 , shegar@rabota.tomsk.ru</w:t>
            </w:r>
          </w:p>
        </w:tc>
      </w:tr>
      <w:tr w:rsidR="00902748" w:rsidRPr="00902748" w:rsidTr="00902748">
        <w:trPr>
          <w:tblCellSpacing w:w="15" w:type="dxa"/>
        </w:trPr>
        <w:tc>
          <w:tcPr>
            <w:tcW w:w="2250" w:type="dxa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7016004074</w:t>
            </w:r>
          </w:p>
        </w:tc>
      </w:tr>
      <w:tr w:rsidR="00902748" w:rsidRPr="00902748" w:rsidTr="00902748">
        <w:trPr>
          <w:tblCellSpacing w:w="15" w:type="dxa"/>
        </w:trPr>
        <w:tc>
          <w:tcPr>
            <w:tcW w:w="2250" w:type="dxa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701601001</w:t>
            </w:r>
          </w:p>
        </w:tc>
      </w:tr>
      <w:tr w:rsidR="00902748" w:rsidRPr="00902748" w:rsidTr="00902748">
        <w:trPr>
          <w:tblCellSpacing w:w="15" w:type="dxa"/>
        </w:trPr>
        <w:tc>
          <w:tcPr>
            <w:tcW w:w="2250" w:type="dxa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69658400</w:t>
            </w:r>
          </w:p>
        </w:tc>
      </w:tr>
    </w:tbl>
    <w:p w:rsidR="00902748" w:rsidRPr="00902748" w:rsidRDefault="00902748" w:rsidP="00902748">
      <w:pPr>
        <w:spacing w:after="24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4"/>
        <w:gridCol w:w="518"/>
        <w:gridCol w:w="762"/>
        <w:gridCol w:w="394"/>
        <w:gridCol w:w="1553"/>
        <w:gridCol w:w="1755"/>
        <w:gridCol w:w="655"/>
        <w:gridCol w:w="703"/>
        <w:gridCol w:w="1063"/>
        <w:gridCol w:w="1850"/>
        <w:gridCol w:w="750"/>
        <w:gridCol w:w="1030"/>
        <w:gridCol w:w="955"/>
        <w:gridCol w:w="1188"/>
      </w:tblGrid>
      <w:tr w:rsidR="00902748" w:rsidRPr="00902748" w:rsidTr="0090274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</w:tr>
      <w:tr w:rsidR="00902748" w:rsidRPr="00902748" w:rsidTr="0090274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</w:tr>
      <w:tr w:rsidR="00902748" w:rsidRPr="00902748" w:rsidTr="00902748"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83904120516000242340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52.48.12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Поставка расходных материалов (картриджей) к средствам вычислительной техники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902748" w:rsidRPr="00902748" w:rsidRDefault="00902748" w:rsidP="0090274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902748" w:rsidRPr="00902748" w:rsidRDefault="00902748" w:rsidP="0090274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  /  -  /  30.00%.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04.2015 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05.2015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май 2015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2015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Изменение более чем на 10% стоимости планируемых к приобретению товаров, работ, услуг, выявленные в результате подготовки к размещению конкретного заказа</w:t>
            </w:r>
          </w:p>
        </w:tc>
      </w:tr>
      <w:tr w:rsidR="00902748" w:rsidRPr="00902748" w:rsidTr="00902748"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30.02.19.190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р-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Картридж (оригинальный)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Xerox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3210/3220 106R01485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р-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Картридж (оригинальный) для МФУ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Work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Centre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3220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Xerox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– 3 штуки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30.02.19.190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 – картрид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ж(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оригинальный) для НР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Laser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Jet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Pro-400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Тонер – картрид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ж(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оригинальный) для НР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Laser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Jet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Pro-400–1 штука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80.22.22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80.42.10.110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Оказание образовательных услуг для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безработных граждан по программе профессиональной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переподготвки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по профессии "Водитель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.С</w:t>
            </w:r>
            <w:proofErr w:type="spellEnd"/>
            <w:proofErr w:type="gramEnd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об общественном обсуждении закупки: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образовательных услуг по профессиональному обучению (подготовке) безработных граждан по профессии «Водитель автомобиля категории «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»: Срок обучения6 не менее 3,5 месяцев. Выдача по окончании обучения документа установленного образца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225,51075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2,25511  /  11,27554  /  30.00%.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05.2015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Сроки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исполнения отдельных этапов контракта: декабрь 2015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декабрь 2015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Отмена заказчиком, уполномоченн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ым органом предусмотренного планом-графиком размещения заказа.</w:t>
            </w:r>
          </w:p>
        </w:tc>
      </w:tr>
      <w:tr w:rsidR="00902748" w:rsidRPr="00902748" w:rsidTr="00902748"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83904120516000244340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50.30.2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Поставка автомобильных деталей и принадлежностей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для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ГАЗ 31105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902748" w:rsidRPr="00902748" w:rsidRDefault="00902748" w:rsidP="0090274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902748" w:rsidRPr="00902748" w:rsidRDefault="00902748" w:rsidP="00902748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  /  -  /  30.00%.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04.2015 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05.2015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май 2015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2015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0" w:type="auto"/>
            <w:vMerge w:val="restar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50.30.22.111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Диски колеса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 31105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Диски колеса - 4 штуки, R15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50.30.21.111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автошин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 31105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Автошин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Газ 31105 - 4штуки 205/65/R15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50.30.22.111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Насос ГУР 406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Насос ГУР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двиг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406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4,9</w:t>
            </w: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83904120516000244340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50.30.2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50.30.21.111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Поставка автошины и дисков для автомобиля ГАЗ 31105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902748" w:rsidRPr="00902748" w:rsidRDefault="00902748" w:rsidP="00902748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соответствии со Статьей 30 Федерального закона № 44-ФЗ); </w:t>
            </w:r>
          </w:p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Поставка автошин и дисков для автомобиля ГАЗ 31105. ширина - 205 мм, Диаметр обода-15 (в дюймах).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  /  -  /  30.00%.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04.2015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05.2015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май 2015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2015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83904010516000242340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52.48.12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30.02.19.190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Поставка расходных материалов (картриджей) к средствам вычислительной техники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902748" w:rsidRPr="00902748" w:rsidRDefault="00902748" w:rsidP="0090274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Поставка картриджей для принтеров и МФУ.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  /  -  /  30.00%.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04.2015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05.2015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май 2015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май 2015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83904120516000242226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72.22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72.22.14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Оказание услуг по сопровождению программных продуктов «Катарсис» для автоматизации функций в сфере занятости населения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Оказание услуг по сопровождению программных продуктов «Катарсис» для 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автоматизации функций в сфере занятости населения на 2016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должно быть оказано в рамках технической поддержки: сопровождение и эксплуатация программных продуктов «Катарсис», разъяснение документации, выбор конфигурации аппаратных средств и 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общесистемного программного обеспечения для эксплуатации Программных продуктов «Катарсис»; Установка Программных продуктов «Катарсис»; Установка новых версий Программных продуктов «Катарсис», их отдельных измененных компонентов;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Администрирование и настройка Программных продуктов «Катарсис».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РАБ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/ 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100,57 / 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1,0057  /  5,0285  /  -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10.2015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12.2016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Ежеквартально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83904120516000242221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64.20.1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64.20.1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оказание услуг электросвязи юридическому лицу, финансируемому из соответствующего бюджета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оказание услуг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элетросвязи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согласно п.1.ч.1 </w:t>
            </w:r>
            <w:proofErr w:type="spellStart"/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</w:t>
            </w:r>
            <w:proofErr w:type="spellEnd"/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11,2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11.2015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декабрь 2015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83904120516000242221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64.20.11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64.20.11.117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оказание услуг электросвязи юридическому лицу, финансируемому из </w:t>
            </w:r>
            <w:proofErr w:type="spellStart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соответствующнго</w:t>
            </w:r>
            <w:proofErr w:type="spellEnd"/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бюджета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оказание услуг электросвязи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п.1.ч.1 ст93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45,9 / 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12.2016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декабрь 2016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83904120516000244223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41.00.2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41.00.20.122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оказание услуг по водоснабжению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п.8 ч.1. ст93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2,872 / 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12.2016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декабрь 2016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83904120516000244223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40.30.1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40.30.10.113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оказание услуг по передаче тепловой энергии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п.8 ч.1 ст93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УСЛ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78,624 / 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12.2016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Сроки исполнения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отдельных этапов контракта: декабрь 2016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Закупка у единственного поставщика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(подрядчика, исполнителя)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83904120516000244223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40.12.10.110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оказание услуг по передаче электрической энергии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Оказание услуг по передаче электрической энергии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п.29 ч.1 ст93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7968 / 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47,808 / 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12.2016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декабрь 2016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83904120516000244224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70.20.1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70.20.12.000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аренда нежилого помещения (гаража)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Аренда нежилого помещения (гараж)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п.32 ч. 1 ст.93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 </w:t>
            </w:r>
            <w:proofErr w:type="gramStart"/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/ 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43,4592 / 0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12.2016 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декабрь 2016</w:t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902748" w:rsidRPr="00902748" w:rsidTr="00902748">
        <w:tc>
          <w:tcPr>
            <w:tcW w:w="0" w:type="auto"/>
            <w:gridSpan w:val="14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 части 1 статьи 93 Федерального закона № 44-ФЗ) </w:t>
            </w: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83904120516000242340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26,1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83904010516000244340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18,32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83904010516000242226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35,361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83904120516000244226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145,50514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83904120318200244226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83904120516000242225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19,22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83904120516000242226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47,227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83904120516000242221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38,2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83904120516000244340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92,075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83904120516000244225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68,66848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83904120516000242310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72,7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960,0454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83904120516000244221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gridSpan w:val="14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1536,42202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gridSpan w:val="14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gridSpan w:val="14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gridSpan w:val="14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02748" w:rsidRPr="00902748" w:rsidTr="00902748">
        <w:tc>
          <w:tcPr>
            <w:tcW w:w="0" w:type="auto"/>
            <w:gridSpan w:val="14"/>
            <w:hideMark/>
          </w:tcPr>
          <w:p w:rsidR="00902748" w:rsidRPr="00902748" w:rsidRDefault="00902748" w:rsidP="00902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902748" w:rsidRPr="00902748" w:rsidTr="0090274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1920,85522 / 2306,1664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котировок, 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02748" w:rsidRPr="00902748" w:rsidRDefault="00902748" w:rsidP="0090274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438"/>
        <w:gridCol w:w="1460"/>
        <w:gridCol w:w="3650"/>
        <w:gridCol w:w="5402"/>
      </w:tblGrid>
      <w:tr w:rsidR="00902748" w:rsidRPr="00902748" w:rsidTr="00902748">
        <w:tc>
          <w:tcPr>
            <w:tcW w:w="125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(Ф.И.О., должность руководителя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(уполномоченного должностного лица)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                       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09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  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декабря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 20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ru-RU"/>
              </w:rPr>
              <w:t>15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 г. </w:t>
            </w: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02748" w:rsidRPr="00902748" w:rsidRDefault="00902748" w:rsidP="00902748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2920"/>
        <w:gridCol w:w="9490"/>
      </w:tblGrid>
      <w:tr w:rsidR="00902748" w:rsidRPr="00902748" w:rsidTr="00902748">
        <w:tc>
          <w:tcPr>
            <w:tcW w:w="75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0274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902748" w:rsidRPr="00902748" w:rsidRDefault="00902748" w:rsidP="00902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902748" w:rsidRPr="00902748" w:rsidRDefault="00902748" w:rsidP="00902748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0"/>
        <w:gridCol w:w="2920"/>
      </w:tblGrid>
      <w:tr w:rsidR="00902748" w:rsidRPr="00902748" w:rsidTr="00902748">
        <w:tc>
          <w:tcPr>
            <w:tcW w:w="0" w:type="auto"/>
            <w:hideMark/>
          </w:tcPr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9"/>
              <w:gridCol w:w="1711"/>
            </w:tblGrid>
            <w:tr w:rsidR="00902748" w:rsidRPr="0090274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Поглазова</w:t>
                  </w:r>
                  <w:proofErr w:type="spellEnd"/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А. В.</w:t>
                  </w:r>
                </w:p>
              </w:tc>
            </w:tr>
            <w:tr w:rsidR="00902748" w:rsidRPr="0090274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+838 (247) 23354 </w:t>
                  </w:r>
                </w:p>
              </w:tc>
            </w:tr>
            <w:tr w:rsidR="00902748" w:rsidRPr="0090274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+838 (247) 21091 </w:t>
                  </w:r>
                </w:p>
              </w:tc>
            </w:tr>
            <w:tr w:rsidR="00902748" w:rsidRPr="0090274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902748" w:rsidRPr="00902748" w:rsidRDefault="00902748" w:rsidP="00902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902748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Shegar@rabota.tomsk.ru</w:t>
                  </w:r>
                </w:p>
              </w:tc>
            </w:tr>
          </w:tbl>
          <w:p w:rsidR="00902748" w:rsidRPr="00902748" w:rsidRDefault="00902748" w:rsidP="00902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786A19" w:rsidRPr="00902748" w:rsidRDefault="00786A19">
      <w:pPr>
        <w:rPr>
          <w:rFonts w:ascii="Times New Roman" w:hAnsi="Times New Roman" w:cs="Times New Roman"/>
          <w:sz w:val="16"/>
          <w:szCs w:val="16"/>
        </w:rPr>
      </w:pPr>
    </w:p>
    <w:sectPr w:rsidR="00786A19" w:rsidRPr="00902748" w:rsidSect="00902748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33A6"/>
    <w:multiLevelType w:val="multilevel"/>
    <w:tmpl w:val="469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E953B3"/>
    <w:multiLevelType w:val="multilevel"/>
    <w:tmpl w:val="7FE8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8B4D3A"/>
    <w:multiLevelType w:val="multilevel"/>
    <w:tmpl w:val="EF54F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865F62"/>
    <w:multiLevelType w:val="multilevel"/>
    <w:tmpl w:val="12B4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748"/>
    <w:rsid w:val="00786A19"/>
    <w:rsid w:val="00902748"/>
    <w:rsid w:val="00B7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902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902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6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Поглазова Алёна Владимировна</dc:creator>
  <cp:keywords/>
  <dc:description/>
  <cp:lastModifiedBy>Поглазова Алёна Владимировна</cp:lastModifiedBy>
  <cp:revision>2</cp:revision>
  <dcterms:created xsi:type="dcterms:W3CDTF">2016-11-17T04:25:00Z</dcterms:created>
  <dcterms:modified xsi:type="dcterms:W3CDTF">2016-11-17T04:25:00Z</dcterms:modified>
</cp:coreProperties>
</file>