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293" w:rsidRDefault="00D76293">
      <w:pPr>
        <w:pStyle w:val="ConsPlusNormal"/>
        <w:jc w:val="both"/>
        <w:outlineLvl w:val="0"/>
      </w:pPr>
    </w:p>
    <w:p w:rsidR="00D76293" w:rsidRDefault="00FA042F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D76293" w:rsidRDefault="00FA042F">
      <w:pPr>
        <w:pStyle w:val="ConsPlusTitle"/>
        <w:jc w:val="center"/>
      </w:pPr>
      <w:r>
        <w:t>ТОМСКОЙ ОБЛАСТИ</w:t>
      </w:r>
    </w:p>
    <w:p w:rsidR="00D76293" w:rsidRDefault="00D76293">
      <w:pPr>
        <w:pStyle w:val="ConsPlusTitle"/>
        <w:jc w:val="both"/>
      </w:pPr>
    </w:p>
    <w:p w:rsidR="00D76293" w:rsidRDefault="00FA042F">
      <w:pPr>
        <w:pStyle w:val="ConsPlusTitle"/>
        <w:jc w:val="center"/>
      </w:pPr>
      <w:r>
        <w:t>ПРИКАЗ</w:t>
      </w:r>
    </w:p>
    <w:p w:rsidR="00D76293" w:rsidRDefault="00FA042F">
      <w:pPr>
        <w:pStyle w:val="ConsPlusTitle"/>
        <w:jc w:val="center"/>
      </w:pPr>
      <w:r>
        <w:t>от 20 декабря 2021 г. N 31</w:t>
      </w:r>
    </w:p>
    <w:p w:rsidR="00D76293" w:rsidRDefault="00D76293">
      <w:pPr>
        <w:pStyle w:val="ConsPlusTitle"/>
        <w:jc w:val="both"/>
      </w:pPr>
    </w:p>
    <w:p w:rsidR="00D76293" w:rsidRDefault="00FA042F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D76293" w:rsidRDefault="00FA042F">
      <w:pPr>
        <w:pStyle w:val="ConsPlusTitle"/>
        <w:jc w:val="center"/>
      </w:pPr>
      <w:r>
        <w:t>ДЕПАРТАМЕНТОМ ТРУДА И ЗАНЯТОСТИ НАСЕЛЕНИЯ ТОМСКОЙ ОБЛАСТИ</w:t>
      </w:r>
    </w:p>
    <w:p w:rsidR="00D76293" w:rsidRDefault="00FA042F">
      <w:pPr>
        <w:pStyle w:val="ConsPlusTitle"/>
        <w:jc w:val="center"/>
      </w:pPr>
      <w:r>
        <w:t>ГОСУДАРСТВЕННОЙ УСЛУГИ "ОЦЕНКА КАЧЕСТВА ОКАЗАНИЯ ОБЩЕСТВЕННО</w:t>
      </w:r>
    </w:p>
    <w:p w:rsidR="00D76293" w:rsidRDefault="00FA042F">
      <w:pPr>
        <w:pStyle w:val="ConsPlusTitle"/>
        <w:jc w:val="center"/>
      </w:pPr>
      <w:r>
        <w:t xml:space="preserve">ПОЛЕЗНЫХ УСЛУГ СОЦИАЛЬНО </w:t>
      </w:r>
      <w:proofErr w:type="gramStart"/>
      <w:r>
        <w:t>ОРИЕНТИРОВАННЫМИ</w:t>
      </w:r>
      <w:proofErr w:type="gramEnd"/>
    </w:p>
    <w:p w:rsidR="00D76293" w:rsidRDefault="00FA042F">
      <w:pPr>
        <w:pStyle w:val="ConsPlusTitle"/>
        <w:jc w:val="center"/>
      </w:pPr>
      <w:r>
        <w:t>НЕКОММЕРЧЕСКИМИ ОРГАНИЗАЦИЯМИ"</w:t>
      </w:r>
    </w:p>
    <w:p w:rsidR="00D76293" w:rsidRDefault="00D76293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76293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6293" w:rsidRDefault="00FA04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6293" w:rsidRDefault="00FA042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D76293" w:rsidRDefault="00FA04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10.04.2024 </w:t>
            </w:r>
            <w:r>
              <w:rPr>
                <w:color w:val="392C69"/>
                <w:lang w:val="en-US"/>
              </w:rPr>
              <w:t>N 15</w:t>
            </w:r>
            <w:r>
              <w:rPr>
                <w:color w:val="392C69"/>
              </w:rPr>
              <w:t xml:space="preserve">, от 06.06.2025 </w:t>
            </w:r>
            <w:r>
              <w:rPr>
                <w:color w:val="392C69"/>
                <w:lang w:val="en-US"/>
              </w:rPr>
              <w:t>N 16</w:t>
            </w:r>
            <w:r>
              <w:rPr>
                <w:color w:val="392C69"/>
              </w:rPr>
              <w:t xml:space="preserve">, от 09.02.2026 </w:t>
            </w:r>
            <w:r>
              <w:rPr>
                <w:color w:val="392C69"/>
                <w:lang w:val="en-US"/>
              </w:rPr>
              <w:t>N 2)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</w:tr>
    </w:tbl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 приказываю:</w:t>
      </w:r>
    </w:p>
    <w:p w:rsidR="00D76293" w:rsidRDefault="00FA042F">
      <w:pPr>
        <w:pStyle w:val="ConsPlusNormal"/>
        <w:jc w:val="both"/>
      </w:pPr>
      <w:r>
        <w:t>(в ред. приказа Департамента труда и занятости населения То</w:t>
      </w:r>
      <w:r>
        <w:t>мской области от 10.04.2024 N 15)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1. Утвердить прилагаемый Административный </w:t>
      </w:r>
      <w:hyperlink w:anchor="P35" w:tooltip="АДМИНИСТРАТИВНЫЙ РЕГЛАМЕНТ" w:history="1">
        <w:r>
          <w:rPr>
            <w:color w:val="0000FF"/>
          </w:rPr>
          <w:t>регламент</w:t>
        </w:r>
      </w:hyperlink>
      <w:r>
        <w:t xml:space="preserve"> предоставления Департаментом труда и занятости населения Томской области государственной услуги "</w:t>
      </w:r>
      <w:r>
        <w:t>Оценка качества оказания общественно полезных услуг социально ориентированными некоммерческими организациями".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</w:t>
      </w:r>
      <w:r>
        <w:t>авляю за собой.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jc w:val="right"/>
      </w:pPr>
      <w:r>
        <w:t>Начальник Департамента</w:t>
      </w:r>
    </w:p>
    <w:p w:rsidR="00D76293" w:rsidRDefault="00FA042F">
      <w:pPr>
        <w:pStyle w:val="ConsPlusNormal"/>
        <w:jc w:val="right"/>
      </w:pPr>
      <w:r>
        <w:t>С.Н.ГРУЗНЫХ</w:t>
      </w: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jc w:val="right"/>
        <w:outlineLvl w:val="0"/>
      </w:pPr>
      <w:r>
        <w:t>Утвержден</w:t>
      </w:r>
    </w:p>
    <w:p w:rsidR="00D76293" w:rsidRDefault="00FA042F">
      <w:pPr>
        <w:pStyle w:val="ConsPlusNormal"/>
        <w:jc w:val="right"/>
      </w:pPr>
      <w:r>
        <w:t>приказом</w:t>
      </w:r>
    </w:p>
    <w:p w:rsidR="00D76293" w:rsidRDefault="00FA042F">
      <w:pPr>
        <w:pStyle w:val="ConsPlusNormal"/>
        <w:jc w:val="right"/>
      </w:pPr>
      <w:r>
        <w:t>Департамента труда и занятости</w:t>
      </w:r>
    </w:p>
    <w:p w:rsidR="00D76293" w:rsidRDefault="00FA042F">
      <w:pPr>
        <w:pStyle w:val="ConsPlusNormal"/>
        <w:jc w:val="right"/>
      </w:pPr>
      <w:r>
        <w:t>населения Томской области</w:t>
      </w:r>
    </w:p>
    <w:p w:rsidR="00D76293" w:rsidRDefault="00FA042F">
      <w:pPr>
        <w:pStyle w:val="ConsPlusNormal"/>
        <w:jc w:val="right"/>
      </w:pPr>
      <w:r>
        <w:t>от 20.12.2021 N 31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</w:pPr>
      <w:bookmarkStart w:id="0" w:name="P35"/>
      <w:bookmarkEnd w:id="0"/>
      <w:r>
        <w:t>АДМИНИСТРАТИВНЫЙ РЕГЛАМЕНТ</w:t>
      </w:r>
    </w:p>
    <w:p w:rsidR="00D76293" w:rsidRDefault="00FA042F">
      <w:pPr>
        <w:pStyle w:val="ConsPlusTitle"/>
        <w:jc w:val="center"/>
      </w:pPr>
      <w:r>
        <w:t>ПРЕДОСТАВЛЕНИЯ ДЕПАРТАМЕНТОМ ТРУДА И ЗАНЯТОСТИ НАСЕЛЕНИЯ</w:t>
      </w:r>
    </w:p>
    <w:p w:rsidR="00D76293" w:rsidRDefault="00FA042F">
      <w:pPr>
        <w:pStyle w:val="ConsPlusTitle"/>
        <w:jc w:val="center"/>
      </w:pPr>
      <w:r>
        <w:t>ТОМСКОЙ ОБЛАСТИ ГОС</w:t>
      </w:r>
      <w:r>
        <w:t>УДАРСТВЕННОЙ УСЛУГИ "ОЦЕНКА КАЧЕСТВА</w:t>
      </w:r>
    </w:p>
    <w:p w:rsidR="00D76293" w:rsidRDefault="00FA042F">
      <w:pPr>
        <w:pStyle w:val="ConsPlusTitle"/>
        <w:jc w:val="center"/>
      </w:pPr>
      <w:r>
        <w:t>ОКАЗАНИЯ ОБЩЕСТВЕННО ПОЛЕЗНЫХ УСЛУГ СОЦИАЛЬНО</w:t>
      </w:r>
    </w:p>
    <w:p w:rsidR="00D76293" w:rsidRDefault="00FA042F">
      <w:pPr>
        <w:pStyle w:val="ConsPlusTitle"/>
        <w:jc w:val="center"/>
      </w:pPr>
      <w:r>
        <w:t>ОРИЕНТИРОВАННЫМИ НЕКОММЕРЧЕСКИМИ ОРГАНИЗАЦИЯМИ"</w:t>
      </w:r>
    </w:p>
    <w:p w:rsidR="00D76293" w:rsidRDefault="00D76293">
      <w:pPr>
        <w:pStyle w:val="ConsPlusNormal"/>
        <w:spacing w:after="1"/>
      </w:pP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76293">
        <w:tc>
          <w:tcPr>
            <w:tcW w:w="6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6293" w:rsidRDefault="00FA04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6293" w:rsidRDefault="00FA042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D76293" w:rsidRDefault="00FA04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06.06.2025 </w:t>
            </w:r>
            <w:r>
              <w:rPr>
                <w:color w:val="392C69"/>
                <w:lang w:val="en-US"/>
              </w:rPr>
              <w:t>N 16</w:t>
            </w:r>
            <w:r>
              <w:rPr>
                <w:color w:val="392C69"/>
              </w:rPr>
              <w:t xml:space="preserve">, от 09.02.2026 </w:t>
            </w:r>
            <w:r>
              <w:rPr>
                <w:color w:val="392C69"/>
                <w:lang w:val="en-US"/>
              </w:rPr>
              <w:t>N 2)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6293" w:rsidRDefault="00D76293">
            <w:pPr>
              <w:pStyle w:val="ConsPlusNormal"/>
            </w:pPr>
          </w:p>
        </w:tc>
      </w:tr>
    </w:tbl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>1. Общие положения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труда и занятости населения Томской области (далее - Департамент) государственной услуги "</w:t>
      </w:r>
      <w:r>
        <w:t>Оценка качества оказания общественно полезных услуг социально ориентированными некоммерческими организациями" (далее - государственная услуга).</w:t>
      </w:r>
    </w:p>
    <w:p w:rsidR="00D76293" w:rsidRDefault="00FA042F">
      <w:pPr>
        <w:pStyle w:val="ConsPlusNormal"/>
        <w:jc w:val="both"/>
      </w:pPr>
      <w:r>
        <w:t>(в ред. приказа Департамента труда и занятости населения Томской области от 06.06.2025 N 16)</w:t>
      </w:r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>Настоящий администр</w:t>
      </w:r>
      <w:r>
        <w:t>ативный регламент разработан на основании части 1 статьи 13 Федерального закона от 27 июля 2010 года N 210-ФЗ "Об организации предоставления государственных и муниципальных услуг", Постановления Правительства Российской Федерации от 26.01.2017 N 89 "О реес</w:t>
      </w:r>
      <w:r>
        <w:t>тре некоммерческих организаций - исполнителей общественно полезных услуг", распоряжения Губернатора Томской области от 07.11.2018 N 294-р "Об исполнительных органах государственной власти Томской области, осуществляющих оценку качества</w:t>
      </w:r>
      <w:proofErr w:type="gramEnd"/>
      <w:r>
        <w:t xml:space="preserve"> оказания общественно</w:t>
      </w:r>
      <w:r>
        <w:t xml:space="preserve"> полезных услуг социально ориентированными некоммерческими организациями".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2. Заявителями являются социально ориентированные некоммерческ</w:t>
      </w:r>
      <w:r>
        <w:t>ие организации, оказывающие общественно полезные услуги в сфере занятости населения на территории Томской области, обратившиеся в Департамент с запросом об оценке качества оказания общественно полезных услуг (далее - заявитель, некоммерческая организация).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3. Информирование о порядке предоставления государственной услуги осуществляется: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при обращении заявителя за консультацией по вопросам предоставления государственной услуги (лично, письменно, посредством электронной почты, по справочным телефонам);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путем </w:t>
      </w:r>
      <w:r>
        <w:t xml:space="preserve">размещения информации на официальном сайте Департамента в информационно-телекоммуникационной сети "Интернет" </w:t>
      </w:r>
      <w:hyperlink r:id="rId7" w:tooltip="https://rabota.tomsk.gov.ru" w:history="1">
        <w:r>
          <w:rPr>
            <w:color w:val="0000FF"/>
            <w:lang w:val="en-US"/>
          </w:rPr>
          <w:t>https</w:t>
        </w:r>
        <w:r w:rsidRPr="002C1916">
          <w:rPr>
            <w:color w:val="0000FF"/>
          </w:rPr>
          <w:t>://</w:t>
        </w:r>
        <w:r>
          <w:rPr>
            <w:color w:val="0000FF"/>
            <w:lang w:val="en-US"/>
          </w:rPr>
          <w:t>rabota</w:t>
        </w:r>
        <w:r w:rsidRPr="002C1916">
          <w:rPr>
            <w:color w:val="0000FF"/>
          </w:rPr>
          <w:t>.</w:t>
        </w:r>
        <w:r>
          <w:rPr>
            <w:color w:val="0000FF"/>
            <w:lang w:val="en-US"/>
          </w:rPr>
          <w:t>tomsk</w:t>
        </w:r>
        <w:r w:rsidRPr="002C1916">
          <w:rPr>
            <w:color w:val="0000FF"/>
          </w:rPr>
          <w:t>.</w:t>
        </w:r>
        <w:r>
          <w:rPr>
            <w:color w:val="0000FF"/>
            <w:lang w:val="en-US"/>
          </w:rPr>
          <w:t>gov</w:t>
        </w:r>
        <w:r w:rsidRPr="002C1916">
          <w:rPr>
            <w:color w:val="0000FF"/>
          </w:rPr>
          <w:t>.</w:t>
        </w:r>
        <w:r>
          <w:rPr>
            <w:color w:val="0000FF"/>
            <w:lang w:val="en-US"/>
          </w:rPr>
          <w:t>ru</w:t>
        </w:r>
      </w:hyperlink>
      <w:r>
        <w:t xml:space="preserve"> (далее - сайт Департамента, сеть Интернет)</w:t>
      </w:r>
      <w:r>
        <w:t xml:space="preserve">, в федеральной государственной информационной системе "Единый портал государственных и муниципальных услуг (функций)" - </w:t>
      </w:r>
      <w:hyperlink r:id="rId8" w:tooltip="www.gosuslugi.ru" w:history="1">
        <w:r>
          <w:rPr>
            <w:color w:val="0000FF"/>
            <w:lang w:val="en-US"/>
          </w:rPr>
          <w:t>www</w:t>
        </w:r>
        <w:r w:rsidRPr="002C1916">
          <w:rPr>
            <w:color w:val="0000FF"/>
          </w:rPr>
          <w:t>.</w:t>
        </w:r>
        <w:r>
          <w:rPr>
            <w:color w:val="0000FF"/>
            <w:lang w:val="en-US"/>
          </w:rPr>
          <w:t>gosuslugi</w:t>
        </w:r>
        <w:r w:rsidRPr="002C1916">
          <w:rPr>
            <w:color w:val="0000FF"/>
          </w:rPr>
          <w:t>.</w:t>
        </w:r>
        <w:proofErr w:type="spellStart"/>
        <w:r>
          <w:rPr>
            <w:color w:val="0000FF"/>
            <w:lang w:val="en-US"/>
          </w:rPr>
          <w:t>ru</w:t>
        </w:r>
        <w:proofErr w:type="spellEnd"/>
      </w:hyperlink>
      <w:r>
        <w:t xml:space="preserve"> (далее - Единый портал).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Информация о места нахождении, адре</w:t>
      </w:r>
      <w:r>
        <w:t xml:space="preserve">се и графике работы Департамента, номера справочных телефонов и адрес электронной почты размещаются на сайте Департамента, в федеральной государственной информационной системе "Федеральный реестр государственных и муниципальных услуг" (далее - Федеральный </w:t>
      </w:r>
      <w:r>
        <w:t>реестр), на Едином портале.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5. На сайте Департамента, информационных стендах в помещениях Департамента размещается следующая информация: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</w:t>
      </w:r>
      <w:r>
        <w:t>азанных документов, а также перечень документов, которые заявитель вправе представить по собственной инициативе;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2) круг заявителей;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lastRenderedPageBreak/>
        <w:t>4) результаты предоставления государственной услуги, порядок представления д</w:t>
      </w:r>
      <w:r>
        <w:t>окумента, являющегося результатом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6) утратил силу. - Приказ Департамента труда и занятости населения Томской области от 06.06.202</w:t>
      </w:r>
      <w:r>
        <w:t>5 N 16;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7) форма заявления.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На Едином портале указанная информация размещается путем интеграции сведений из Федерального реестра.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6. Утратил силу. - Приказ Департамента труда и занятости населения Томской области от 06.06.2025 N 16.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7. Консультации о предо</w:t>
      </w:r>
      <w:r>
        <w:t>ставлении государственной услуги предоставляются по следующим вопросам: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2) источник получения документов, необходимых дл</w:t>
      </w:r>
      <w:r>
        <w:t>я предоставления государственной услуги (орган, организация и их местонахождение);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3) время приема и выдачи документов;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4) сроки подачи документов, необходимых для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5) срок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6) пор</w:t>
      </w:r>
      <w:r>
        <w:t>ядок обжалования действий (бездействия) и решений, осуществляемых и принимаемых в ходе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7) входящий номер, под которым зарегистрирован в Департаменте запрос, указанный в </w:t>
      </w:r>
      <w:hyperlink w:anchor="P87" w:tooltip="1) запрос по форме согласно приложению к настоящему административному регламенту;" w:history="1">
        <w:r>
          <w:rPr>
            <w:color w:val="0000FF"/>
          </w:rPr>
          <w:t>подпункте 1 пункта 14</w:t>
        </w:r>
      </w:hyperlink>
      <w:r>
        <w:t xml:space="preserve"> настоящего административного регламента, и результаты его рассмотрения.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8. Информация о порядке предоставления государственной услуги предоставляется заявителю бесплатно.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9. Наименование государственной услуги - "Оценка качества оказания общественно полезных услуг социально ориентированными некоммерческими организациями".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10. Государственную услугу предоставляет Департамент</w:t>
      </w:r>
      <w:r>
        <w:t xml:space="preserve"> труда и занятости населения Томской области.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11. Результат предоставления государственной услуги: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lastRenderedPageBreak/>
        <w:t>1) заключение о соответствии качества оказываемых социально ориентированной некоммерческой организацией общественно полезных услуг установленным критериям (д</w:t>
      </w:r>
      <w:r>
        <w:t>алее - заключение о соответствии качества);</w:t>
      </w:r>
    </w:p>
    <w:p w:rsidR="00D76293" w:rsidRDefault="00FA042F">
      <w:pPr>
        <w:pStyle w:val="ConsPlusNormal"/>
        <w:jc w:val="both"/>
      </w:pPr>
      <w:r>
        <w:t>(в ред. приказа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2) мотивированное уведомление об отказе в выдаче заключения о соответствии качества оказываемых социально ориентированно</w:t>
      </w:r>
      <w:r>
        <w:t>й некоммерческой организацией общественно полезных услуг установленным критериям (далее - уведомление об отказе в выдаче заключения).</w:t>
      </w:r>
    </w:p>
    <w:p w:rsidR="00D76293" w:rsidRDefault="00FA042F">
      <w:pPr>
        <w:pStyle w:val="ConsPlusNormal"/>
        <w:jc w:val="both"/>
      </w:pPr>
      <w:r>
        <w:t>(в ред. приказа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Результат предоставления госуд</w:t>
      </w:r>
      <w:r>
        <w:t>арственной услуги по выбору заявителя может быть представлен в форме документа на бумажном носителе, а также в форме электронного документа, подписанного электронной подписью, вид которой предусмотрен законодательством Российской Федерации.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12. Срок предос</w:t>
      </w:r>
      <w:r>
        <w:t>тавления государственной услуги составляет 63 дня.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13. Утратил силу. - Приказ Департамента труда и занятости населения Томской области от 06.06.2025 N 16.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14. Для получения государственной услуги заявитель представляет следующие документы:</w:t>
      </w:r>
    </w:p>
    <w:p w:rsidR="00D76293" w:rsidRDefault="00FA042F">
      <w:pPr>
        <w:pStyle w:val="ConsPlusNormal"/>
        <w:spacing w:before="240"/>
        <w:ind w:firstLine="540"/>
        <w:jc w:val="both"/>
      </w:pPr>
      <w:bookmarkStart w:id="1" w:name="P87"/>
      <w:bookmarkEnd w:id="1"/>
      <w:r>
        <w:t xml:space="preserve">1) </w:t>
      </w:r>
      <w:hyperlink w:anchor="P218" w:tooltip="                                  ЗАПРОС" w:history="1">
        <w:r>
          <w:rPr>
            <w:color w:val="0000FF"/>
          </w:rPr>
          <w:t>запрос</w:t>
        </w:r>
      </w:hyperlink>
      <w:r>
        <w:t xml:space="preserve"> по форме согласно приложению к настоящему административному регламенту;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запрос оформляется на фирменном бланке (при наличии) на русском языке;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при составлении запроса не допускается</w:t>
      </w:r>
      <w:r>
        <w:t xml:space="preserve"> использование сокращений слов и аббревиатур;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в запросе должно быть обосновано соответствие оказываемых некоммерческой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а) соответствие общественно полезной </w:t>
      </w:r>
      <w:proofErr w:type="gramStart"/>
      <w:r>
        <w:t>услу</w:t>
      </w:r>
      <w:r>
        <w:t>ги</w:t>
      </w:r>
      <w:proofErr w:type="gramEnd"/>
      <w: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б) наличие у лиц, непосредственно задействованных в исполнении общественно полезной услуги (в том числе работников орга</w:t>
      </w:r>
      <w:r>
        <w:t>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>в) удовлетворенность получателе</w:t>
      </w:r>
      <w:r>
        <w:t xml:space="preserve">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</w:t>
      </w:r>
      <w:r>
        <w:t>муниципального надзора, иными органами в соответствии с их компетенцией в течение 2 лет, предшествующих выдаче заключения);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г) открытость и доступность информации о некоммерческой организации;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д) отсутствие организации в реестре недобросовестных поставщико</w:t>
      </w:r>
      <w:r>
        <w:t>в по результатам оказания услуги в рамках исполнения контрактов, заключенных в соответствии с Федеральным законом от 5 апреля 2013 года N 44-ФЗ "О контрактной системе в сфере закупок товаров, работ, услуг для обеспечения государственных и муниципальных нуж</w:t>
      </w:r>
      <w:r>
        <w:t xml:space="preserve">д", в течение 2 лет, </w:t>
      </w:r>
      <w:r>
        <w:lastRenderedPageBreak/>
        <w:t>предшествующих выдаче заключения;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2) копии учредительных документов заявителя;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3) копии документов, подтверждающих полномочия руководителя юридического лица.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Документы, обосновывающие соответствие качества оказания организацией общественно полезных услуг установленным критериям, предоставляются по желанию заявителя.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В случае если некоммерческая организация включена в реестр поставщиков социальных услуг по соотв</w:t>
      </w:r>
      <w:r>
        <w:t xml:space="preserve">етствующей общественно полезной услуге, представление дополнительных документов, обосновывающих соответствие оказываемых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услуг, не требуется.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15. Запрос и прилагаемые </w:t>
      </w:r>
      <w:r>
        <w:t>к нему документы должны соответствовать следующим требованиям: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документы, содержащие более одного листа, должны быть прошиты, пронумерованы и заверены подписью руководителя постоянно действующего исполнительного органа заявителя или иного лица, имеющего пр</w:t>
      </w:r>
      <w:r>
        <w:t>аво действовать от его имени, на обороте последнего листа на месте прошивки;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документы представляются на русском языке в одном подлинном экземпляре;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текст запроса не должен содержать подчисток, приписок, зачеркнутых слов и иных неоговоренных исправлений, а</w:t>
      </w:r>
      <w:r>
        <w:t xml:space="preserve"> также иметь повреждений, наличие которых не позволяет однозначно истолковать их содержание.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16. </w:t>
      </w:r>
      <w:proofErr w:type="gramStart"/>
      <w:r>
        <w:t>Запрос и прилагаемые к нему документы представляются непосредственно в Департамент, направляются почтовым отправлением с описью вложения или представляются с и</w:t>
      </w:r>
      <w:r>
        <w:t xml:space="preserve">спользованием Единого портала в форме электронного документа (запроса), подписанного электронной подписью в соответствии с требованиями Федерального закона от 6 апреля 2011 года N 63-ФЗ "Об электронной подписи" и Федерального закона от 27 июля 2010 года N </w:t>
      </w:r>
      <w:r>
        <w:t>210-ФЗ "Об организации предоставления государственных</w:t>
      </w:r>
      <w:proofErr w:type="gramEnd"/>
      <w:r>
        <w:t xml:space="preserve"> и муниципальных услуг".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17. Проверка достоверности электронной подписи осуществляется посредством федеральной государственной информационной системы "Единая система идентификац</w:t>
      </w:r>
      <w:proofErr w:type="gramStart"/>
      <w:r>
        <w:t>ии и ау</w:t>
      </w:r>
      <w:proofErr w:type="gramEnd"/>
      <w:r>
        <w:t>тентификации в инфр</w:t>
      </w:r>
      <w:r>
        <w:t>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в автоматическом режиме.</w:t>
      </w:r>
    </w:p>
    <w:p w:rsidR="00D76293" w:rsidRDefault="00FA042F">
      <w:pPr>
        <w:pStyle w:val="ConsPlusNormal"/>
        <w:spacing w:before="240"/>
        <w:ind w:firstLine="540"/>
        <w:jc w:val="both"/>
      </w:pPr>
      <w:bookmarkStart w:id="2" w:name="P106"/>
      <w:bookmarkEnd w:id="2"/>
      <w:r>
        <w:t xml:space="preserve">18. Документами, необходимыми в соответствии </w:t>
      </w:r>
      <w:r>
        <w:t>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</w:t>
      </w:r>
      <w:r>
        <w:t>орые заявитель вправе представить самостоятельно, являются: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1) копия свидетельства о государственной регистрации некоммерческой организации;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2) лист записи из Единого государственного реестра юридических лиц, выданный не </w:t>
      </w:r>
      <w:proofErr w:type="gramStart"/>
      <w:r>
        <w:t>позднее</w:t>
      </w:r>
      <w:proofErr w:type="gramEnd"/>
      <w:r>
        <w:t xml:space="preserve"> чем за один месяц до даты п</w:t>
      </w:r>
      <w:r>
        <w:t>одачи заявления на выдачу заключения;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lastRenderedPageBreak/>
        <w:t>3) сведения об отсутствии в течение 2 лет, предшествующих выдаче заключения, информации об организации в реестре недобросовестных поставщиков (подрядчиков, исполнителей).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19. Департамент в рамках межведомственного инфо</w:t>
      </w:r>
      <w:r>
        <w:t xml:space="preserve">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6" w:tooltip="18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" w:history="1">
        <w:r>
          <w:rPr>
            <w:color w:val="0000FF"/>
          </w:rPr>
          <w:t>пунктом 18</w:t>
        </w:r>
      </w:hyperlink>
      <w:r>
        <w:t xml:space="preserve"> настоящего административного регламента, если заявитель не представил указанные документы по собственной инициативе.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19-1. Услуги, которые являются необходимыми и обязательными для предоставления государственной услуги, отсу</w:t>
      </w:r>
      <w:r>
        <w:t>тствуют.</w:t>
      </w:r>
    </w:p>
    <w:p w:rsidR="00D76293" w:rsidRDefault="00FA042F">
      <w:pPr>
        <w:pStyle w:val="ConsPlusNormal"/>
        <w:jc w:val="both"/>
      </w:pPr>
      <w:r>
        <w:t xml:space="preserve">(п. 19-1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услуги, отсутствуют.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21. Основания для приостановлени</w:t>
      </w:r>
      <w:r>
        <w:t>я предоставления государственной услуги отсутствуют.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22. Основания для отказа в предоставлении государственной услуги:</w:t>
      </w:r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>1) обращение заявителя, не имеющего статуса социально ориентированной некоммерческой организации;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 xml:space="preserve">2) несоответствие качества оказываемых </w:t>
      </w:r>
      <w:r>
        <w:t xml:space="preserve">социально ориентированной некоммерческой организации общественно полезных услуг установленным критериям, указанным в пункте 7 Правил принятия решения о признании социально ориентированной некоммерческой организации исполнителем общественно полезных услуг, </w:t>
      </w:r>
      <w:r>
        <w:t>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22-1. В случае отказа в предоставлении государственной услуги заявитель информируется о прич</w:t>
      </w:r>
      <w:r>
        <w:t>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</w:t>
      </w:r>
      <w:r>
        <w:t>ветствие которым повлекло отказ в предоставлении государственной услуги.</w:t>
      </w:r>
    </w:p>
    <w:p w:rsidR="00D76293" w:rsidRDefault="00FA042F">
      <w:pPr>
        <w:pStyle w:val="ConsPlusNormal"/>
        <w:jc w:val="both"/>
      </w:pPr>
      <w:r>
        <w:t xml:space="preserve">(п. 22-1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23. После устранения оснований для отказа в предоставлении государственной услуги </w:t>
      </w:r>
      <w:r>
        <w:t>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24. Предоставление государственной услуги осуществляется на безвозмездной основе.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25. Срок ожидания в очереди при под</w:t>
      </w:r>
      <w:r>
        <w:t>аче запроса и при получении результата предоставления государственной услуги составляет не более 15 минут.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26. Датой приема запроса о предоставлении государственной услуги считается дата его официальной регистрации в Департаменте. Запрос о предоставлении г</w:t>
      </w:r>
      <w:r>
        <w:t>осударственной услуги регистрируется не позднее 1 рабочего дня со дня поступления запроса в Департамент.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lastRenderedPageBreak/>
        <w:t xml:space="preserve">27. </w:t>
      </w:r>
      <w:proofErr w:type="gramStart"/>
      <w:r>
        <w:t>Помещения, в которых предоставляется государственная услуга, помещения для ожидания, места для составления письменных обращений, информационные сте</w:t>
      </w:r>
      <w:r>
        <w:t>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пожарной безопасности, а также обеспечивать беспрепятственный до</w:t>
      </w:r>
      <w:r>
        <w:t>ступ инвалидов в соответствии с законодательством Российской Федерации о социальной защите инвалидов.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Вход в здание Департамента оборудуется информационной табличкой (вывеской) с указанием наименования Департамента и кнопкой вызова помощи для оказания помощи инвалидам при доступе в здание.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Места ожидания в очереди на прием, подачу документов, необходимых д</w:t>
      </w:r>
      <w:r>
        <w:t>ля предоставления государственной услуги, оборудуются местами для сидения.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Прием заявителей сотрудниками Департамента в целях предоставления им государственной услуги осуществляется в занимаемых указанными должностными лицами помещениях, которые оборудуютс</w:t>
      </w:r>
      <w:r>
        <w:t>я: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табличками с указанием номера кабинета, должности и фамилии, имени, отчества (последнее - при наличии) должностного лица, осуществляющего прием;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стулом для заявителя;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местом для раскладки заявителем документов и их написания.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Заявителям, явившимся для предоставления государственной услуги в Департамент лично, выдаются бланки заявлений, заполнение которых необходимо для предоставления государственной услуги.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Сведения о требованиях, которым должны соответствовать помещения, в кот</w:t>
      </w:r>
      <w:r>
        <w:t>орых предоставляется государственная услуга, размещаются на официальном сайте Департамента, а также на Едином портале.</w:t>
      </w:r>
    </w:p>
    <w:p w:rsidR="00D76293" w:rsidRDefault="00FA042F">
      <w:pPr>
        <w:pStyle w:val="ConsPlusNormal"/>
        <w:jc w:val="both"/>
      </w:pPr>
      <w:r>
        <w:t>(абзац введен приказом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28. Показатели доступности государстве</w:t>
      </w:r>
      <w:r>
        <w:t>нной услуги:</w:t>
      </w:r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>1) доступность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предоставлени</w:t>
      </w:r>
      <w:r>
        <w:t>я государственной услуги (при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буклетов), посредством размещения на сайт</w:t>
      </w:r>
      <w:r>
        <w:t>е Департамента, Едином портале);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2) обеспечение доступа заявителей к форме документов, необходимых для получения государственной услуги, в том числе с возможностью их копирования и заполнения в электронном виде;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3) бесплатность предоставления государственн</w:t>
      </w:r>
      <w:r>
        <w:t>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4) бесплатность предоставления информации о государственной услуге;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lastRenderedPageBreak/>
        <w:t>5) возможность получения информации о ходе предоставления государственной услуги, в том числе с использованием телефонной связи, электронной почты.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29. Показателями качества гос</w:t>
      </w:r>
      <w:r>
        <w:t>ударственной услуги являются: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1) соблюдение сроков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</w:t>
      </w:r>
      <w:r>
        <w:t>) отсутствие удовлетворенных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29-1. Сведения о показателях доступности и ка</w:t>
      </w:r>
      <w:r>
        <w:t>чества государственной услуги размещаются на официальном сайте Департамента, а также на Едином портале.</w:t>
      </w:r>
    </w:p>
    <w:p w:rsidR="00D76293" w:rsidRDefault="00FA042F">
      <w:pPr>
        <w:pStyle w:val="ConsPlusNormal"/>
        <w:jc w:val="both"/>
      </w:pPr>
      <w:r>
        <w:t xml:space="preserve">(п. 29-1 </w:t>
      </w:r>
      <w:proofErr w:type="gramStart"/>
      <w:r>
        <w:t>введен</w:t>
      </w:r>
      <w:proofErr w:type="gramEnd"/>
      <w:r>
        <w:t xml:space="preserve"> приказом Департамента труда и занятости населения Томской области от 09.02.2026 N 2)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30. Иные требования, в том числе учитывающие особен</w:t>
      </w:r>
      <w:r>
        <w:t>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1) при направлении запроса и прилагаемых к нему документов, необходимых для пре</w:t>
      </w:r>
      <w:r>
        <w:t>доставления государственной услуги в электронной форме, заявитель может использовать усиленную квалифицированную электронную подпись;</w:t>
      </w:r>
    </w:p>
    <w:p w:rsidR="00D76293" w:rsidRDefault="00FA042F">
      <w:pPr>
        <w:pStyle w:val="ConsPlusNormal"/>
        <w:spacing w:before="240"/>
        <w:ind w:firstLine="540"/>
        <w:jc w:val="both"/>
      </w:pPr>
      <w:proofErr w:type="gramStart"/>
      <w:r>
        <w:t>2) заявители вправе использовать простую электронную цифровую подпись в случае, предусмотренном пунктом 2(1) Правил опреде</w:t>
      </w:r>
      <w:r>
        <w:t>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25.06.2012 N 634 "О видах электронной подписи, использов</w:t>
      </w:r>
      <w:r>
        <w:t>ание которых допускается при обращении за получением государственных и муниципальных услуг".</w:t>
      </w:r>
      <w:proofErr w:type="gramEnd"/>
    </w:p>
    <w:p w:rsidR="00D76293" w:rsidRDefault="00FA042F">
      <w:pPr>
        <w:pStyle w:val="ConsPlusNormal"/>
        <w:spacing w:before="240"/>
        <w:ind w:firstLine="540"/>
        <w:jc w:val="both"/>
      </w:pPr>
      <w:r>
        <w:t>31. Предоставление государственной услуги в многофункциональных центрах предоставления государственных и муниципальных услуг, а также по экстерриториальному принци</w:t>
      </w:r>
      <w:r>
        <w:t>пу не предусматривается.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D76293" w:rsidRDefault="00FA042F">
      <w:pPr>
        <w:pStyle w:val="ConsPlusTitle"/>
        <w:jc w:val="center"/>
      </w:pPr>
      <w:r>
        <w:t>административных процедур, требования к порядку их</w:t>
      </w:r>
    </w:p>
    <w:p w:rsidR="00D76293" w:rsidRDefault="00FA042F">
      <w:pPr>
        <w:pStyle w:val="ConsPlusTitle"/>
        <w:jc w:val="center"/>
      </w:pPr>
      <w:r>
        <w:t>выполнения, в том числе особенности выполнения</w:t>
      </w:r>
    </w:p>
    <w:p w:rsidR="00D76293" w:rsidRDefault="00FA042F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D76293" w:rsidRDefault="00FA042F">
      <w:pPr>
        <w:pStyle w:val="ConsPlusTitle"/>
        <w:jc w:val="center"/>
      </w:pPr>
      <w:r>
        <w:t>особенности выполнения административных процедур</w:t>
      </w:r>
    </w:p>
    <w:p w:rsidR="00D76293" w:rsidRDefault="00FA042F">
      <w:pPr>
        <w:pStyle w:val="ConsPlusTitle"/>
        <w:jc w:val="center"/>
      </w:pPr>
      <w:r>
        <w:t>в многофункциональных центрах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D76293" w:rsidRDefault="00FA042F">
      <w:pPr>
        <w:pStyle w:val="ConsPlusTitle"/>
        <w:jc w:val="center"/>
      </w:pPr>
      <w:r>
        <w:t>административного регламента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lastRenderedPageBreak/>
        <w:t>Утратил силу</w:t>
      </w:r>
      <w:r>
        <w:t>. - Приказ Департамента труда и занятости населения Томской области от 06.06.2025 N 16.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D76293" w:rsidRDefault="00FA042F">
      <w:pPr>
        <w:pStyle w:val="ConsPlusTitle"/>
        <w:jc w:val="center"/>
      </w:pPr>
      <w:r>
        <w:t>и действий (бездействия) органа, предоставляющего</w:t>
      </w:r>
    </w:p>
    <w:p w:rsidR="00D76293" w:rsidRDefault="00FA042F">
      <w:pPr>
        <w:pStyle w:val="ConsPlusTitle"/>
        <w:jc w:val="center"/>
      </w:pPr>
      <w:r>
        <w:t>государственную услугу, а также должностных лиц,</w:t>
      </w:r>
    </w:p>
    <w:p w:rsidR="00D76293" w:rsidRDefault="00FA042F">
      <w:pPr>
        <w:pStyle w:val="ConsPlusTitle"/>
        <w:jc w:val="center"/>
      </w:pPr>
      <w:r>
        <w:t>государствен</w:t>
      </w:r>
      <w:r>
        <w:t>ных служащих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Утратил силу. - Приказ Департамента труда и занятости населения Томской области от 06.06.2025 N 16.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Title"/>
        <w:jc w:val="center"/>
        <w:outlineLvl w:val="1"/>
      </w:pPr>
      <w:r>
        <w:t>6. Способы информирования заявителя об изменении статуса</w:t>
      </w:r>
    </w:p>
    <w:p w:rsidR="00D76293" w:rsidRDefault="00FA042F">
      <w:pPr>
        <w:pStyle w:val="ConsPlusTitle"/>
        <w:jc w:val="center"/>
      </w:pPr>
      <w:r>
        <w:t>рассмотрения запроса о предоставлении государственной услуги</w:t>
      </w:r>
    </w:p>
    <w:p w:rsidR="00D76293" w:rsidRDefault="00D76293">
      <w:pPr>
        <w:pStyle w:val="ConsPlusNormal"/>
        <w:jc w:val="center"/>
      </w:pPr>
    </w:p>
    <w:p w:rsidR="00D76293" w:rsidRDefault="00FA042F">
      <w:pPr>
        <w:pStyle w:val="ConsPlusNormal"/>
        <w:jc w:val="center"/>
      </w:pPr>
      <w:proofErr w:type="gramStart"/>
      <w:r>
        <w:t>(введен приказом Депар</w:t>
      </w:r>
      <w:r>
        <w:t>тамента труда и занятости населения</w:t>
      </w:r>
      <w:proofErr w:type="gramEnd"/>
    </w:p>
    <w:p w:rsidR="00D76293" w:rsidRDefault="00FA042F">
      <w:pPr>
        <w:pStyle w:val="ConsPlusNormal"/>
        <w:jc w:val="center"/>
      </w:pPr>
      <w:r>
        <w:t>Томской области от 09.02.2026 N 2)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ind w:firstLine="540"/>
        <w:jc w:val="both"/>
      </w:pPr>
      <w:r>
        <w:t>70.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а) посредством телефонной связи по номеру, указанному заявителем;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б) посредством электронной почты по адресу, указанному заявителем;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в) посредством Единого портала (при наличии технической возможности);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 xml:space="preserve">г) посредством почтовой связи (в случае отсутствия у </w:t>
      </w:r>
      <w:r>
        <w:t>заявителя доступа к электронным средствам связи);</w:t>
      </w:r>
    </w:p>
    <w:p w:rsidR="00D76293" w:rsidRDefault="00FA042F">
      <w:pPr>
        <w:pStyle w:val="ConsPlusNormal"/>
        <w:spacing w:before="240"/>
        <w:ind w:firstLine="540"/>
        <w:jc w:val="both"/>
      </w:pPr>
      <w:r>
        <w:t>д) в Департаменте при обращении заявителя лично.</w:t>
      </w: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rmal"/>
        <w:jc w:val="right"/>
        <w:outlineLvl w:val="1"/>
      </w:pPr>
      <w:r>
        <w:t>Приложение</w:t>
      </w:r>
    </w:p>
    <w:p w:rsidR="00D76293" w:rsidRDefault="00FA042F">
      <w:pPr>
        <w:pStyle w:val="ConsPlusNormal"/>
        <w:jc w:val="right"/>
      </w:pPr>
      <w:r>
        <w:t>к административному регламенту</w:t>
      </w:r>
    </w:p>
    <w:p w:rsidR="00D76293" w:rsidRDefault="00FA042F">
      <w:pPr>
        <w:pStyle w:val="ConsPlusNormal"/>
        <w:jc w:val="right"/>
      </w:pPr>
      <w:r>
        <w:t>предоставления Департаментом труда и занятости населения</w:t>
      </w:r>
    </w:p>
    <w:p w:rsidR="00D76293" w:rsidRDefault="00FA042F">
      <w:pPr>
        <w:pStyle w:val="ConsPlusNormal"/>
        <w:jc w:val="right"/>
      </w:pPr>
      <w:r>
        <w:t>Томской области государственной услуги "</w:t>
      </w:r>
      <w:r>
        <w:t>Оценка качества</w:t>
      </w:r>
    </w:p>
    <w:p w:rsidR="00D76293" w:rsidRDefault="00FA042F">
      <w:pPr>
        <w:pStyle w:val="ConsPlusNormal"/>
        <w:jc w:val="right"/>
      </w:pPr>
      <w:r>
        <w:t>оказания общественно полезных услуг социально</w:t>
      </w:r>
    </w:p>
    <w:p w:rsidR="00D76293" w:rsidRDefault="00FA042F">
      <w:pPr>
        <w:pStyle w:val="ConsPlusNormal"/>
        <w:jc w:val="right"/>
      </w:pPr>
      <w:r>
        <w:t>ориентированными некоммерческими организациями"</w:t>
      </w:r>
    </w:p>
    <w:p w:rsidR="00D76293" w:rsidRDefault="00D76293">
      <w:pPr>
        <w:pStyle w:val="ConsPlusNormal"/>
        <w:jc w:val="both"/>
      </w:pPr>
    </w:p>
    <w:p w:rsidR="00D76293" w:rsidRDefault="00FA042F">
      <w:pPr>
        <w:pStyle w:val="ConsPlusNonformat"/>
        <w:jc w:val="both"/>
      </w:pPr>
      <w:r>
        <w:t xml:space="preserve">    Форма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 xml:space="preserve">                                   Начальнику   Департамента   труда  и</w:t>
      </w:r>
    </w:p>
    <w:p w:rsidR="00D76293" w:rsidRDefault="00FA042F">
      <w:pPr>
        <w:pStyle w:val="ConsPlusNonformat"/>
        <w:jc w:val="both"/>
      </w:pPr>
      <w:r>
        <w:t xml:space="preserve">                                   занятости населения Томской</w:t>
      </w:r>
      <w:r>
        <w:t xml:space="preserve"> области</w:t>
      </w:r>
    </w:p>
    <w:p w:rsidR="00D76293" w:rsidRDefault="00FA042F">
      <w:pPr>
        <w:pStyle w:val="ConsPlusNonformat"/>
        <w:jc w:val="both"/>
      </w:pPr>
      <w:r>
        <w:t xml:space="preserve">                                   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          от 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          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          </w:t>
      </w:r>
      <w:proofErr w:type="gramStart"/>
      <w:r>
        <w:t>(полное                     наименование</w:t>
      </w:r>
      <w:proofErr w:type="gramEnd"/>
    </w:p>
    <w:p w:rsidR="00D76293" w:rsidRDefault="00FA042F">
      <w:pPr>
        <w:pStyle w:val="ConsPlusNonformat"/>
        <w:jc w:val="both"/>
      </w:pPr>
      <w:r>
        <w:t xml:space="preserve">                                   социально ориентированной некоммерческой</w:t>
      </w:r>
    </w:p>
    <w:p w:rsidR="00D76293" w:rsidRDefault="00FA042F">
      <w:pPr>
        <w:pStyle w:val="ConsPlusNonformat"/>
        <w:jc w:val="both"/>
      </w:pPr>
      <w:r>
        <w:t xml:space="preserve">                                   организации  (заявителя),  фамилия, имя,</w:t>
      </w:r>
    </w:p>
    <w:p w:rsidR="00D76293" w:rsidRDefault="00FA042F">
      <w:pPr>
        <w:pStyle w:val="ConsPlusNonformat"/>
        <w:jc w:val="both"/>
      </w:pPr>
      <w:r>
        <w:t xml:space="preserve">                            </w:t>
      </w:r>
      <w:r>
        <w:t xml:space="preserve">       отчество   (последнее   -  при  наличии)</w:t>
      </w:r>
    </w:p>
    <w:p w:rsidR="00D76293" w:rsidRDefault="00FA042F">
      <w:pPr>
        <w:pStyle w:val="ConsPlusNonformat"/>
        <w:jc w:val="both"/>
      </w:pPr>
      <w:r>
        <w:lastRenderedPageBreak/>
        <w:t xml:space="preserve">                                   руководителя    постоянно   действующего</w:t>
      </w:r>
    </w:p>
    <w:p w:rsidR="00D76293" w:rsidRDefault="00FA042F">
      <w:pPr>
        <w:pStyle w:val="ConsPlusNonformat"/>
        <w:jc w:val="both"/>
      </w:pPr>
      <w:r>
        <w:t xml:space="preserve">                                   исполнительного  органа  заявителя  или</w:t>
      </w:r>
    </w:p>
    <w:p w:rsidR="00D76293" w:rsidRDefault="00FA042F">
      <w:pPr>
        <w:pStyle w:val="ConsPlusNonformat"/>
        <w:jc w:val="both"/>
      </w:pPr>
      <w:r>
        <w:t xml:space="preserve">                                   иного  лица,  имеющего</w:t>
      </w:r>
      <w:r>
        <w:t xml:space="preserve"> право действовать</w:t>
      </w:r>
    </w:p>
    <w:p w:rsidR="00D76293" w:rsidRDefault="00FA042F">
      <w:pPr>
        <w:pStyle w:val="ConsPlusNonformat"/>
        <w:jc w:val="both"/>
      </w:pPr>
      <w:r>
        <w:t xml:space="preserve">                                   от его имени, ИНН, ОГРН)</w:t>
      </w:r>
    </w:p>
    <w:p w:rsidR="00D76293" w:rsidRDefault="00FA042F">
      <w:pPr>
        <w:pStyle w:val="ConsPlusNonformat"/>
        <w:jc w:val="both"/>
      </w:pPr>
      <w:r>
        <w:t xml:space="preserve">                                   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          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</w:t>
      </w:r>
      <w:r>
        <w:t xml:space="preserve">          </w:t>
      </w:r>
      <w:proofErr w:type="gramStart"/>
      <w:r>
        <w:t>(адрес  местонахождения, телефон (факс),</w:t>
      </w:r>
      <w:proofErr w:type="gramEnd"/>
    </w:p>
    <w:p w:rsidR="00D76293" w:rsidRDefault="00FA042F">
      <w:pPr>
        <w:pStyle w:val="ConsPlusNonformat"/>
        <w:jc w:val="both"/>
      </w:pPr>
      <w:r>
        <w:t xml:space="preserve">                                   адрес    электронной    почты   и   иные</w:t>
      </w:r>
    </w:p>
    <w:p w:rsidR="00D76293" w:rsidRDefault="00FA042F">
      <w:pPr>
        <w:pStyle w:val="ConsPlusNonformat"/>
        <w:jc w:val="both"/>
      </w:pPr>
      <w:r>
        <w:t xml:space="preserve">                                   реквизиты,    позволяющие   осуществлять</w:t>
      </w:r>
    </w:p>
    <w:p w:rsidR="00D76293" w:rsidRDefault="00FA042F">
      <w:pPr>
        <w:pStyle w:val="ConsPlusNonformat"/>
        <w:jc w:val="both"/>
      </w:pPr>
      <w:r>
        <w:t xml:space="preserve">                                   взаимодействие с з</w:t>
      </w:r>
      <w:r>
        <w:t>аявителем)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bookmarkStart w:id="3" w:name="P218"/>
      <w:bookmarkEnd w:id="3"/>
      <w:r>
        <w:t xml:space="preserve">                                  ЗАПРОС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 xml:space="preserve">    Прошу   Вас  выдать  заключение  о  соответствии  качества  оказываемых</w:t>
      </w:r>
    </w:p>
    <w:p w:rsidR="00D76293" w:rsidRDefault="00FA042F">
      <w:pPr>
        <w:pStyle w:val="ConsPlusNonformat"/>
        <w:jc w:val="both"/>
      </w:pPr>
      <w:r>
        <w:t>социально ориентированной некоммерческой организацией 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__________________________________________________</w:t>
      </w:r>
      <w:r>
        <w:t>_________________________</w:t>
      </w:r>
    </w:p>
    <w:p w:rsidR="00D76293" w:rsidRDefault="00FA042F">
      <w:pPr>
        <w:pStyle w:val="ConsPlusNonformat"/>
        <w:jc w:val="both"/>
      </w:pPr>
      <w:r>
        <w:t xml:space="preserve">    (наименование социально ориентированной некоммерческой организации)</w:t>
      </w:r>
    </w:p>
    <w:p w:rsidR="00D76293" w:rsidRDefault="00FA042F">
      <w:pPr>
        <w:pStyle w:val="ConsPlusNonformat"/>
        <w:jc w:val="both"/>
      </w:pPr>
      <w:r>
        <w:t>общественно полезных услуг ________________________________________________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                        (наименование общественно полезной услуги)</w:t>
      </w:r>
    </w:p>
    <w:p w:rsidR="00D76293" w:rsidRDefault="00FA042F">
      <w:pPr>
        <w:pStyle w:val="ConsPlusNonformat"/>
        <w:jc w:val="both"/>
      </w:pPr>
      <w:r>
        <w:t>критериям</w:t>
      </w:r>
      <w:r>
        <w:t xml:space="preserve"> оценки качества оказания общественно полезных услуг, утвержденным</w:t>
      </w:r>
    </w:p>
    <w:p w:rsidR="00D76293" w:rsidRDefault="00FA042F">
      <w:pPr>
        <w:pStyle w:val="ConsPlusNonformat"/>
        <w:jc w:val="both"/>
      </w:pPr>
      <w:r>
        <w:t>Постановлением  Правительства Российской Федерации от 27.10.2016 N 1096 "</w:t>
      </w:r>
      <w:proofErr w:type="gramStart"/>
      <w:r>
        <w:t>Об</w:t>
      </w:r>
      <w:proofErr w:type="gramEnd"/>
    </w:p>
    <w:p w:rsidR="00D76293" w:rsidRDefault="00FA042F">
      <w:pPr>
        <w:pStyle w:val="ConsPlusNonformat"/>
        <w:jc w:val="both"/>
      </w:pPr>
      <w:proofErr w:type="gramStart"/>
      <w:r>
        <w:t>утверждении</w:t>
      </w:r>
      <w:proofErr w:type="gramEnd"/>
      <w:r>
        <w:t xml:space="preserve">  перечня общественно полезных услуг и критериев оценки качества</w:t>
      </w:r>
    </w:p>
    <w:p w:rsidR="00D76293" w:rsidRDefault="00FA042F">
      <w:pPr>
        <w:pStyle w:val="ConsPlusNonformat"/>
        <w:jc w:val="both"/>
      </w:pPr>
      <w:r>
        <w:t>их  оказания"  (далее  -  Постановлен</w:t>
      </w:r>
      <w:r>
        <w:t>ие N 1096), рассмотрев  представленные</w:t>
      </w:r>
    </w:p>
    <w:p w:rsidR="00D76293" w:rsidRDefault="00FA042F">
      <w:pPr>
        <w:pStyle w:val="ConsPlusNonformat"/>
        <w:jc w:val="both"/>
      </w:pPr>
      <w:r>
        <w:t>документы.</w:t>
      </w:r>
    </w:p>
    <w:p w:rsidR="00D76293" w:rsidRDefault="00FA042F">
      <w:pPr>
        <w:pStyle w:val="ConsPlusNonformat"/>
        <w:jc w:val="both"/>
      </w:pPr>
      <w:r>
        <w:t xml:space="preserve">    Подтверждаем,  что социально ориентированная некоммерческая организация</w:t>
      </w:r>
    </w:p>
    <w:p w:rsidR="00D76293" w:rsidRDefault="00FA042F">
      <w:pPr>
        <w:pStyle w:val="ConsPlusNonformat"/>
        <w:jc w:val="both"/>
      </w:pPr>
      <w:r>
        <w:t xml:space="preserve">на  протяжении  одного  года  и  более  оказывает </w:t>
      </w:r>
      <w:proofErr w:type="gramStart"/>
      <w:r>
        <w:t>вышеназванную</w:t>
      </w:r>
      <w:proofErr w:type="gramEnd"/>
      <w:r>
        <w:t xml:space="preserve"> общественно</w:t>
      </w:r>
    </w:p>
    <w:p w:rsidR="00D76293" w:rsidRDefault="00FA042F">
      <w:pPr>
        <w:pStyle w:val="ConsPlusNonformat"/>
        <w:jc w:val="both"/>
      </w:pPr>
      <w:r>
        <w:t>полезную   услугу,   соответствующую  критериям</w:t>
      </w:r>
      <w:r>
        <w:t xml:space="preserve">  оценки  качества  оказания</w:t>
      </w:r>
    </w:p>
    <w:p w:rsidR="00D76293" w:rsidRDefault="00FA042F">
      <w:pPr>
        <w:pStyle w:val="ConsPlusNonformat"/>
        <w:jc w:val="both"/>
      </w:pPr>
      <w:r>
        <w:t>общественно полезных услуг, утвержденным Постановлением N 1096: ___________</w:t>
      </w: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 xml:space="preserve">   </w:t>
      </w:r>
      <w:proofErr w:type="gramStart"/>
      <w:r>
        <w:t>(подтверждение соответствия общественно полезной услуги установленным</w:t>
      </w:r>
      <w:proofErr w:type="gramEnd"/>
    </w:p>
    <w:p w:rsidR="00D76293" w:rsidRDefault="00FA042F">
      <w:pPr>
        <w:pStyle w:val="ConsPlusNonformat"/>
        <w:jc w:val="both"/>
      </w:pPr>
      <w:r>
        <w:t xml:space="preserve">  </w:t>
      </w:r>
      <w:r>
        <w:t xml:space="preserve">  нормативными правовыми актами Российской Федерации требованиям </w:t>
      </w:r>
      <w:proofErr w:type="gramStart"/>
      <w:r>
        <w:t>к</w:t>
      </w:r>
      <w:proofErr w:type="gramEnd"/>
      <w:r>
        <w:t xml:space="preserve"> ее</w:t>
      </w:r>
    </w:p>
    <w:p w:rsidR="00D76293" w:rsidRDefault="00FA042F">
      <w:pPr>
        <w:pStyle w:val="ConsPlusNonformat"/>
        <w:jc w:val="both"/>
      </w:pPr>
      <w:r>
        <w:t xml:space="preserve">            содержанию (объем, сроки, качество предоставления))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</w:t>
      </w:r>
      <w:r>
        <w:t>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proofErr w:type="gramStart"/>
      <w:r>
        <w:t>(подтверждение наличия у лиц, непосредственно задействованных в исполнени</w:t>
      </w:r>
      <w:r>
        <w:t>и</w:t>
      </w:r>
      <w:proofErr w:type="gramEnd"/>
    </w:p>
    <w:p w:rsidR="00D76293" w:rsidRDefault="00FA042F">
      <w:pPr>
        <w:pStyle w:val="ConsPlusNonformat"/>
        <w:jc w:val="both"/>
      </w:pPr>
      <w:r>
        <w:t xml:space="preserve">       </w:t>
      </w:r>
      <w:proofErr w:type="gramStart"/>
      <w:r>
        <w:t>общественно полезной услуги (в том числе работников социально</w:t>
      </w:r>
      <w:proofErr w:type="gramEnd"/>
    </w:p>
    <w:p w:rsidR="00D76293" w:rsidRDefault="00FA042F">
      <w:pPr>
        <w:pStyle w:val="ConsPlusNonformat"/>
        <w:jc w:val="both"/>
      </w:pPr>
      <w:r>
        <w:t xml:space="preserve"> ориентированной некоммерческой организации и работников, привлеченных </w:t>
      </w:r>
      <w:proofErr w:type="gramStart"/>
      <w:r>
        <w:t>по</w:t>
      </w:r>
      <w:proofErr w:type="gramEnd"/>
    </w:p>
    <w:p w:rsidR="00D76293" w:rsidRDefault="00FA042F">
      <w:pPr>
        <w:pStyle w:val="ConsPlusNonformat"/>
        <w:jc w:val="both"/>
      </w:pPr>
      <w:r>
        <w:t>договорам гражданско-правового характера), необходимой квалификации (в том</w:t>
      </w:r>
    </w:p>
    <w:p w:rsidR="00D76293" w:rsidRDefault="00FA042F">
      <w:pPr>
        <w:pStyle w:val="ConsPlusNonformat"/>
        <w:jc w:val="both"/>
      </w:pPr>
      <w:proofErr w:type="gramStart"/>
      <w:r>
        <w:t>числе</w:t>
      </w:r>
      <w:proofErr w:type="gramEnd"/>
      <w:r>
        <w:t xml:space="preserve"> профессионального образования, опыта работы в соответствующей сфере),</w:t>
      </w:r>
    </w:p>
    <w:p w:rsidR="00D76293" w:rsidRDefault="00FA042F">
      <w:pPr>
        <w:pStyle w:val="ConsPlusNonformat"/>
        <w:jc w:val="both"/>
      </w:pPr>
      <w:r>
        <w:t xml:space="preserve">                    достаточность количества таких лиц)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</w:t>
      </w:r>
      <w:r>
        <w:t>____________________________</w:t>
      </w:r>
    </w:p>
    <w:p w:rsidR="00D76293" w:rsidRDefault="00FA042F">
      <w:pPr>
        <w:pStyle w:val="ConsPlusNonformat"/>
        <w:jc w:val="both"/>
      </w:pPr>
      <w:r>
        <w:t xml:space="preserve">  </w:t>
      </w:r>
      <w:proofErr w:type="gramStart"/>
      <w:r>
        <w:t>(подтверждение удовлетворенности получателей общественно полезных услуг</w:t>
      </w:r>
      <w:proofErr w:type="gramEnd"/>
    </w:p>
    <w:p w:rsidR="00D76293" w:rsidRDefault="00FA042F">
      <w:pPr>
        <w:pStyle w:val="ConsPlusNonformat"/>
        <w:jc w:val="both"/>
      </w:pPr>
      <w:r>
        <w:t>качеством их оказания - отсутствие жалоб на действия (бездействие) и (или)</w:t>
      </w:r>
    </w:p>
    <w:p w:rsidR="00D76293" w:rsidRDefault="00FA042F">
      <w:pPr>
        <w:pStyle w:val="ConsPlusNonformat"/>
        <w:jc w:val="both"/>
      </w:pPr>
      <w:r>
        <w:t xml:space="preserve"> решения социально ориентированной некоммерческой организации, связанные </w:t>
      </w:r>
      <w:proofErr w:type="gramStart"/>
      <w:r>
        <w:t>с</w:t>
      </w:r>
      <w:proofErr w:type="gramEnd"/>
    </w:p>
    <w:p w:rsidR="00D76293" w:rsidRDefault="00FA042F">
      <w:pPr>
        <w:pStyle w:val="ConsPlusNonformat"/>
        <w:jc w:val="both"/>
      </w:pPr>
      <w:r>
        <w:t xml:space="preserve"> ок</w:t>
      </w:r>
      <w:r>
        <w:t>азанием ею общественно полезных услуг, признанных обоснованными судом,</w:t>
      </w:r>
    </w:p>
    <w:p w:rsidR="00D76293" w:rsidRDefault="00FA042F">
      <w:pPr>
        <w:pStyle w:val="ConsPlusNonformat"/>
        <w:jc w:val="both"/>
      </w:pPr>
      <w:r>
        <w:t xml:space="preserve">  органами государственного контроля (надзора) и муниципального надзора,</w:t>
      </w:r>
    </w:p>
    <w:p w:rsidR="00D76293" w:rsidRDefault="00FA042F">
      <w:pPr>
        <w:pStyle w:val="ConsPlusNonformat"/>
        <w:jc w:val="both"/>
      </w:pPr>
      <w:r>
        <w:t xml:space="preserve">    иными органами в соответствии с их компетенцией в течение двух лет,</w:t>
      </w:r>
    </w:p>
    <w:p w:rsidR="00D76293" w:rsidRDefault="00FA042F">
      <w:pPr>
        <w:pStyle w:val="ConsPlusNonformat"/>
        <w:jc w:val="both"/>
      </w:pPr>
      <w:r>
        <w:t xml:space="preserve">                     </w:t>
      </w:r>
      <w:proofErr w:type="gramStart"/>
      <w:r>
        <w:t>предшествующих</w:t>
      </w:r>
      <w:proofErr w:type="gramEnd"/>
      <w:r>
        <w:t xml:space="preserve"> выда</w:t>
      </w:r>
      <w:r>
        <w:t>че заключения)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</w:t>
      </w:r>
      <w:proofErr w:type="gramStart"/>
      <w:r>
        <w:t>(подтверждение открытости и доступности информации о социально</w:t>
      </w:r>
      <w:proofErr w:type="gramEnd"/>
    </w:p>
    <w:p w:rsidR="00D76293" w:rsidRDefault="00FA042F">
      <w:pPr>
        <w:pStyle w:val="ConsPlusNonformat"/>
        <w:jc w:val="both"/>
      </w:pPr>
      <w:r>
        <w:t xml:space="preserve">                ориентированной некоммерческой организации)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t>___________________________________________________________________________</w:t>
      </w:r>
    </w:p>
    <w:p w:rsidR="00D76293" w:rsidRDefault="00FA042F">
      <w:pPr>
        <w:pStyle w:val="ConsPlusNonformat"/>
        <w:jc w:val="both"/>
      </w:pPr>
      <w:r>
        <w:lastRenderedPageBreak/>
        <w:t xml:space="preserve">    </w:t>
      </w:r>
      <w:proofErr w:type="gramStart"/>
      <w:r>
        <w:t>(подтверждение отсутствия социально ори</w:t>
      </w:r>
      <w:r>
        <w:t>ентированной некоммерческой</w:t>
      </w:r>
      <w:proofErr w:type="gramEnd"/>
    </w:p>
    <w:p w:rsidR="00D76293" w:rsidRDefault="00FA042F">
      <w:pPr>
        <w:pStyle w:val="ConsPlusNonformat"/>
        <w:jc w:val="both"/>
      </w:pPr>
      <w:r>
        <w:t>организации в реестре недобросовестных поставщиков по результатам оказания</w:t>
      </w:r>
    </w:p>
    <w:p w:rsidR="00D76293" w:rsidRDefault="00FA042F">
      <w:pPr>
        <w:pStyle w:val="ConsPlusNonformat"/>
        <w:jc w:val="both"/>
      </w:pPr>
      <w:r>
        <w:t xml:space="preserve">    услуги в рамках исполнения контрактов, заключенных в соответствии </w:t>
      </w:r>
      <w:proofErr w:type="gramStart"/>
      <w:r>
        <w:t>с</w:t>
      </w:r>
      <w:proofErr w:type="gramEnd"/>
    </w:p>
    <w:p w:rsidR="00D76293" w:rsidRDefault="00FA042F">
      <w:pPr>
        <w:pStyle w:val="ConsPlusNonformat"/>
        <w:jc w:val="both"/>
      </w:pPr>
      <w:r>
        <w:t xml:space="preserve"> Федеральным законом от 5 апреля 2013 г. N 44-ФЗ "О контрактной системе </w:t>
      </w:r>
      <w:proofErr w:type="gramStart"/>
      <w:r>
        <w:t>в</w:t>
      </w:r>
      <w:proofErr w:type="gramEnd"/>
    </w:p>
    <w:p w:rsidR="00D76293" w:rsidRDefault="00FA042F">
      <w:pPr>
        <w:pStyle w:val="ConsPlusNonformat"/>
        <w:jc w:val="both"/>
      </w:pPr>
      <w:r>
        <w:t xml:space="preserve">   сфер</w:t>
      </w:r>
      <w:r>
        <w:t>е закупок товаров, работ, услуг для обеспечения государственных и</w:t>
      </w:r>
    </w:p>
    <w:p w:rsidR="00D76293" w:rsidRDefault="00FA042F">
      <w:pPr>
        <w:pStyle w:val="ConsPlusNonformat"/>
        <w:jc w:val="both"/>
      </w:pPr>
      <w:r>
        <w:t xml:space="preserve"> муниципальных нужд" в течение двух лет, предшествующих выдаче заключения)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Подтверждающие документы прилагаются: _____________________________________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_____________________________________</w:t>
      </w:r>
      <w:r>
        <w:t>______________________________________</w:t>
      </w:r>
    </w:p>
    <w:p w:rsidR="00D76293" w:rsidRDefault="00FA042F">
      <w:pPr>
        <w:pStyle w:val="ConsPlusNonformat"/>
        <w:jc w:val="both"/>
      </w:pPr>
      <w:r>
        <w:t xml:space="preserve">      (должность)              (подпись)         (расшифровка подписи)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_________________</w:t>
      </w:r>
    </w:p>
    <w:p w:rsidR="00D76293" w:rsidRDefault="00FA042F">
      <w:pPr>
        <w:pStyle w:val="ConsPlusNonformat"/>
        <w:jc w:val="both"/>
      </w:pPr>
      <w:r>
        <w:t xml:space="preserve">    (дата)</w:t>
      </w:r>
    </w:p>
    <w:p w:rsidR="00D76293" w:rsidRDefault="00D76293">
      <w:pPr>
        <w:pStyle w:val="ConsPlusNonformat"/>
        <w:jc w:val="both"/>
      </w:pPr>
    </w:p>
    <w:p w:rsidR="00D76293" w:rsidRDefault="00FA042F">
      <w:pPr>
        <w:pStyle w:val="ConsPlusNonformat"/>
        <w:jc w:val="both"/>
      </w:pPr>
      <w:r>
        <w:t>М.П. (при наличии)</w:t>
      </w: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jc w:val="both"/>
      </w:pPr>
    </w:p>
    <w:p w:rsidR="00D76293" w:rsidRDefault="00D76293">
      <w:pPr>
        <w:pStyle w:val="ConsPlusNormal"/>
        <w:pBdr>
          <w:bottom w:val="single" w:sz="6" w:space="0" w:color="000000"/>
        </w:pBdr>
        <w:spacing w:before="100" w:after="100"/>
        <w:jc w:val="both"/>
        <w:rPr>
          <w:sz w:val="2"/>
          <w:szCs w:val="2"/>
        </w:rPr>
      </w:pPr>
    </w:p>
    <w:sectPr w:rsidR="00D762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42F" w:rsidRDefault="00FA042F">
      <w:pPr>
        <w:pStyle w:val="ConsPlusNormal"/>
      </w:pPr>
      <w:r>
        <w:separator/>
      </w:r>
    </w:p>
  </w:endnote>
  <w:endnote w:type="continuationSeparator" w:id="0">
    <w:p w:rsidR="00FA042F" w:rsidRDefault="00FA042F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16" w:rsidRDefault="002C191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93" w:rsidRDefault="00D76293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76293" w:rsidRDefault="00FA042F">
    <w:pPr>
      <w:pStyle w:val="ConsPlusNormal"/>
    </w:pPr>
    <w:bookmarkStart w:id="4" w:name="_GoBack"/>
    <w:bookmarkEnd w:id="4"/>
    <w:r>
      <w:rPr>
        <w:sz w:val="2"/>
        <w:szCs w:val="2"/>
        <w:lang w:val="en-US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93" w:rsidRDefault="00D76293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76293" w:rsidRDefault="00FA042F">
    <w:pPr>
      <w:pStyle w:val="ConsPlusNormal"/>
    </w:pPr>
    <w:r>
      <w:rPr>
        <w:sz w:val="2"/>
        <w:szCs w:val="2"/>
        <w:lang w:val="en-US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42F" w:rsidRDefault="00FA042F">
      <w:pPr>
        <w:pStyle w:val="ConsPlusNormal"/>
      </w:pPr>
      <w:r>
        <w:separator/>
      </w:r>
    </w:p>
  </w:footnote>
  <w:footnote w:type="continuationSeparator" w:id="0">
    <w:p w:rsidR="00FA042F" w:rsidRDefault="00FA042F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16" w:rsidRDefault="002C191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93" w:rsidRDefault="00D76293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76293" w:rsidRDefault="00D76293">
    <w:pPr>
      <w:pStyle w:val="ConsPlus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293" w:rsidRDefault="00D76293">
    <w:pPr>
      <w:pStyle w:val="ConsPlusNormal"/>
      <w:pBdr>
        <w:bottom w:val="single" w:sz="12" w:space="0" w:color="000000"/>
      </w:pBdr>
      <w:rPr>
        <w:sz w:val="2"/>
        <w:szCs w:val="2"/>
      </w:rPr>
    </w:pPr>
  </w:p>
  <w:p w:rsidR="00D76293" w:rsidRDefault="00D7629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293"/>
    <w:rsid w:val="002C1916"/>
    <w:rsid w:val="00D76293"/>
    <w:rsid w:val="00FA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gosuslugi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rabota.tomsk.gov.r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4054</Words>
  <Characters>23114</Characters>
  <Application>Microsoft Office Word</Application>
  <DocSecurity>0</DocSecurity>
  <Lines>192</Lines>
  <Paragraphs>54</Paragraphs>
  <ScaleCrop>false</ScaleCrop>
  <Company>КонсультантПлюс Версия 4024.00.50</Company>
  <LinksUpToDate>false</LinksUpToDate>
  <CharactersWithSpaces>27114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20.12.2021 N 31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"Оценка качества оказания общественно полезных услуг социально ориентированными некоммерческими организациями"</dc:title>
  <cp:lastModifiedBy>Гнеткова Л.Б.</cp:lastModifiedBy>
  <cp:revision>2</cp:revision>
  <dcterms:created xsi:type="dcterms:W3CDTF">2026-08-21T03:43:00Z</dcterms:created>
  <dcterms:modified xsi:type="dcterms:W3CDTF">2026-08-21T03:49:00Z</dcterms:modified>
</cp:coreProperties>
</file>