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947" w:rsidRPr="00EB3D8A" w:rsidRDefault="00FD3EA3">
      <w:pPr>
        <w:pStyle w:val="ConsPlusNormal1"/>
        <w:jc w:val="right"/>
        <w:outlineLvl w:val="1"/>
      </w:pPr>
      <w:r w:rsidRPr="00EB3D8A">
        <w:t>Приложение</w:t>
      </w:r>
    </w:p>
    <w:p w:rsidR="00C43947" w:rsidRPr="00EB3D8A" w:rsidRDefault="00FD3EA3">
      <w:pPr>
        <w:pStyle w:val="ConsPlusNormal1"/>
        <w:jc w:val="right"/>
      </w:pPr>
      <w:r w:rsidRPr="00EB3D8A">
        <w:t>к государственной программе</w:t>
      </w:r>
    </w:p>
    <w:p w:rsidR="00C43947" w:rsidRPr="00EB3D8A" w:rsidRDefault="00FD3EA3">
      <w:pPr>
        <w:pStyle w:val="ConsPlusNormal1"/>
        <w:jc w:val="right"/>
      </w:pPr>
      <w:r w:rsidRPr="00EB3D8A">
        <w:t>"Развитие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0" w:name="P3143"/>
      <w:bookmarkEnd w:id="0"/>
      <w:r w:rsidRPr="00EB3D8A">
        <w:t>ПОДПРОГРАММА</w:t>
      </w:r>
    </w:p>
    <w:p w:rsidR="00C43947" w:rsidRPr="00EB3D8A" w:rsidRDefault="00FD3EA3">
      <w:pPr>
        <w:pStyle w:val="ConsPlusTitle1"/>
        <w:jc w:val="center"/>
      </w:pPr>
      <w:r w:rsidRPr="00EB3D8A">
        <w:t xml:space="preserve">"СОДЕЙСТВИЕ ДОБРОВОЛЬНОМУ ПЕРЕСЕЛЕНИЮ В </w:t>
      </w:r>
      <w:proofErr w:type="gramStart"/>
      <w:r w:rsidRPr="00EB3D8A">
        <w:t>ТОМСКУЮ</w:t>
      </w:r>
      <w:proofErr w:type="gramEnd"/>
    </w:p>
    <w:p w:rsidR="00C43947" w:rsidRPr="00EB3D8A" w:rsidRDefault="00FD3EA3">
      <w:pPr>
        <w:pStyle w:val="ConsPlusTitle1"/>
        <w:jc w:val="center"/>
      </w:pPr>
      <w:r w:rsidRPr="00EB3D8A">
        <w:t>ОБЛАСТЬ СООТЕЧЕСТВЕННИКОВ, ПРОЖИВАЮЩИХ ЗА РУБЕЖОМ"</w:t>
      </w:r>
    </w:p>
    <w:p w:rsidR="00C43947" w:rsidRPr="00EB3D8A" w:rsidRDefault="00C43947">
      <w:pPr>
        <w:pStyle w:val="ConsPlusNormal1"/>
        <w:spacing w:after="1"/>
      </w:pPr>
    </w:p>
    <w:tbl>
      <w:tblPr>
        <w:tblW w:w="5000" w:type="pct"/>
        <w:tblCellMar>
          <w:left w:w="10" w:type="dxa"/>
          <w:right w:w="10" w:type="dxa"/>
        </w:tblCellMar>
        <w:tblLook w:val="04A0" w:firstRow="1" w:lastRow="0" w:firstColumn="1" w:lastColumn="0" w:noHBand="0" w:noVBand="1"/>
      </w:tblPr>
      <w:tblGrid>
        <w:gridCol w:w="60"/>
        <w:gridCol w:w="113"/>
        <w:gridCol w:w="9921"/>
        <w:gridCol w:w="113"/>
      </w:tblGrid>
      <w:tr w:rsidR="00EB3D8A" w:rsidRPr="00EB3D8A">
        <w:tc>
          <w:tcPr>
            <w:tcW w:w="60" w:type="dxa"/>
            <w:shd w:val="clear" w:color="auto" w:fill="CED3F1"/>
            <w:tcMar>
              <w:top w:w="0" w:type="dxa"/>
              <w:left w:w="0" w:type="dxa"/>
              <w:bottom w:w="0" w:type="dxa"/>
              <w:right w:w="0" w:type="dxa"/>
            </w:tcMar>
          </w:tcPr>
          <w:p w:rsidR="00C43947" w:rsidRPr="00EB3D8A" w:rsidRDefault="00C43947">
            <w:pPr>
              <w:pStyle w:val="ConsPlusNormal1"/>
            </w:pPr>
          </w:p>
        </w:tc>
        <w:tc>
          <w:tcPr>
            <w:tcW w:w="113" w:type="dxa"/>
            <w:shd w:val="clear" w:color="auto" w:fill="F4F3F8"/>
            <w:tcMar>
              <w:top w:w="0" w:type="dxa"/>
              <w:left w:w="0" w:type="dxa"/>
              <w:bottom w:w="0" w:type="dxa"/>
              <w:right w:w="0" w:type="dxa"/>
            </w:tcMar>
          </w:tcPr>
          <w:p w:rsidR="00C43947" w:rsidRPr="00EB3D8A" w:rsidRDefault="00C43947">
            <w:pPr>
              <w:pStyle w:val="ConsPlusNormal1"/>
            </w:pPr>
          </w:p>
        </w:tc>
        <w:tc>
          <w:tcPr>
            <w:tcW w:w="0" w:type="auto"/>
            <w:shd w:val="clear" w:color="auto" w:fill="F4F3F8"/>
            <w:tcMar>
              <w:top w:w="113" w:type="dxa"/>
              <w:left w:w="0" w:type="dxa"/>
              <w:bottom w:w="113" w:type="dxa"/>
              <w:right w:w="0" w:type="dxa"/>
            </w:tcMar>
          </w:tcPr>
          <w:p w:rsidR="00C43947" w:rsidRPr="00EB3D8A" w:rsidRDefault="00FD3EA3">
            <w:pPr>
              <w:pStyle w:val="ConsPlusNormal1"/>
              <w:jc w:val="center"/>
            </w:pPr>
            <w:r w:rsidRPr="00EB3D8A">
              <w:t>Список изменяющих документов</w:t>
            </w:r>
          </w:p>
          <w:p w:rsidR="00C43947" w:rsidRPr="00EB3D8A" w:rsidRDefault="00FD3EA3">
            <w:pPr>
              <w:pStyle w:val="ConsPlusNormal1"/>
              <w:jc w:val="center"/>
            </w:pPr>
            <w:proofErr w:type="gramStart"/>
            <w:r w:rsidRPr="00EB3D8A">
              <w:t>(введена постановлением Администрации Томской области</w:t>
            </w:r>
            <w:proofErr w:type="gramEnd"/>
          </w:p>
          <w:p w:rsidR="00C43947" w:rsidRPr="00EB3D8A" w:rsidRDefault="00FD3EA3">
            <w:pPr>
              <w:pStyle w:val="ConsPlusNormal1"/>
              <w:jc w:val="center"/>
            </w:pPr>
            <w:r w:rsidRPr="00EB3D8A">
              <w:t>от 05.02.2026 N 34а)</w:t>
            </w:r>
          </w:p>
        </w:tc>
        <w:tc>
          <w:tcPr>
            <w:tcW w:w="113" w:type="dxa"/>
            <w:shd w:val="clear" w:color="auto" w:fill="F4F3F8"/>
            <w:tcMar>
              <w:top w:w="0" w:type="dxa"/>
              <w:left w:w="0" w:type="dxa"/>
              <w:bottom w:w="0" w:type="dxa"/>
              <w:right w:w="0" w:type="dxa"/>
            </w:tcMar>
          </w:tcPr>
          <w:p w:rsidR="00C43947" w:rsidRPr="00EB3D8A" w:rsidRDefault="00C43947">
            <w:pPr>
              <w:pStyle w:val="ConsPlusNormal1"/>
            </w:pPr>
          </w:p>
        </w:tc>
      </w:tr>
    </w:tbl>
    <w:p w:rsidR="00C43947" w:rsidRPr="00EB3D8A" w:rsidRDefault="00C43947">
      <w:pPr>
        <w:pStyle w:val="ConsPlusNormal1"/>
        <w:jc w:val="both"/>
      </w:pPr>
    </w:p>
    <w:p w:rsidR="00C43947" w:rsidRPr="00EB3D8A" w:rsidRDefault="00FD3EA3">
      <w:pPr>
        <w:pStyle w:val="ConsPlusTitle1"/>
        <w:jc w:val="center"/>
        <w:outlineLvl w:val="2"/>
      </w:pPr>
      <w:r w:rsidRPr="00EB3D8A">
        <w:t>Паспорт подпрограммы "Содействие добровольному переселению</w:t>
      </w:r>
    </w:p>
    <w:p w:rsidR="00C43947" w:rsidRPr="00EB3D8A" w:rsidRDefault="00FD3EA3">
      <w:pPr>
        <w:pStyle w:val="ConsPlusTitle1"/>
        <w:jc w:val="center"/>
      </w:pPr>
      <w:r w:rsidRPr="00EB3D8A">
        <w:t>в Томскую область соотечественников, проживающих за рубежом"</w:t>
      </w:r>
    </w:p>
    <w:p w:rsidR="00C43947" w:rsidRPr="00EB3D8A" w:rsidRDefault="00C43947">
      <w:pPr>
        <w:pStyle w:val="ConsPlusNormal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551"/>
        <w:gridCol w:w="1219"/>
        <w:gridCol w:w="664"/>
        <w:gridCol w:w="664"/>
        <w:gridCol w:w="664"/>
        <w:gridCol w:w="664"/>
        <w:gridCol w:w="664"/>
      </w:tblGrid>
      <w:tr w:rsidR="00EB3D8A" w:rsidRPr="00EB3D8A">
        <w:tc>
          <w:tcPr>
            <w:tcW w:w="1928" w:type="dxa"/>
            <w:vAlign w:val="center"/>
          </w:tcPr>
          <w:p w:rsidR="00C43947" w:rsidRPr="00EB3D8A" w:rsidRDefault="00FD3EA3">
            <w:pPr>
              <w:pStyle w:val="ConsPlusNormal1"/>
            </w:pPr>
            <w:r w:rsidRPr="00EB3D8A">
              <w:t>Наименование подпрограммы</w:t>
            </w:r>
          </w:p>
        </w:tc>
        <w:tc>
          <w:tcPr>
            <w:tcW w:w="7090" w:type="dxa"/>
            <w:gridSpan w:val="7"/>
            <w:vAlign w:val="center"/>
          </w:tcPr>
          <w:p w:rsidR="00C43947" w:rsidRPr="00EB3D8A" w:rsidRDefault="00FD3EA3">
            <w:pPr>
              <w:pStyle w:val="ConsPlusNormal1"/>
            </w:pPr>
            <w:r w:rsidRPr="00EB3D8A">
              <w:t>Содействие добровольному переселению в Томскую область соотечественников, проживающих за рубежом (далее - подпрограмма, программа переселения соотечественников)</w:t>
            </w:r>
          </w:p>
        </w:tc>
      </w:tr>
      <w:tr w:rsidR="00EB3D8A" w:rsidRPr="00EB3D8A">
        <w:tc>
          <w:tcPr>
            <w:tcW w:w="1928" w:type="dxa"/>
          </w:tcPr>
          <w:p w:rsidR="00C43947" w:rsidRPr="00EB3D8A" w:rsidRDefault="00FD3EA3">
            <w:pPr>
              <w:pStyle w:val="ConsPlusNormal1"/>
            </w:pPr>
            <w:r w:rsidRPr="00EB3D8A">
              <w:t>Сведения о согласовании проекта подпрограммы/ изменений подпрограммы Правительством Российской Федерации</w:t>
            </w:r>
          </w:p>
        </w:tc>
        <w:tc>
          <w:tcPr>
            <w:tcW w:w="7090" w:type="dxa"/>
            <w:gridSpan w:val="7"/>
          </w:tcPr>
          <w:p w:rsidR="00C43947" w:rsidRPr="00EB3D8A" w:rsidRDefault="00FD3EA3">
            <w:pPr>
              <w:pStyle w:val="ConsPlusNormal1"/>
            </w:pPr>
            <w:r w:rsidRPr="00EB3D8A">
              <w:t>Распоряжение Правительства Российской Федерации от 21.11.2015 N 2374-р.</w:t>
            </w:r>
          </w:p>
          <w:p w:rsidR="00C43947" w:rsidRPr="00EB3D8A" w:rsidRDefault="00FD3EA3">
            <w:pPr>
              <w:pStyle w:val="ConsPlusNormal1"/>
            </w:pPr>
            <w:r w:rsidRPr="00EB3D8A">
              <w:t>Распоряжение Правительства Российской Федерации от 19.07.2019 N 1598-р.</w:t>
            </w:r>
          </w:p>
          <w:p w:rsidR="00C43947" w:rsidRPr="00EB3D8A" w:rsidRDefault="00FD3EA3">
            <w:pPr>
              <w:pStyle w:val="ConsPlusNormal1"/>
            </w:pPr>
            <w:r w:rsidRPr="00EB3D8A">
              <w:t>Распоряжение Правительства Российской Федерации от 05.02.2021 N 247-р.</w:t>
            </w:r>
          </w:p>
          <w:p w:rsidR="00C43947" w:rsidRPr="00EB3D8A" w:rsidRDefault="00FD3EA3">
            <w:pPr>
              <w:pStyle w:val="ConsPlusNormal1"/>
            </w:pPr>
            <w:r w:rsidRPr="00EB3D8A">
              <w:t>Распоряжение Правительства Российской Федерации от 22.03.2022 N 583-р.</w:t>
            </w:r>
          </w:p>
          <w:p w:rsidR="00C43947" w:rsidRPr="00EB3D8A" w:rsidRDefault="00FD3EA3">
            <w:pPr>
              <w:pStyle w:val="ConsPlusNormal1"/>
            </w:pPr>
            <w:r w:rsidRPr="00EB3D8A">
              <w:t>Распоряжение Правительства Российской Федерации от 29.10.2022 N 3222-р.</w:t>
            </w:r>
          </w:p>
          <w:p w:rsidR="00C43947" w:rsidRPr="00EB3D8A" w:rsidRDefault="00FD3EA3">
            <w:pPr>
              <w:pStyle w:val="ConsPlusNormal1"/>
            </w:pPr>
            <w:r w:rsidRPr="00EB3D8A">
              <w:t>Распоряжение Правительства Российской Федерации от 29.09.2023 N 2647-р.</w:t>
            </w:r>
          </w:p>
          <w:p w:rsidR="00C43947" w:rsidRPr="00EB3D8A" w:rsidRDefault="00FD3EA3">
            <w:pPr>
              <w:pStyle w:val="ConsPlusNormal1"/>
            </w:pPr>
            <w:r w:rsidRPr="00EB3D8A">
              <w:t>Распоряжение Правительства Российской Федерации от 11.12.2024 N 3703-р</w:t>
            </w:r>
          </w:p>
        </w:tc>
      </w:tr>
      <w:tr w:rsidR="00EB3D8A" w:rsidRPr="00EB3D8A">
        <w:tc>
          <w:tcPr>
            <w:tcW w:w="1928" w:type="dxa"/>
            <w:vAlign w:val="center"/>
          </w:tcPr>
          <w:p w:rsidR="00C43947" w:rsidRPr="00EB3D8A" w:rsidRDefault="00FD3EA3">
            <w:pPr>
              <w:pStyle w:val="ConsPlusNormal1"/>
            </w:pPr>
            <w:r w:rsidRPr="00EB3D8A">
              <w:t>Уполномоченный исполнительный орган Томской области, ответственный за реализацию подпрограммы</w:t>
            </w:r>
          </w:p>
        </w:tc>
        <w:tc>
          <w:tcPr>
            <w:tcW w:w="7090" w:type="dxa"/>
            <w:gridSpan w:val="7"/>
            <w:vAlign w:val="center"/>
          </w:tcPr>
          <w:p w:rsidR="00C43947" w:rsidRPr="00EB3D8A" w:rsidRDefault="00FD3EA3">
            <w:pPr>
              <w:pStyle w:val="ConsPlusNormal1"/>
            </w:pPr>
            <w:r w:rsidRPr="00EB3D8A">
              <w:t>Департамент труда и занятости населения Томской области</w:t>
            </w:r>
          </w:p>
        </w:tc>
      </w:tr>
      <w:tr w:rsidR="00EB3D8A" w:rsidRPr="00EB3D8A">
        <w:tc>
          <w:tcPr>
            <w:tcW w:w="1928" w:type="dxa"/>
          </w:tcPr>
          <w:p w:rsidR="00C43947" w:rsidRPr="00EB3D8A" w:rsidRDefault="00FD3EA3">
            <w:pPr>
              <w:pStyle w:val="ConsPlusNormal1"/>
            </w:pPr>
            <w:r w:rsidRPr="00EB3D8A">
              <w:t>Участники мероприятий подпрограммы</w:t>
            </w:r>
          </w:p>
        </w:tc>
        <w:tc>
          <w:tcPr>
            <w:tcW w:w="7090" w:type="dxa"/>
            <w:gridSpan w:val="7"/>
          </w:tcPr>
          <w:p w:rsidR="00C43947" w:rsidRPr="00EB3D8A" w:rsidRDefault="00FD3EA3">
            <w:pPr>
              <w:pStyle w:val="ConsPlusNormal1"/>
            </w:pPr>
            <w:r w:rsidRPr="00EB3D8A">
              <w:t>Департамент труда и занятости населения Томской области;</w:t>
            </w:r>
          </w:p>
          <w:p w:rsidR="00C43947" w:rsidRPr="00EB3D8A" w:rsidRDefault="00FD3EA3">
            <w:pPr>
              <w:pStyle w:val="ConsPlusNormal1"/>
            </w:pPr>
            <w:r w:rsidRPr="00EB3D8A">
              <w:t>Департамент здравоохранения Томской области;</w:t>
            </w:r>
          </w:p>
          <w:p w:rsidR="00C43947" w:rsidRPr="00EB3D8A" w:rsidRDefault="00FD3EA3">
            <w:pPr>
              <w:pStyle w:val="ConsPlusNormal1"/>
            </w:pPr>
            <w:r w:rsidRPr="00EB3D8A">
              <w:t>Департамент социальной защиты населения Томской области;</w:t>
            </w:r>
          </w:p>
          <w:p w:rsidR="00C43947" w:rsidRPr="00EB3D8A" w:rsidRDefault="00FD3EA3">
            <w:pPr>
              <w:pStyle w:val="ConsPlusNormal1"/>
            </w:pPr>
            <w:r w:rsidRPr="00EB3D8A">
              <w:t>Департамент образования Томской области;</w:t>
            </w:r>
          </w:p>
          <w:p w:rsidR="00C43947" w:rsidRPr="00EB3D8A" w:rsidRDefault="00FD3EA3">
            <w:pPr>
              <w:pStyle w:val="ConsPlusNormal1"/>
            </w:pPr>
            <w:r w:rsidRPr="00EB3D8A">
              <w:t>Департамент по научно-технологическому развитию и инновационной деятельности Томской области;</w:t>
            </w:r>
          </w:p>
          <w:p w:rsidR="00C43947" w:rsidRPr="00EB3D8A" w:rsidRDefault="00FD3EA3">
            <w:pPr>
              <w:pStyle w:val="ConsPlusNormal1"/>
            </w:pPr>
            <w:r w:rsidRPr="00EB3D8A">
              <w:lastRenderedPageBreak/>
              <w:t>Департамент по социально-экономическому развитию села Томской области;</w:t>
            </w:r>
          </w:p>
          <w:p w:rsidR="00C43947" w:rsidRPr="00EB3D8A" w:rsidRDefault="00FD3EA3">
            <w:pPr>
              <w:pStyle w:val="ConsPlusNormal1"/>
            </w:pPr>
            <w:r w:rsidRPr="00EB3D8A">
              <w:t>Департамент строительства Томской области;</w:t>
            </w:r>
          </w:p>
          <w:p w:rsidR="00C43947" w:rsidRPr="00EB3D8A" w:rsidRDefault="00FD3EA3">
            <w:pPr>
              <w:pStyle w:val="ConsPlusNormal1"/>
            </w:pPr>
            <w:r w:rsidRPr="00EB3D8A">
              <w:t>Департамент по культуре Томской области;</w:t>
            </w:r>
          </w:p>
          <w:p w:rsidR="00C43947" w:rsidRPr="00EB3D8A" w:rsidRDefault="00FD3EA3">
            <w:pPr>
              <w:pStyle w:val="ConsPlusNormal1"/>
            </w:pPr>
            <w:r w:rsidRPr="00EB3D8A">
              <w:t>Областное государственное казенное учреждение "Центр занятости населения Томской области" (ОГКУ ЦЗН Томской области)</w:t>
            </w:r>
          </w:p>
        </w:tc>
      </w:tr>
      <w:tr w:rsidR="00EB3D8A" w:rsidRPr="00EB3D8A">
        <w:tc>
          <w:tcPr>
            <w:tcW w:w="1928" w:type="dxa"/>
            <w:vAlign w:val="center"/>
          </w:tcPr>
          <w:p w:rsidR="00C43947" w:rsidRPr="00EB3D8A" w:rsidRDefault="00FD3EA3">
            <w:pPr>
              <w:pStyle w:val="ConsPlusNormal1"/>
            </w:pPr>
            <w:r w:rsidRPr="00EB3D8A">
              <w:lastRenderedPageBreak/>
              <w:t>Цель подпрограммы</w:t>
            </w:r>
          </w:p>
        </w:tc>
        <w:tc>
          <w:tcPr>
            <w:tcW w:w="7090" w:type="dxa"/>
            <w:gridSpan w:val="7"/>
            <w:vAlign w:val="center"/>
          </w:tcPr>
          <w:p w:rsidR="00C43947" w:rsidRPr="00EB3D8A" w:rsidRDefault="00FD3EA3">
            <w:pPr>
              <w:pStyle w:val="ConsPlusNormal1"/>
            </w:pPr>
            <w:r w:rsidRPr="00EB3D8A">
              <w:t>Создание условий для добровольного переселения соотечественников, проживающих за рубежом, в Томскую область для ее социально-экономического и демографического развития</w:t>
            </w:r>
          </w:p>
        </w:tc>
      </w:tr>
      <w:tr w:rsidR="00EB3D8A" w:rsidRPr="00EB3D8A">
        <w:tc>
          <w:tcPr>
            <w:tcW w:w="1928" w:type="dxa"/>
            <w:vMerge w:val="restart"/>
            <w:vAlign w:val="center"/>
          </w:tcPr>
          <w:p w:rsidR="00C43947" w:rsidRPr="00EB3D8A" w:rsidRDefault="00FD3EA3">
            <w:pPr>
              <w:pStyle w:val="ConsPlusNormal1"/>
            </w:pPr>
            <w:r w:rsidRPr="00EB3D8A">
              <w:t>Показатели цели подпрограммы и их значения (с детализацией по годам реализации)</w:t>
            </w:r>
          </w:p>
        </w:tc>
        <w:tc>
          <w:tcPr>
            <w:tcW w:w="2551" w:type="dxa"/>
            <w:vAlign w:val="center"/>
          </w:tcPr>
          <w:p w:rsidR="00C43947" w:rsidRPr="00EB3D8A" w:rsidRDefault="00FD3EA3">
            <w:pPr>
              <w:pStyle w:val="ConsPlusNormal1"/>
              <w:jc w:val="center"/>
            </w:pPr>
            <w:r w:rsidRPr="00EB3D8A">
              <w:t>Наименование показателя, единица изменения</w:t>
            </w:r>
          </w:p>
        </w:tc>
        <w:tc>
          <w:tcPr>
            <w:tcW w:w="1219" w:type="dxa"/>
            <w:vAlign w:val="center"/>
          </w:tcPr>
          <w:p w:rsidR="00C43947" w:rsidRPr="00EB3D8A" w:rsidRDefault="00FD3EA3">
            <w:pPr>
              <w:pStyle w:val="ConsPlusNormal1"/>
              <w:jc w:val="center"/>
            </w:pPr>
            <w:r w:rsidRPr="00EB3D8A">
              <w:t>Базовое значение показателя 2023 год</w:t>
            </w:r>
          </w:p>
        </w:tc>
        <w:tc>
          <w:tcPr>
            <w:tcW w:w="664" w:type="dxa"/>
            <w:vAlign w:val="center"/>
          </w:tcPr>
          <w:p w:rsidR="00C43947" w:rsidRPr="00EB3D8A" w:rsidRDefault="00FD3EA3">
            <w:pPr>
              <w:pStyle w:val="ConsPlusNormal1"/>
              <w:jc w:val="center"/>
            </w:pPr>
            <w:r w:rsidRPr="00EB3D8A">
              <w:t>2024 год</w:t>
            </w:r>
          </w:p>
        </w:tc>
        <w:tc>
          <w:tcPr>
            <w:tcW w:w="664" w:type="dxa"/>
            <w:vAlign w:val="center"/>
          </w:tcPr>
          <w:p w:rsidR="00C43947" w:rsidRPr="00EB3D8A" w:rsidRDefault="00FD3EA3">
            <w:pPr>
              <w:pStyle w:val="ConsPlusNormal1"/>
              <w:jc w:val="center"/>
            </w:pPr>
            <w:r w:rsidRPr="00EB3D8A">
              <w:t>2025 год</w:t>
            </w:r>
          </w:p>
        </w:tc>
        <w:tc>
          <w:tcPr>
            <w:tcW w:w="664" w:type="dxa"/>
            <w:vAlign w:val="center"/>
          </w:tcPr>
          <w:p w:rsidR="00C43947" w:rsidRPr="00EB3D8A" w:rsidRDefault="00FD3EA3">
            <w:pPr>
              <w:pStyle w:val="ConsPlusNormal1"/>
              <w:jc w:val="center"/>
            </w:pPr>
            <w:r w:rsidRPr="00EB3D8A">
              <w:t>2026 год</w:t>
            </w:r>
          </w:p>
        </w:tc>
        <w:tc>
          <w:tcPr>
            <w:tcW w:w="664" w:type="dxa"/>
            <w:vAlign w:val="center"/>
          </w:tcPr>
          <w:p w:rsidR="00C43947" w:rsidRPr="00EB3D8A" w:rsidRDefault="00FD3EA3">
            <w:pPr>
              <w:pStyle w:val="ConsPlusNormal1"/>
              <w:jc w:val="center"/>
            </w:pPr>
            <w:r w:rsidRPr="00EB3D8A">
              <w:t>2027 год</w:t>
            </w:r>
          </w:p>
        </w:tc>
        <w:tc>
          <w:tcPr>
            <w:tcW w:w="664" w:type="dxa"/>
            <w:vAlign w:val="center"/>
          </w:tcPr>
          <w:p w:rsidR="00C43947" w:rsidRPr="00EB3D8A" w:rsidRDefault="00FD3EA3">
            <w:pPr>
              <w:pStyle w:val="ConsPlusNormal1"/>
              <w:jc w:val="center"/>
            </w:pPr>
            <w:r w:rsidRPr="00EB3D8A">
              <w:t>2028 год</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 человек</w:t>
            </w:r>
          </w:p>
        </w:tc>
        <w:tc>
          <w:tcPr>
            <w:tcW w:w="1219" w:type="dxa"/>
            <w:vAlign w:val="center"/>
          </w:tcPr>
          <w:p w:rsidR="00C43947" w:rsidRPr="00EB3D8A" w:rsidRDefault="00FD3EA3">
            <w:pPr>
              <w:pStyle w:val="ConsPlusNormal1"/>
              <w:jc w:val="center"/>
            </w:pPr>
            <w:r w:rsidRPr="00EB3D8A">
              <w:rPr>
                <w:lang w:val="en-US"/>
              </w:rPr>
              <w:t>81</w:t>
            </w:r>
          </w:p>
        </w:tc>
        <w:tc>
          <w:tcPr>
            <w:tcW w:w="664" w:type="dxa"/>
            <w:vAlign w:val="center"/>
          </w:tcPr>
          <w:p w:rsidR="00C43947" w:rsidRPr="00EB3D8A" w:rsidRDefault="00FD3EA3">
            <w:pPr>
              <w:pStyle w:val="ConsPlusNormal1"/>
              <w:jc w:val="center"/>
            </w:pPr>
            <w:r w:rsidRPr="00EB3D8A">
              <w:rPr>
                <w:lang w:val="en-US"/>
              </w:rPr>
              <w:t>55</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r>
      <w:tr w:rsidR="00EB3D8A" w:rsidRPr="00EB3D8A">
        <w:tc>
          <w:tcPr>
            <w:tcW w:w="1928" w:type="dxa"/>
            <w:vAlign w:val="center"/>
          </w:tcPr>
          <w:p w:rsidR="00C43947" w:rsidRPr="00EB3D8A" w:rsidRDefault="00FD3EA3">
            <w:pPr>
              <w:pStyle w:val="ConsPlusNormal1"/>
            </w:pPr>
            <w:r w:rsidRPr="00EB3D8A">
              <w:t>Задача подпрограммы</w:t>
            </w:r>
          </w:p>
        </w:tc>
        <w:tc>
          <w:tcPr>
            <w:tcW w:w="7090" w:type="dxa"/>
            <w:gridSpan w:val="7"/>
            <w:vAlign w:val="center"/>
          </w:tcPr>
          <w:p w:rsidR="00C43947" w:rsidRPr="00EB3D8A" w:rsidRDefault="00FD3EA3">
            <w:pPr>
              <w:pStyle w:val="ConsPlusNormal1"/>
            </w:pPr>
            <w:r w:rsidRPr="00EB3D8A">
              <w:t>Оказание содействия приему и обустройству участников программы переселения соотечественников и членов их семей</w:t>
            </w:r>
          </w:p>
        </w:tc>
      </w:tr>
      <w:tr w:rsidR="00EB3D8A" w:rsidRPr="00EB3D8A">
        <w:tc>
          <w:tcPr>
            <w:tcW w:w="1928" w:type="dxa"/>
            <w:vMerge w:val="restart"/>
            <w:vAlign w:val="center"/>
          </w:tcPr>
          <w:p w:rsidR="00C43947" w:rsidRPr="00EB3D8A" w:rsidRDefault="00FD3EA3">
            <w:pPr>
              <w:pStyle w:val="ConsPlusNormal1"/>
            </w:pPr>
            <w:r w:rsidRPr="00EB3D8A">
              <w:t>Показатели задачи подпрограммы и их значения (с детализацией по годам реализации)</w:t>
            </w:r>
          </w:p>
        </w:tc>
        <w:tc>
          <w:tcPr>
            <w:tcW w:w="2551" w:type="dxa"/>
            <w:vAlign w:val="center"/>
          </w:tcPr>
          <w:p w:rsidR="00C43947" w:rsidRPr="00EB3D8A" w:rsidRDefault="00FD3EA3">
            <w:pPr>
              <w:pStyle w:val="ConsPlusNormal1"/>
              <w:jc w:val="center"/>
            </w:pPr>
            <w:r w:rsidRPr="00EB3D8A">
              <w:t>Наименование показателя, единица измерения</w:t>
            </w:r>
          </w:p>
        </w:tc>
        <w:tc>
          <w:tcPr>
            <w:tcW w:w="1219" w:type="dxa"/>
            <w:vAlign w:val="center"/>
          </w:tcPr>
          <w:p w:rsidR="00C43947" w:rsidRPr="00EB3D8A" w:rsidRDefault="00FD3EA3">
            <w:pPr>
              <w:pStyle w:val="ConsPlusNormal1"/>
              <w:jc w:val="center"/>
            </w:pPr>
            <w:r w:rsidRPr="00EB3D8A">
              <w:t>Базовое значение показателя 2023 год</w:t>
            </w:r>
          </w:p>
        </w:tc>
        <w:tc>
          <w:tcPr>
            <w:tcW w:w="664" w:type="dxa"/>
            <w:vAlign w:val="center"/>
          </w:tcPr>
          <w:p w:rsidR="00C43947" w:rsidRPr="00EB3D8A" w:rsidRDefault="00FD3EA3">
            <w:pPr>
              <w:pStyle w:val="ConsPlusNormal1"/>
              <w:jc w:val="center"/>
            </w:pPr>
            <w:r w:rsidRPr="00EB3D8A">
              <w:t>2024 год</w:t>
            </w:r>
          </w:p>
        </w:tc>
        <w:tc>
          <w:tcPr>
            <w:tcW w:w="664" w:type="dxa"/>
            <w:vAlign w:val="center"/>
          </w:tcPr>
          <w:p w:rsidR="00C43947" w:rsidRPr="00EB3D8A" w:rsidRDefault="00FD3EA3">
            <w:pPr>
              <w:pStyle w:val="ConsPlusNormal1"/>
              <w:jc w:val="center"/>
            </w:pPr>
            <w:r w:rsidRPr="00EB3D8A">
              <w:t>2025 год</w:t>
            </w:r>
          </w:p>
        </w:tc>
        <w:tc>
          <w:tcPr>
            <w:tcW w:w="664" w:type="dxa"/>
            <w:vAlign w:val="center"/>
          </w:tcPr>
          <w:p w:rsidR="00C43947" w:rsidRPr="00EB3D8A" w:rsidRDefault="00FD3EA3">
            <w:pPr>
              <w:pStyle w:val="ConsPlusNormal1"/>
              <w:jc w:val="center"/>
            </w:pPr>
            <w:r w:rsidRPr="00EB3D8A">
              <w:t>2026 год</w:t>
            </w:r>
          </w:p>
        </w:tc>
        <w:tc>
          <w:tcPr>
            <w:tcW w:w="664" w:type="dxa"/>
            <w:vAlign w:val="center"/>
          </w:tcPr>
          <w:p w:rsidR="00C43947" w:rsidRPr="00EB3D8A" w:rsidRDefault="00FD3EA3">
            <w:pPr>
              <w:pStyle w:val="ConsPlusNormal1"/>
              <w:jc w:val="center"/>
            </w:pPr>
            <w:r w:rsidRPr="00EB3D8A">
              <w:t>2027 год</w:t>
            </w:r>
          </w:p>
        </w:tc>
        <w:tc>
          <w:tcPr>
            <w:tcW w:w="664" w:type="dxa"/>
            <w:vAlign w:val="center"/>
          </w:tcPr>
          <w:p w:rsidR="00C43947" w:rsidRPr="00EB3D8A" w:rsidRDefault="00FD3EA3">
            <w:pPr>
              <w:pStyle w:val="ConsPlusNormal1"/>
              <w:jc w:val="center"/>
            </w:pPr>
            <w:r w:rsidRPr="00EB3D8A">
              <w:t>2028 год</w:t>
            </w:r>
          </w:p>
        </w:tc>
      </w:tr>
      <w:tr w:rsidR="00EB3D8A" w:rsidRPr="00EB3D8A">
        <w:tc>
          <w:tcPr>
            <w:tcW w:w="1928" w:type="dxa"/>
            <w:vMerge/>
          </w:tcPr>
          <w:p w:rsidR="00C43947" w:rsidRPr="00EB3D8A" w:rsidRDefault="00C43947">
            <w:pPr>
              <w:pStyle w:val="ConsPlusNormal1"/>
            </w:pPr>
          </w:p>
        </w:tc>
        <w:tc>
          <w:tcPr>
            <w:tcW w:w="7090" w:type="dxa"/>
            <w:gridSpan w:val="7"/>
            <w:vAlign w:val="center"/>
          </w:tcPr>
          <w:p w:rsidR="00C43947" w:rsidRPr="00EB3D8A" w:rsidRDefault="00FD3EA3">
            <w:pPr>
              <w:pStyle w:val="ConsPlusNormal1"/>
            </w:pPr>
            <w:r w:rsidRPr="00EB3D8A">
              <w:t>Задача. Оказание содействия приему и обустройству участников программы переселения соотечественников и членов их семей</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1. Доля участников программы переселения соотечественников и членов их семей в общей численности граждан, прибывших в Томскую область из-за рубежа, %</w:t>
            </w:r>
          </w:p>
        </w:tc>
        <w:tc>
          <w:tcPr>
            <w:tcW w:w="1219" w:type="dxa"/>
            <w:vAlign w:val="center"/>
          </w:tcPr>
          <w:p w:rsidR="00C43947" w:rsidRPr="00EB3D8A" w:rsidRDefault="00FD3EA3">
            <w:pPr>
              <w:pStyle w:val="ConsPlusNormal1"/>
              <w:jc w:val="center"/>
            </w:pPr>
            <w:r w:rsidRPr="00EB3D8A">
              <w:rPr>
                <w:lang w:val="en-US"/>
              </w:rPr>
              <w:t>1,4</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1,4</w:t>
            </w:r>
          </w:p>
        </w:tc>
        <w:tc>
          <w:tcPr>
            <w:tcW w:w="664" w:type="dxa"/>
            <w:vAlign w:val="center"/>
          </w:tcPr>
          <w:p w:rsidR="00C43947" w:rsidRPr="00EB3D8A" w:rsidRDefault="00FD3EA3">
            <w:pPr>
              <w:pStyle w:val="ConsPlusNormal1"/>
              <w:jc w:val="center"/>
            </w:pPr>
            <w:r w:rsidRPr="00EB3D8A">
              <w:rPr>
                <w:lang w:val="en-US"/>
              </w:rPr>
              <w:t>1,3</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 xml:space="preserve">2. Доля рассмотренных уполномоченным </w:t>
            </w:r>
            <w:r w:rsidRPr="00EB3D8A">
              <w:lastRenderedPageBreak/>
              <w:t>органом Томской области заявлений об участии в программе переселения соотечественников, %</w:t>
            </w:r>
          </w:p>
        </w:tc>
        <w:tc>
          <w:tcPr>
            <w:tcW w:w="1219" w:type="dxa"/>
            <w:vAlign w:val="center"/>
          </w:tcPr>
          <w:p w:rsidR="00C43947" w:rsidRPr="00EB3D8A" w:rsidRDefault="00FD3EA3">
            <w:pPr>
              <w:pStyle w:val="ConsPlusNormal1"/>
              <w:jc w:val="center"/>
            </w:pPr>
            <w:r w:rsidRPr="00EB3D8A">
              <w:rPr>
                <w:lang w:val="en-US"/>
              </w:rPr>
              <w:lastRenderedPageBreak/>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 xml:space="preserve">3. Доля участников программы переселения соотечественников и членов их семей, постоянно </w:t>
            </w:r>
            <w:proofErr w:type="spellStart"/>
            <w:r w:rsidRPr="00EB3D8A">
              <w:t>жилищно</w:t>
            </w:r>
            <w:proofErr w:type="spellEnd"/>
            <w:r w:rsidRPr="00EB3D8A">
              <w:t xml:space="preserve"> обустроенных в Томской области, %</w:t>
            </w:r>
          </w:p>
        </w:tc>
        <w:tc>
          <w:tcPr>
            <w:tcW w:w="1219"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 xml:space="preserve">4. 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w:t>
            </w:r>
          </w:p>
        </w:tc>
        <w:tc>
          <w:tcPr>
            <w:tcW w:w="1219" w:type="dxa"/>
            <w:vAlign w:val="center"/>
          </w:tcPr>
          <w:p w:rsidR="00C43947" w:rsidRPr="00EB3D8A" w:rsidRDefault="00FD3EA3">
            <w:pPr>
              <w:pStyle w:val="ConsPlusNormal1"/>
              <w:jc w:val="center"/>
            </w:pPr>
            <w:r w:rsidRPr="00EB3D8A">
              <w:rPr>
                <w:lang w:val="en-US"/>
              </w:rPr>
              <w:t>81,0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 xml:space="preserve">5.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w:t>
            </w:r>
            <w:r w:rsidRPr="00EB3D8A">
              <w:lastRenderedPageBreak/>
              <w:t>предпринимателей и глав крестьянских (фермерских) хозяйств, от числа прибывших участников программы на конец года, %</w:t>
            </w:r>
          </w:p>
        </w:tc>
        <w:tc>
          <w:tcPr>
            <w:tcW w:w="1219" w:type="dxa"/>
            <w:vAlign w:val="center"/>
          </w:tcPr>
          <w:p w:rsidR="00C43947" w:rsidRPr="00EB3D8A" w:rsidRDefault="00FD3EA3">
            <w:pPr>
              <w:pStyle w:val="ConsPlusNormal1"/>
              <w:jc w:val="center"/>
            </w:pPr>
            <w:r w:rsidRPr="00EB3D8A">
              <w:rPr>
                <w:lang w:val="en-US"/>
              </w:rPr>
              <w:lastRenderedPageBreak/>
              <w:t>76,5</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r>
      <w:tr w:rsidR="00EB3D8A" w:rsidRPr="00EB3D8A">
        <w:tc>
          <w:tcPr>
            <w:tcW w:w="1928" w:type="dxa"/>
            <w:vAlign w:val="center"/>
          </w:tcPr>
          <w:p w:rsidR="00C43947" w:rsidRPr="00EB3D8A" w:rsidRDefault="00FD3EA3">
            <w:pPr>
              <w:pStyle w:val="ConsPlusNormal1"/>
            </w:pPr>
            <w:r w:rsidRPr="00EB3D8A">
              <w:lastRenderedPageBreak/>
              <w:t>Сроки реализации подпрограммы</w:t>
            </w:r>
          </w:p>
        </w:tc>
        <w:tc>
          <w:tcPr>
            <w:tcW w:w="7090" w:type="dxa"/>
            <w:gridSpan w:val="7"/>
            <w:vAlign w:val="center"/>
          </w:tcPr>
          <w:p w:rsidR="00C43947" w:rsidRPr="00EB3D8A" w:rsidRDefault="00FD3EA3">
            <w:pPr>
              <w:pStyle w:val="ConsPlusNormal1"/>
            </w:pPr>
            <w:r w:rsidRPr="00EB3D8A">
              <w:t>2024 - 2028 годы (пролонгация, 2016 год - первый год реализации в Томской области программы переселения соотечественников)</w:t>
            </w:r>
          </w:p>
        </w:tc>
      </w:tr>
      <w:tr w:rsidR="00EB3D8A" w:rsidRPr="00EB3D8A">
        <w:tc>
          <w:tcPr>
            <w:tcW w:w="1928" w:type="dxa"/>
            <w:vMerge w:val="restart"/>
          </w:tcPr>
          <w:p w:rsidR="00C43947" w:rsidRPr="00EB3D8A" w:rsidRDefault="00FD3EA3">
            <w:pPr>
              <w:pStyle w:val="ConsPlusNormal1"/>
            </w:pPr>
            <w:r w:rsidRPr="00EB3D8A">
              <w:t>Объем и источники финансирования подпрограммы (с детализацией по годам реализации, тыс. рублей)</w:t>
            </w:r>
          </w:p>
        </w:tc>
        <w:tc>
          <w:tcPr>
            <w:tcW w:w="2551" w:type="dxa"/>
            <w:vAlign w:val="center"/>
          </w:tcPr>
          <w:p w:rsidR="00C43947" w:rsidRPr="00EB3D8A" w:rsidRDefault="00FD3EA3">
            <w:pPr>
              <w:pStyle w:val="ConsPlusNormal1"/>
              <w:jc w:val="center"/>
            </w:pPr>
            <w:r w:rsidRPr="00EB3D8A">
              <w:t>Источники</w:t>
            </w:r>
          </w:p>
        </w:tc>
        <w:tc>
          <w:tcPr>
            <w:tcW w:w="1219" w:type="dxa"/>
            <w:vAlign w:val="center"/>
          </w:tcPr>
          <w:p w:rsidR="00C43947" w:rsidRPr="00EB3D8A" w:rsidRDefault="00FD3EA3">
            <w:pPr>
              <w:pStyle w:val="ConsPlusNormal1"/>
              <w:jc w:val="center"/>
            </w:pPr>
            <w:r w:rsidRPr="00EB3D8A">
              <w:t>Всего</w:t>
            </w:r>
          </w:p>
        </w:tc>
        <w:tc>
          <w:tcPr>
            <w:tcW w:w="664" w:type="dxa"/>
            <w:vAlign w:val="center"/>
          </w:tcPr>
          <w:p w:rsidR="00C43947" w:rsidRPr="00EB3D8A" w:rsidRDefault="00FD3EA3">
            <w:pPr>
              <w:pStyle w:val="ConsPlusNormal1"/>
              <w:jc w:val="center"/>
            </w:pPr>
            <w:r w:rsidRPr="00EB3D8A">
              <w:t>2024 год</w:t>
            </w:r>
          </w:p>
        </w:tc>
        <w:tc>
          <w:tcPr>
            <w:tcW w:w="664" w:type="dxa"/>
            <w:vAlign w:val="center"/>
          </w:tcPr>
          <w:p w:rsidR="00C43947" w:rsidRPr="00EB3D8A" w:rsidRDefault="00FD3EA3">
            <w:pPr>
              <w:pStyle w:val="ConsPlusNormal1"/>
              <w:jc w:val="center"/>
            </w:pPr>
            <w:r w:rsidRPr="00EB3D8A">
              <w:t>2025 год</w:t>
            </w:r>
          </w:p>
        </w:tc>
        <w:tc>
          <w:tcPr>
            <w:tcW w:w="664" w:type="dxa"/>
            <w:vAlign w:val="center"/>
          </w:tcPr>
          <w:p w:rsidR="00C43947" w:rsidRPr="00EB3D8A" w:rsidRDefault="00FD3EA3">
            <w:pPr>
              <w:pStyle w:val="ConsPlusNormal1"/>
              <w:jc w:val="center"/>
            </w:pPr>
            <w:r w:rsidRPr="00EB3D8A">
              <w:t>2026 год</w:t>
            </w:r>
          </w:p>
        </w:tc>
        <w:tc>
          <w:tcPr>
            <w:tcW w:w="664" w:type="dxa"/>
            <w:vAlign w:val="center"/>
          </w:tcPr>
          <w:p w:rsidR="00C43947" w:rsidRPr="00EB3D8A" w:rsidRDefault="00FD3EA3">
            <w:pPr>
              <w:pStyle w:val="ConsPlusNormal1"/>
              <w:jc w:val="center"/>
            </w:pPr>
            <w:r w:rsidRPr="00EB3D8A">
              <w:t>2027 год</w:t>
            </w:r>
          </w:p>
        </w:tc>
        <w:tc>
          <w:tcPr>
            <w:tcW w:w="664" w:type="dxa"/>
            <w:vAlign w:val="center"/>
          </w:tcPr>
          <w:p w:rsidR="00C43947" w:rsidRPr="00EB3D8A" w:rsidRDefault="00FD3EA3">
            <w:pPr>
              <w:pStyle w:val="ConsPlusNormal1"/>
              <w:jc w:val="center"/>
            </w:pPr>
            <w:r w:rsidRPr="00EB3D8A">
              <w:t>2028 год</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федеральный бюджет</w:t>
            </w:r>
          </w:p>
        </w:tc>
        <w:tc>
          <w:tcPr>
            <w:tcW w:w="1219" w:type="dxa"/>
            <w:vAlign w:val="center"/>
          </w:tcPr>
          <w:p w:rsidR="00C43947" w:rsidRPr="00EB3D8A" w:rsidRDefault="00FD3EA3">
            <w:pPr>
              <w:pStyle w:val="ConsPlusNormal1"/>
              <w:jc w:val="center"/>
            </w:pPr>
            <w:r w:rsidRPr="00EB3D8A">
              <w:rPr>
                <w:lang w:val="en-US"/>
              </w:rPr>
              <w:t>2220,0</w:t>
            </w:r>
          </w:p>
        </w:tc>
        <w:tc>
          <w:tcPr>
            <w:tcW w:w="664" w:type="dxa"/>
            <w:vAlign w:val="center"/>
          </w:tcPr>
          <w:p w:rsidR="00C43947" w:rsidRPr="00EB3D8A" w:rsidRDefault="00FD3EA3">
            <w:pPr>
              <w:pStyle w:val="ConsPlusNormal1"/>
              <w:jc w:val="center"/>
            </w:pPr>
            <w:r w:rsidRPr="00EB3D8A">
              <w:rPr>
                <w:lang w:val="en-US"/>
              </w:rPr>
              <w:t>217,5</w:t>
            </w:r>
          </w:p>
        </w:tc>
        <w:tc>
          <w:tcPr>
            <w:tcW w:w="664" w:type="dxa"/>
            <w:vAlign w:val="center"/>
          </w:tcPr>
          <w:p w:rsidR="00C43947" w:rsidRPr="00EB3D8A" w:rsidRDefault="00FD3EA3">
            <w:pPr>
              <w:pStyle w:val="ConsPlusNormal1"/>
              <w:jc w:val="center"/>
            </w:pPr>
            <w:r w:rsidRPr="00EB3D8A">
              <w:rPr>
                <w:lang w:val="en-US"/>
              </w:rPr>
              <w:t>489,5</w:t>
            </w:r>
          </w:p>
        </w:tc>
        <w:tc>
          <w:tcPr>
            <w:tcW w:w="664" w:type="dxa"/>
            <w:vAlign w:val="center"/>
          </w:tcPr>
          <w:p w:rsidR="00C43947" w:rsidRPr="00EB3D8A" w:rsidRDefault="00FD3EA3">
            <w:pPr>
              <w:pStyle w:val="ConsPlusNormal1"/>
              <w:jc w:val="center"/>
            </w:pPr>
            <w:r w:rsidRPr="00EB3D8A">
              <w:rPr>
                <w:lang w:val="en-US"/>
              </w:rPr>
              <w:t>498,4</w:t>
            </w:r>
          </w:p>
        </w:tc>
        <w:tc>
          <w:tcPr>
            <w:tcW w:w="664" w:type="dxa"/>
            <w:vAlign w:val="center"/>
          </w:tcPr>
          <w:p w:rsidR="00C43947" w:rsidRPr="00EB3D8A" w:rsidRDefault="00FD3EA3">
            <w:pPr>
              <w:pStyle w:val="ConsPlusNormal1"/>
              <w:jc w:val="center"/>
            </w:pPr>
            <w:r w:rsidRPr="00EB3D8A">
              <w:rPr>
                <w:lang w:val="en-US"/>
              </w:rPr>
              <w:t>507,3</w:t>
            </w:r>
          </w:p>
        </w:tc>
        <w:tc>
          <w:tcPr>
            <w:tcW w:w="664" w:type="dxa"/>
            <w:vAlign w:val="center"/>
          </w:tcPr>
          <w:p w:rsidR="00C43947" w:rsidRPr="00EB3D8A" w:rsidRDefault="00FD3EA3">
            <w:pPr>
              <w:pStyle w:val="ConsPlusNormal1"/>
              <w:jc w:val="center"/>
            </w:pPr>
            <w:r w:rsidRPr="00EB3D8A">
              <w:rPr>
                <w:lang w:val="en-US"/>
              </w:rPr>
              <w:t>507,3</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областной бюджет</w:t>
            </w:r>
          </w:p>
        </w:tc>
        <w:tc>
          <w:tcPr>
            <w:tcW w:w="1219" w:type="dxa"/>
            <w:vAlign w:val="center"/>
          </w:tcPr>
          <w:p w:rsidR="00C43947" w:rsidRPr="00EB3D8A" w:rsidRDefault="00FD3EA3">
            <w:pPr>
              <w:pStyle w:val="ConsPlusNormal1"/>
              <w:jc w:val="center"/>
            </w:pPr>
            <w:r w:rsidRPr="00EB3D8A">
              <w:rPr>
                <w:lang w:val="en-US"/>
              </w:rPr>
              <w:t>377,5</w:t>
            </w:r>
          </w:p>
        </w:tc>
        <w:tc>
          <w:tcPr>
            <w:tcW w:w="664" w:type="dxa"/>
            <w:vAlign w:val="center"/>
          </w:tcPr>
          <w:p w:rsidR="00C43947" w:rsidRPr="00EB3D8A" w:rsidRDefault="00FD3EA3">
            <w:pPr>
              <w:pStyle w:val="ConsPlusNormal1"/>
              <w:jc w:val="center"/>
            </w:pPr>
            <w:r w:rsidRPr="00EB3D8A">
              <w:rPr>
                <w:lang w:val="en-US"/>
              </w:rPr>
              <w:t>130,0</w:t>
            </w:r>
          </w:p>
        </w:tc>
        <w:tc>
          <w:tcPr>
            <w:tcW w:w="664" w:type="dxa"/>
            <w:vAlign w:val="center"/>
          </w:tcPr>
          <w:p w:rsidR="00C43947" w:rsidRPr="00EB3D8A" w:rsidRDefault="00FD3EA3">
            <w:pPr>
              <w:pStyle w:val="ConsPlusNormal1"/>
              <w:jc w:val="center"/>
            </w:pPr>
            <w:r w:rsidRPr="00EB3D8A">
              <w:rPr>
                <w:lang w:val="en-US"/>
              </w:rPr>
              <w:t>60,5</w:t>
            </w:r>
          </w:p>
        </w:tc>
        <w:tc>
          <w:tcPr>
            <w:tcW w:w="664" w:type="dxa"/>
            <w:vAlign w:val="center"/>
          </w:tcPr>
          <w:p w:rsidR="00C43947" w:rsidRPr="00EB3D8A" w:rsidRDefault="00FD3EA3">
            <w:pPr>
              <w:pStyle w:val="ConsPlusNormal1"/>
              <w:jc w:val="center"/>
            </w:pPr>
            <w:r w:rsidRPr="00EB3D8A">
              <w:rPr>
                <w:lang w:val="en-US"/>
              </w:rPr>
              <w:t>61,6</w:t>
            </w:r>
          </w:p>
        </w:tc>
        <w:tc>
          <w:tcPr>
            <w:tcW w:w="664" w:type="dxa"/>
            <w:vAlign w:val="center"/>
          </w:tcPr>
          <w:p w:rsidR="00C43947" w:rsidRPr="00EB3D8A" w:rsidRDefault="00FD3EA3">
            <w:pPr>
              <w:pStyle w:val="ConsPlusNormal1"/>
              <w:jc w:val="center"/>
            </w:pPr>
            <w:r w:rsidRPr="00EB3D8A">
              <w:rPr>
                <w:lang w:val="en-US"/>
              </w:rPr>
              <w:t>62,7</w:t>
            </w:r>
          </w:p>
        </w:tc>
        <w:tc>
          <w:tcPr>
            <w:tcW w:w="664" w:type="dxa"/>
            <w:vAlign w:val="center"/>
          </w:tcPr>
          <w:p w:rsidR="00C43947" w:rsidRPr="00EB3D8A" w:rsidRDefault="00FD3EA3">
            <w:pPr>
              <w:pStyle w:val="ConsPlusNormal1"/>
              <w:jc w:val="center"/>
            </w:pPr>
            <w:r w:rsidRPr="00EB3D8A">
              <w:rPr>
                <w:lang w:val="en-US"/>
              </w:rPr>
              <w:t>62,7</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местные бюджеты</w:t>
            </w:r>
          </w:p>
        </w:tc>
        <w:tc>
          <w:tcPr>
            <w:tcW w:w="1219"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внебюджетные источники</w:t>
            </w:r>
          </w:p>
        </w:tc>
        <w:tc>
          <w:tcPr>
            <w:tcW w:w="1219"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r>
      <w:tr w:rsidR="00EB3D8A" w:rsidRPr="00EB3D8A">
        <w:tc>
          <w:tcPr>
            <w:tcW w:w="1928" w:type="dxa"/>
            <w:vMerge/>
          </w:tcPr>
          <w:p w:rsidR="00C43947" w:rsidRPr="00EB3D8A" w:rsidRDefault="00C43947">
            <w:pPr>
              <w:pStyle w:val="ConsPlusNormal1"/>
            </w:pPr>
          </w:p>
        </w:tc>
        <w:tc>
          <w:tcPr>
            <w:tcW w:w="2551" w:type="dxa"/>
            <w:vAlign w:val="center"/>
          </w:tcPr>
          <w:p w:rsidR="00C43947" w:rsidRPr="00EB3D8A" w:rsidRDefault="00FD3EA3">
            <w:pPr>
              <w:pStyle w:val="ConsPlusNormal1"/>
            </w:pPr>
            <w:r w:rsidRPr="00EB3D8A">
              <w:t>всего по источникам</w:t>
            </w:r>
          </w:p>
        </w:tc>
        <w:tc>
          <w:tcPr>
            <w:tcW w:w="1219" w:type="dxa"/>
            <w:vAlign w:val="center"/>
          </w:tcPr>
          <w:p w:rsidR="00C43947" w:rsidRPr="00EB3D8A" w:rsidRDefault="00FD3EA3">
            <w:pPr>
              <w:pStyle w:val="ConsPlusNormal1"/>
              <w:jc w:val="center"/>
            </w:pPr>
            <w:r w:rsidRPr="00EB3D8A">
              <w:rPr>
                <w:lang w:val="en-US"/>
              </w:rPr>
              <w:t>2597,5</w:t>
            </w:r>
          </w:p>
        </w:tc>
        <w:tc>
          <w:tcPr>
            <w:tcW w:w="664" w:type="dxa"/>
            <w:vAlign w:val="center"/>
          </w:tcPr>
          <w:p w:rsidR="00C43947" w:rsidRPr="00EB3D8A" w:rsidRDefault="00FD3EA3">
            <w:pPr>
              <w:pStyle w:val="ConsPlusNormal1"/>
              <w:jc w:val="center"/>
            </w:pPr>
            <w:r w:rsidRPr="00EB3D8A">
              <w:rPr>
                <w:lang w:val="en-US"/>
              </w:rPr>
              <w:t>347,5</w:t>
            </w:r>
          </w:p>
        </w:tc>
        <w:tc>
          <w:tcPr>
            <w:tcW w:w="664" w:type="dxa"/>
            <w:vAlign w:val="center"/>
          </w:tcPr>
          <w:p w:rsidR="00C43947" w:rsidRPr="00EB3D8A" w:rsidRDefault="00FD3EA3">
            <w:pPr>
              <w:pStyle w:val="ConsPlusNormal1"/>
              <w:jc w:val="center"/>
            </w:pPr>
            <w:r w:rsidRPr="00EB3D8A">
              <w:rPr>
                <w:lang w:val="en-US"/>
              </w:rPr>
              <w:t>550,0</w:t>
            </w:r>
          </w:p>
        </w:tc>
        <w:tc>
          <w:tcPr>
            <w:tcW w:w="664" w:type="dxa"/>
            <w:vAlign w:val="center"/>
          </w:tcPr>
          <w:p w:rsidR="00C43947" w:rsidRPr="00EB3D8A" w:rsidRDefault="00FD3EA3">
            <w:pPr>
              <w:pStyle w:val="ConsPlusNormal1"/>
              <w:jc w:val="center"/>
            </w:pPr>
            <w:r w:rsidRPr="00EB3D8A">
              <w:rPr>
                <w:lang w:val="en-US"/>
              </w:rPr>
              <w:t>560,0</w:t>
            </w:r>
          </w:p>
        </w:tc>
        <w:tc>
          <w:tcPr>
            <w:tcW w:w="664" w:type="dxa"/>
            <w:vAlign w:val="center"/>
          </w:tcPr>
          <w:p w:rsidR="00C43947" w:rsidRPr="00EB3D8A" w:rsidRDefault="00FD3EA3">
            <w:pPr>
              <w:pStyle w:val="ConsPlusNormal1"/>
              <w:jc w:val="center"/>
            </w:pPr>
            <w:r w:rsidRPr="00EB3D8A">
              <w:rPr>
                <w:lang w:val="en-US"/>
              </w:rPr>
              <w:t>570,0</w:t>
            </w:r>
          </w:p>
        </w:tc>
        <w:tc>
          <w:tcPr>
            <w:tcW w:w="664" w:type="dxa"/>
            <w:vAlign w:val="center"/>
          </w:tcPr>
          <w:p w:rsidR="00C43947" w:rsidRPr="00EB3D8A" w:rsidRDefault="00FD3EA3">
            <w:pPr>
              <w:pStyle w:val="ConsPlusNormal1"/>
              <w:jc w:val="center"/>
            </w:pPr>
            <w:r w:rsidRPr="00EB3D8A">
              <w:rPr>
                <w:lang w:val="en-US"/>
              </w:rPr>
              <w:t>570,0</w:t>
            </w:r>
          </w:p>
        </w:tc>
      </w:tr>
      <w:tr w:rsidR="00C43947" w:rsidRPr="00EB3D8A">
        <w:tc>
          <w:tcPr>
            <w:tcW w:w="1928" w:type="dxa"/>
          </w:tcPr>
          <w:p w:rsidR="00C43947" w:rsidRPr="00EB3D8A" w:rsidRDefault="00FD3EA3">
            <w:pPr>
              <w:pStyle w:val="ConsPlusNormal1"/>
            </w:pPr>
            <w:r w:rsidRPr="00EB3D8A">
              <w:t>Ожидаемые конечные результаты подпрограммы</w:t>
            </w:r>
          </w:p>
        </w:tc>
        <w:tc>
          <w:tcPr>
            <w:tcW w:w="7090" w:type="dxa"/>
            <w:gridSpan w:val="7"/>
          </w:tcPr>
          <w:p w:rsidR="00C43947" w:rsidRPr="00EB3D8A" w:rsidRDefault="00FD3EA3">
            <w:pPr>
              <w:pStyle w:val="ConsPlusNormal1"/>
              <w:jc w:val="both"/>
            </w:pPr>
            <w:r w:rsidRPr="00EB3D8A">
              <w:t>1. Доля рассмотренных уполномоченным органом Томской области заявлений об участии в программе переселения соотечественников - 100%.</w:t>
            </w:r>
          </w:p>
          <w:p w:rsidR="00C43947" w:rsidRPr="00EB3D8A" w:rsidRDefault="00FD3EA3">
            <w:pPr>
              <w:pStyle w:val="ConsPlusNormal1"/>
              <w:jc w:val="both"/>
            </w:pPr>
            <w:r w:rsidRPr="00EB3D8A">
              <w:t>2. Улучшение демографической ситуации в Томской области за счет привлечения соотечественников на постоянное место жительства на территорию Томской области.</w:t>
            </w:r>
          </w:p>
          <w:p w:rsidR="00C43947" w:rsidRPr="00EB3D8A" w:rsidRDefault="00FD3EA3">
            <w:pPr>
              <w:pStyle w:val="ConsPlusNormal1"/>
              <w:jc w:val="both"/>
            </w:pPr>
            <w:r w:rsidRPr="00EB3D8A">
              <w:t>3. Численность участников программы переселения соотечественников к концу 2028 года - 3,5 тыс. человек (суммарно начиная с 2016 года - с первого года реализации программы переселения соотечественников).</w:t>
            </w:r>
          </w:p>
          <w:p w:rsidR="00C43947" w:rsidRPr="00EB3D8A" w:rsidRDefault="00FD3EA3">
            <w:pPr>
              <w:pStyle w:val="ConsPlusNormal1"/>
              <w:jc w:val="both"/>
            </w:pPr>
            <w:r w:rsidRPr="00EB3D8A">
              <w:t>4. Сокращение дефицита трудовых ресурсов и обеспечение потребности экономики Томской области в квалифицированных кадрах за счет занятых участников программы переселения соотечественников к концу 2028 года - не менее 2,9 тыс. человек.</w:t>
            </w:r>
          </w:p>
          <w:p w:rsidR="00C43947" w:rsidRPr="00EB3D8A" w:rsidRDefault="00FD3EA3">
            <w:pPr>
              <w:pStyle w:val="ConsPlusNormal1"/>
              <w:jc w:val="both"/>
            </w:pPr>
            <w:r w:rsidRPr="00EB3D8A">
              <w:t xml:space="preserve">5. 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 не менее 73%.</w:t>
            </w:r>
          </w:p>
          <w:p w:rsidR="00C43947" w:rsidRPr="00EB3D8A" w:rsidRDefault="00FD3EA3">
            <w:pPr>
              <w:pStyle w:val="ConsPlusNormal1"/>
              <w:jc w:val="both"/>
            </w:pPr>
            <w:r w:rsidRPr="00EB3D8A">
              <w:t xml:space="preserve">6. Высокий уровень удовлетворенности соотечественников условиями, создаваемыми для их приема и адаптации в Томской области, за счет предельной доли участников программы переселения соотечественников и членов их семей, выехавших на постоянное место жительства из Томской области в иной субъект </w:t>
            </w:r>
            <w:r w:rsidRPr="00EB3D8A">
              <w:lastRenderedPageBreak/>
              <w:t xml:space="preserve">Российской Федерации или за пределы территории Российской Федерации </w:t>
            </w:r>
            <w:proofErr w:type="gramStart"/>
            <w:r w:rsidRPr="00EB3D8A">
              <w:t>ранее</w:t>
            </w:r>
            <w:proofErr w:type="gramEnd"/>
            <w:r w:rsidRPr="00EB3D8A">
              <w:t xml:space="preserve"> чем через 3 года со дня постановки на учет в территориальном органе Министерства внутренних дел Российской Федерации в качестве участника программы переселения соотечественников и членов их семей, - не более 10% от общей численности соотечественников, переселившихся в Томскую область в рамках программы переселения соотечественников</w:t>
            </w:r>
          </w:p>
        </w:tc>
      </w:tr>
    </w:tbl>
    <w:p w:rsidR="00C43947" w:rsidRPr="00EB3D8A" w:rsidRDefault="00C43947">
      <w:pPr>
        <w:pStyle w:val="ConsPlusNormal1"/>
        <w:jc w:val="both"/>
      </w:pPr>
    </w:p>
    <w:p w:rsidR="00C43947" w:rsidRPr="00EB3D8A" w:rsidRDefault="00FD3EA3">
      <w:pPr>
        <w:pStyle w:val="ConsPlusTitle1"/>
        <w:jc w:val="center"/>
        <w:outlineLvl w:val="2"/>
      </w:pPr>
      <w:r w:rsidRPr="00EB3D8A">
        <w:t>Общая характеристика сферы реализации программы</w:t>
      </w:r>
    </w:p>
    <w:p w:rsidR="00C43947" w:rsidRPr="00EB3D8A" w:rsidRDefault="00FD3EA3">
      <w:pPr>
        <w:pStyle w:val="ConsPlusTitle1"/>
        <w:jc w:val="center"/>
      </w:pPr>
      <w:r w:rsidRPr="00EB3D8A">
        <w:t>переселения соотечественников</w:t>
      </w:r>
    </w:p>
    <w:p w:rsidR="00C43947" w:rsidRPr="00EB3D8A" w:rsidRDefault="00C43947">
      <w:pPr>
        <w:pStyle w:val="ConsPlusNormal1"/>
        <w:jc w:val="both"/>
      </w:pPr>
    </w:p>
    <w:p w:rsidR="00C43947" w:rsidRPr="00EB3D8A" w:rsidRDefault="00FD3EA3">
      <w:pPr>
        <w:pStyle w:val="ConsPlusNormal1"/>
        <w:ind w:firstLine="540"/>
        <w:jc w:val="both"/>
      </w:pPr>
      <w:r w:rsidRPr="00EB3D8A">
        <w:t>В соответствии с Указом Президента Российской Федерации от 14.09.2012 N 1289 "О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 (далее - Государственная программа) определены следующие цели реализации Государственной программы:</w:t>
      </w:r>
    </w:p>
    <w:p w:rsidR="00C43947" w:rsidRPr="00EB3D8A" w:rsidRDefault="00FD3EA3">
      <w:pPr>
        <w:pStyle w:val="ConsPlusNormal1"/>
        <w:spacing w:before="240"/>
        <w:ind w:firstLine="540"/>
        <w:jc w:val="both"/>
      </w:pPr>
      <w:r w:rsidRPr="00EB3D8A">
        <w:t>стимулирование и организация процесса добровольного переселения соотечественников на постоянное место жительства в Российскую Федерацию;</w:t>
      </w:r>
    </w:p>
    <w:p w:rsidR="00C43947" w:rsidRPr="00EB3D8A" w:rsidRDefault="00FD3EA3">
      <w:pPr>
        <w:pStyle w:val="ConsPlusNormal1"/>
        <w:spacing w:before="240"/>
        <w:ind w:firstLine="540"/>
        <w:jc w:val="both"/>
      </w:pPr>
      <w:r w:rsidRPr="00EB3D8A">
        <w:t>содействие социально-экономическому развитию регионов;</w:t>
      </w:r>
    </w:p>
    <w:p w:rsidR="00C43947" w:rsidRPr="00EB3D8A" w:rsidRDefault="00FD3EA3">
      <w:pPr>
        <w:pStyle w:val="ConsPlusNormal1"/>
        <w:spacing w:before="240"/>
        <w:ind w:firstLine="540"/>
        <w:jc w:val="both"/>
      </w:pPr>
      <w:r w:rsidRPr="00EB3D8A">
        <w:t>решение демографических проблем в первую очередь на территориях приоритетного заселения.</w:t>
      </w:r>
    </w:p>
    <w:p w:rsidR="00C43947" w:rsidRPr="00EB3D8A" w:rsidRDefault="00FD3EA3">
      <w:pPr>
        <w:pStyle w:val="ConsPlusNormal1"/>
        <w:spacing w:before="240"/>
        <w:ind w:firstLine="540"/>
        <w:jc w:val="both"/>
      </w:pPr>
      <w:proofErr w:type="gramStart"/>
      <w:r w:rsidRPr="00EB3D8A">
        <w:t>В Государственной программе обеспечивается комплексный подход к решению вопросов оказания содействия добровольному переселению соотечественников в Российскую Федерацию и межотраслевой координации, получения возможности осознанного выбора соотечественниками мест своего будущего проживания, работы, обучения с учетом социально-экономического положения субъектов Российской Федерации, объемов государственных гарантий и социальной поддержки, которые предоставляются переселенцу в зависимости от выбранной территории вселения.</w:t>
      </w:r>
      <w:proofErr w:type="gramEnd"/>
      <w:r w:rsidRPr="00EB3D8A">
        <w:t xml:space="preserve"> Субъектами Российской Федерации разрабатываются региональные программы переселения, в рамках которых организуется работа с участниками Государственной программы и членами их семей.</w:t>
      </w:r>
    </w:p>
    <w:p w:rsidR="00C43947" w:rsidRPr="00EB3D8A" w:rsidRDefault="00FD3EA3">
      <w:pPr>
        <w:pStyle w:val="ConsPlusNormal1"/>
        <w:spacing w:before="240"/>
        <w:ind w:firstLine="540"/>
        <w:jc w:val="both"/>
      </w:pPr>
      <w:r w:rsidRPr="00EB3D8A">
        <w:t>Региональная программа переселения - долгосрочная целевая программа (государственная программа либо подпрограмма государственной программы), утверждаемая субъектом Российской Федерации по согласованию с Правительством Российской Федерации, направленная на оказание содействия приему и обустройству участников Государственной программы и членов их семей и осуществляемая при государственной поддержке, предоставляемой в рамках Государственной программы.</w:t>
      </w:r>
    </w:p>
    <w:p w:rsidR="00C43947" w:rsidRPr="00EB3D8A" w:rsidRDefault="00FD3EA3">
      <w:pPr>
        <w:pStyle w:val="ConsPlusNormal1"/>
        <w:spacing w:before="240"/>
        <w:ind w:firstLine="540"/>
        <w:jc w:val="both"/>
      </w:pPr>
      <w:r w:rsidRPr="00EB3D8A">
        <w:t>Реализация Государственной программы по оказанию содействия добровольному переселению в Российскую Федерацию соотечественников, проживающих за рубежом, на территории Томской области осуществляется с марта 2016 года. Проект подпрограммы предварительно был согласован Правительством Российской Федерации (распоряжение Правительства Российской Федерации от 21.11.2015 N 2374-р).</w:t>
      </w:r>
    </w:p>
    <w:p w:rsidR="00C43947" w:rsidRPr="00EB3D8A" w:rsidRDefault="00FD3EA3">
      <w:pPr>
        <w:pStyle w:val="ConsPlusNormal1"/>
        <w:spacing w:before="240"/>
        <w:ind w:firstLine="540"/>
        <w:jc w:val="both"/>
      </w:pPr>
      <w:r w:rsidRPr="00EB3D8A">
        <w:t xml:space="preserve">Осознанная реализация соотечественниками права на добровольное переселение в Российскую Федерацию в рамках и на условиях Государственной программы осуществляется при </w:t>
      </w:r>
      <w:r w:rsidRPr="00EB3D8A">
        <w:lastRenderedPageBreak/>
        <w:t>выборе наиболее привлекательной с точки зрения социально-экономического положения территории вселения.</w:t>
      </w:r>
    </w:p>
    <w:p w:rsidR="00C43947" w:rsidRPr="00EB3D8A" w:rsidRDefault="00FD3EA3">
      <w:pPr>
        <w:pStyle w:val="ConsPlusNormal1"/>
        <w:spacing w:before="240"/>
        <w:ind w:firstLine="540"/>
        <w:jc w:val="both"/>
      </w:pPr>
      <w:r w:rsidRPr="00EB3D8A">
        <w:t xml:space="preserve">Ключевой индикатор экономического развития территории - это валовой региональный продукт. За 2022 год объем валового регионального продукта Томской области (ВРП) в текущих ценах достиг уровня 764,6 </w:t>
      </w:r>
      <w:proofErr w:type="gramStart"/>
      <w:r w:rsidRPr="00EB3D8A">
        <w:t>млрд</w:t>
      </w:r>
      <w:proofErr w:type="gramEnd"/>
      <w:r w:rsidRPr="00EB3D8A">
        <w:t xml:space="preserve"> рублей, в сопоставимых ценах - 98,7% к 2021 году. При этом рост ВВП РФ за аналогичный период составил 97,9%, или 151455,6 </w:t>
      </w:r>
      <w:proofErr w:type="gramStart"/>
      <w:r w:rsidRPr="00EB3D8A">
        <w:t>млрд</w:t>
      </w:r>
      <w:proofErr w:type="gramEnd"/>
      <w:r w:rsidRPr="00EB3D8A">
        <w:t xml:space="preserve"> рублей в текущих ценах.</w:t>
      </w:r>
    </w:p>
    <w:p w:rsidR="00C43947" w:rsidRPr="00EB3D8A" w:rsidRDefault="00FD3EA3">
      <w:pPr>
        <w:pStyle w:val="ConsPlusNormal1"/>
        <w:spacing w:before="240"/>
        <w:ind w:firstLine="540"/>
        <w:jc w:val="both"/>
      </w:pPr>
      <w:r w:rsidRPr="00EB3D8A">
        <w:t>По показателю валового регионального продукта на душу населения 660,6 тыс. рублей (официальные данные Росстата за 2021 год) Томская область занимает 4-е место среди регионов Сибирского федерального округа после Красноярского края, Иркутской и Кемеровской областей (среднее значение по СФО - 666,0 тыс. рублей). В рейтинге регионов Российской Федерации у Томской области 29-е место. ВВП РФ на душу населения в 2021 году составил 927,5 тыс. рублей.</w:t>
      </w:r>
    </w:p>
    <w:p w:rsidR="00C43947" w:rsidRPr="00EB3D8A" w:rsidRDefault="00FD3EA3">
      <w:pPr>
        <w:pStyle w:val="ConsPlusNormal1"/>
        <w:spacing w:before="240"/>
        <w:ind w:firstLine="540"/>
        <w:jc w:val="both"/>
      </w:pPr>
      <w:r w:rsidRPr="00EB3D8A">
        <w:t>Численность населения в Томской области на 1 января 2023 года (с учетом итогов Всероссийской переписи населения 2020 года) составила 1052,1 тыс. человек, в том числе 750 тыс. человек (71,3%) - городское население, 302,1 тыс. человек (28,7%) - сельское население.</w:t>
      </w:r>
    </w:p>
    <w:p w:rsidR="00C43947" w:rsidRPr="00EB3D8A" w:rsidRDefault="00FD3EA3">
      <w:pPr>
        <w:pStyle w:val="ConsPlusNormal1"/>
        <w:spacing w:before="240"/>
        <w:ind w:firstLine="540"/>
        <w:jc w:val="both"/>
      </w:pPr>
      <w:r w:rsidRPr="00EB3D8A">
        <w:t>Среднегодовая численность за 2022 год составила 1057,4 тыс. человек, в том числе 754,4 тыс. человек - городское (71,3%), 303,0 тыс. человек - сельское (28,7%) население. По численности Томская область занимает 7-е место в СФО, по Российской Федерации - 48-е место.</w:t>
      </w:r>
    </w:p>
    <w:p w:rsidR="00C43947" w:rsidRPr="00EB3D8A" w:rsidRDefault="00FD3EA3">
      <w:pPr>
        <w:pStyle w:val="ConsPlusNormal1"/>
        <w:spacing w:before="240"/>
        <w:ind w:firstLine="540"/>
        <w:jc w:val="both"/>
      </w:pPr>
      <w:r w:rsidRPr="00EB3D8A">
        <w:t>В регионе сохраняется общероссийская тенденция депопуляции населения. Сокращение населения характерно для всех муниципальных образований Томской области, за исключением г. Томска и Томского района.</w:t>
      </w:r>
    </w:p>
    <w:p w:rsidR="00C43947" w:rsidRPr="00EB3D8A" w:rsidRDefault="00FD3EA3">
      <w:pPr>
        <w:pStyle w:val="ConsPlusNormal1"/>
        <w:spacing w:before="240"/>
        <w:ind w:firstLine="540"/>
        <w:jc w:val="both"/>
      </w:pPr>
      <w:proofErr w:type="gramStart"/>
      <w:r w:rsidRPr="00EB3D8A">
        <w:t xml:space="preserve">По данным Территориального органа Федеральной службы государственной статистики по Томской области (далее - </w:t>
      </w:r>
      <w:proofErr w:type="spellStart"/>
      <w:r w:rsidRPr="00EB3D8A">
        <w:t>Томскстат</w:t>
      </w:r>
      <w:proofErr w:type="spellEnd"/>
      <w:r w:rsidRPr="00EB3D8A">
        <w:t>), демографическая ситуация в 2022 году (с учетом итогов Всероссийской переписи населения 2020 года) характеризуется сокращением численности населения на 10,7 тыс. человек за счет естественной (-4,1 тыс. человек) и миграционной убыли (-6,6 тыс. человек) населения Томской области, что подтверждает общероссийские тенденции по сокращению рождаемости и смертности и увеличению</w:t>
      </w:r>
      <w:proofErr w:type="gramEnd"/>
      <w:r w:rsidRPr="00EB3D8A">
        <w:t xml:space="preserve"> миграционного оттока населения за счет межрегиональной и международной миграции, преимущественно в страны СНГ.</w:t>
      </w:r>
    </w:p>
    <w:p w:rsidR="00C43947" w:rsidRPr="00EB3D8A" w:rsidRDefault="00FD3EA3">
      <w:pPr>
        <w:pStyle w:val="ConsPlusNormal1"/>
        <w:spacing w:before="240"/>
        <w:ind w:firstLine="540"/>
        <w:jc w:val="both"/>
      </w:pPr>
      <w:r w:rsidRPr="00EB3D8A">
        <w:t>Продолжительность жизни населения Томской области по итогам 2022 года повысилась до 72,37 года, СФО - 70,48 года, РФ - 72,76 года (в 2021 году Томская область - 69,7 года, СФО - 68,3 года, РФ - 70,06 года).</w:t>
      </w:r>
    </w:p>
    <w:p w:rsidR="00C43947" w:rsidRPr="00EB3D8A" w:rsidRDefault="00FD3EA3">
      <w:pPr>
        <w:pStyle w:val="ConsPlusNormal1"/>
        <w:spacing w:before="240"/>
        <w:ind w:firstLine="540"/>
        <w:jc w:val="both"/>
      </w:pPr>
      <w:r w:rsidRPr="00EB3D8A">
        <w:t>При сложившейся в регионе возрастной демографической структуре миграционный компонент вносит существенный вклад в снижение численности населения региона.</w:t>
      </w:r>
    </w:p>
    <w:p w:rsidR="00C43947" w:rsidRPr="00EB3D8A" w:rsidRDefault="00FD3EA3">
      <w:pPr>
        <w:pStyle w:val="ConsPlusNormal1"/>
        <w:spacing w:before="240"/>
        <w:ind w:firstLine="540"/>
        <w:jc w:val="both"/>
      </w:pPr>
      <w:r w:rsidRPr="00EB3D8A">
        <w:t>Миграция в Томской области в 2022 году характеризовалась ухудшением показателей. Миграционная убыль (-6,6 тыс. человек) усилилась по сравнению с аналогичным периодом прошлого года (-0,5 тыс. человек), в том числе за счет:</w:t>
      </w:r>
    </w:p>
    <w:p w:rsidR="00C43947" w:rsidRPr="00EB3D8A" w:rsidRDefault="00FD3EA3">
      <w:pPr>
        <w:pStyle w:val="ConsPlusNormal1"/>
        <w:spacing w:before="240"/>
        <w:ind w:firstLine="540"/>
        <w:jc w:val="both"/>
      </w:pPr>
      <w:r w:rsidRPr="00EB3D8A">
        <w:t>превышения числа граждан, выбывших из Томской области в другие регионы страны, над числом прибывших на 3,3 тыс. человек;</w:t>
      </w:r>
    </w:p>
    <w:p w:rsidR="00C43947" w:rsidRPr="00EB3D8A" w:rsidRDefault="00FD3EA3">
      <w:pPr>
        <w:pStyle w:val="ConsPlusNormal1"/>
        <w:spacing w:before="240"/>
        <w:ind w:firstLine="540"/>
        <w:jc w:val="both"/>
      </w:pPr>
      <w:r w:rsidRPr="00EB3D8A">
        <w:t>превышения числа лиц, выехавших из региона за рубеж, преимущественно в страны СНГ (Казахстан, Киргизию, Узбекистан), над числом прибывших из-за рубежа на 3,3 тыс. человек.</w:t>
      </w:r>
    </w:p>
    <w:p w:rsidR="00C43947" w:rsidRPr="00EB3D8A" w:rsidRDefault="00FD3EA3">
      <w:pPr>
        <w:pStyle w:val="ConsPlusNormal1"/>
        <w:spacing w:before="240"/>
        <w:ind w:firstLine="540"/>
        <w:jc w:val="both"/>
      </w:pPr>
      <w:r w:rsidRPr="00EB3D8A">
        <w:t xml:space="preserve">Вторым важным компонентом формирования численности населения является естественная </w:t>
      </w:r>
      <w:r w:rsidRPr="00EB3D8A">
        <w:lastRenderedPageBreak/>
        <w:t>убыль. За 2022 год родилось 8,7 тыс. детей, или 8,1 (на 1000 населения). Томская область занимает 8-е место в СФО по рождаемости по итогам 2022 года.</w:t>
      </w:r>
    </w:p>
    <w:p w:rsidR="00C43947" w:rsidRPr="00EB3D8A" w:rsidRDefault="00FD3EA3">
      <w:pPr>
        <w:pStyle w:val="ConsPlusNormal1"/>
        <w:spacing w:before="240"/>
        <w:ind w:firstLine="540"/>
        <w:jc w:val="both"/>
      </w:pPr>
      <w:r w:rsidRPr="00EB3D8A">
        <w:t xml:space="preserve">В Томской области фиксируются стабильно низкие показатели смертности, что сдерживает процесс уменьшения численности. После роста смертности в период распространения новой </w:t>
      </w:r>
      <w:proofErr w:type="spellStart"/>
      <w:r w:rsidRPr="00EB3D8A">
        <w:t>коронавирусной</w:t>
      </w:r>
      <w:proofErr w:type="spellEnd"/>
      <w:r w:rsidRPr="00EB3D8A">
        <w:t xml:space="preserve"> инфекции (в 2020 году - 14,3 тыс. человек, в 2021 году - 16,6 тыс. человек) в 2022 году показатели смертности снизились до 12,7 тыс. человек, или 12,0 (на 1000 населения), что ниже общероссийских показателей - 13,1 (на 1000 населения).</w:t>
      </w:r>
    </w:p>
    <w:p w:rsidR="00C43947" w:rsidRPr="00EB3D8A" w:rsidRDefault="00FD3EA3">
      <w:pPr>
        <w:pStyle w:val="ConsPlusNormal1"/>
        <w:spacing w:before="240"/>
        <w:ind w:firstLine="540"/>
        <w:jc w:val="both"/>
      </w:pPr>
      <w:r w:rsidRPr="00EB3D8A">
        <w:t>Ситуация на рынке труда в 2022 году оставалась стабильной, численность зарегистрированных безработных граждан по состоянию на 01.01.2023 составила 4996 человек, что ниже уровня 2020 года на 26874 человека (на 01.01.2020 - 31870 человек). Коэффициент напряженности на рынке труда (численность безработных граждан, зарегистрированных в органах службы занятости, в расчете на одно вакантное рабочее место) составил 0,6 человека. Таким образом, количество вакансий превышает численность безработных граждан в 1,8 раза.</w:t>
      </w:r>
    </w:p>
    <w:p w:rsidR="00C43947" w:rsidRPr="00EB3D8A" w:rsidRDefault="00FD3EA3">
      <w:pPr>
        <w:pStyle w:val="ConsPlusNormal1"/>
        <w:spacing w:before="240"/>
        <w:ind w:firstLine="540"/>
        <w:jc w:val="both"/>
      </w:pPr>
      <w:r w:rsidRPr="00EB3D8A">
        <w:t>Уровень безработицы (по методологии Международной организации труда) снизился по отношению к 2020 году на 3,4 процентного пункта (2020 год - 8,6%) до 5,2% численности рабочей силы в 2022 году. Уровень зарегистрированной безработицы в 2022 году снизился по сравнению с 2020 годом (5,89%) на 4,98 процентного пункта и составил 0,91%.</w:t>
      </w:r>
    </w:p>
    <w:p w:rsidR="00C43947" w:rsidRPr="00EB3D8A" w:rsidRDefault="00FD3EA3">
      <w:pPr>
        <w:pStyle w:val="ConsPlusNormal1"/>
        <w:spacing w:before="240"/>
        <w:ind w:firstLine="540"/>
        <w:jc w:val="both"/>
      </w:pPr>
      <w:r w:rsidRPr="00EB3D8A">
        <w:t>Уровень жизни населения на территории во многом определяется доходами граждан. За последние три года номинальная начисленная заработная плата в Томской области выросла на 15% и составила по итогам 2022 года 56 тыс. рублей.</w:t>
      </w:r>
    </w:p>
    <w:p w:rsidR="00C43947" w:rsidRPr="00EB3D8A" w:rsidRDefault="00C43947">
      <w:pPr>
        <w:pStyle w:val="ConsPlusNormal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26"/>
        <w:gridCol w:w="1418"/>
        <w:gridCol w:w="1370"/>
        <w:gridCol w:w="1370"/>
        <w:gridCol w:w="1371"/>
        <w:gridCol w:w="1417"/>
      </w:tblGrid>
      <w:tr w:rsidR="00EB3D8A" w:rsidRPr="00EB3D8A">
        <w:tc>
          <w:tcPr>
            <w:tcW w:w="2126" w:type="dxa"/>
            <w:vAlign w:val="center"/>
          </w:tcPr>
          <w:p w:rsidR="00C43947" w:rsidRPr="00EB3D8A" w:rsidRDefault="00FD3EA3">
            <w:pPr>
              <w:pStyle w:val="ConsPlusNormal1"/>
              <w:jc w:val="center"/>
            </w:pPr>
            <w:r w:rsidRPr="00EB3D8A">
              <w:t>Наименование</w:t>
            </w:r>
          </w:p>
        </w:tc>
        <w:tc>
          <w:tcPr>
            <w:tcW w:w="1418" w:type="dxa"/>
            <w:vAlign w:val="center"/>
          </w:tcPr>
          <w:p w:rsidR="00C43947" w:rsidRPr="00EB3D8A" w:rsidRDefault="00FD3EA3">
            <w:pPr>
              <w:pStyle w:val="ConsPlusNormal1"/>
              <w:jc w:val="center"/>
            </w:pPr>
            <w:r w:rsidRPr="00EB3D8A">
              <w:t>Единица измерения</w:t>
            </w:r>
          </w:p>
        </w:tc>
        <w:tc>
          <w:tcPr>
            <w:tcW w:w="1370" w:type="dxa"/>
            <w:vAlign w:val="center"/>
          </w:tcPr>
          <w:p w:rsidR="00C43947" w:rsidRPr="00EB3D8A" w:rsidRDefault="00FD3EA3">
            <w:pPr>
              <w:pStyle w:val="ConsPlusNormal1"/>
              <w:jc w:val="center"/>
            </w:pPr>
            <w:r w:rsidRPr="00EB3D8A">
              <w:t>2020 год</w:t>
            </w:r>
          </w:p>
        </w:tc>
        <w:tc>
          <w:tcPr>
            <w:tcW w:w="1370" w:type="dxa"/>
            <w:vAlign w:val="center"/>
          </w:tcPr>
          <w:p w:rsidR="00C43947" w:rsidRPr="00EB3D8A" w:rsidRDefault="00FD3EA3">
            <w:pPr>
              <w:pStyle w:val="ConsPlusNormal1"/>
              <w:jc w:val="center"/>
            </w:pPr>
            <w:r w:rsidRPr="00EB3D8A">
              <w:t>2021 год</w:t>
            </w:r>
          </w:p>
        </w:tc>
        <w:tc>
          <w:tcPr>
            <w:tcW w:w="1371" w:type="dxa"/>
            <w:vAlign w:val="center"/>
          </w:tcPr>
          <w:p w:rsidR="00C43947" w:rsidRPr="00EB3D8A" w:rsidRDefault="00FD3EA3">
            <w:pPr>
              <w:pStyle w:val="ConsPlusNormal1"/>
              <w:jc w:val="center"/>
            </w:pPr>
            <w:r w:rsidRPr="00EB3D8A">
              <w:t>2022 год</w:t>
            </w:r>
          </w:p>
        </w:tc>
        <w:tc>
          <w:tcPr>
            <w:tcW w:w="1417" w:type="dxa"/>
            <w:vAlign w:val="center"/>
          </w:tcPr>
          <w:p w:rsidR="00C43947" w:rsidRPr="00EB3D8A" w:rsidRDefault="00FD3EA3">
            <w:pPr>
              <w:pStyle w:val="ConsPlusNormal1"/>
              <w:jc w:val="center"/>
            </w:pPr>
            <w:r w:rsidRPr="00EB3D8A">
              <w:t xml:space="preserve">Темп роста 2022 год к 2020 году, </w:t>
            </w:r>
            <w:proofErr w:type="gramStart"/>
            <w:r w:rsidRPr="00EB3D8A">
              <w:t>в</w:t>
            </w:r>
            <w:proofErr w:type="gramEnd"/>
            <w:r w:rsidRPr="00EB3D8A">
              <w:t xml:space="preserve"> %</w:t>
            </w:r>
          </w:p>
        </w:tc>
      </w:tr>
      <w:tr w:rsidR="00EB3D8A" w:rsidRPr="00EB3D8A">
        <w:tc>
          <w:tcPr>
            <w:tcW w:w="9072" w:type="dxa"/>
            <w:gridSpan w:val="6"/>
            <w:vAlign w:val="center"/>
          </w:tcPr>
          <w:p w:rsidR="00C43947" w:rsidRPr="00EB3D8A" w:rsidRDefault="00FD3EA3">
            <w:pPr>
              <w:pStyle w:val="ConsPlusNormal1"/>
              <w:jc w:val="center"/>
            </w:pPr>
            <w:r w:rsidRPr="00EB3D8A">
              <w:t>Среднемесячная номинальная начисленная заработная плата</w:t>
            </w:r>
          </w:p>
        </w:tc>
      </w:tr>
      <w:tr w:rsidR="00EB3D8A" w:rsidRPr="00EB3D8A">
        <w:tc>
          <w:tcPr>
            <w:tcW w:w="2126" w:type="dxa"/>
          </w:tcPr>
          <w:p w:rsidR="00C43947" w:rsidRPr="00EB3D8A" w:rsidRDefault="00FD3EA3">
            <w:pPr>
              <w:pStyle w:val="ConsPlusNormal1"/>
              <w:jc w:val="both"/>
            </w:pPr>
            <w:r w:rsidRPr="00EB3D8A">
              <w:t>Томская область</w:t>
            </w:r>
          </w:p>
        </w:tc>
        <w:tc>
          <w:tcPr>
            <w:tcW w:w="1418" w:type="dxa"/>
            <w:vMerge w:val="restart"/>
            <w:vAlign w:val="center"/>
          </w:tcPr>
          <w:p w:rsidR="00C43947" w:rsidRPr="00EB3D8A" w:rsidRDefault="00FD3EA3">
            <w:pPr>
              <w:pStyle w:val="ConsPlusNormal1"/>
              <w:jc w:val="center"/>
            </w:pPr>
            <w:r w:rsidRPr="00EB3D8A">
              <w:t>рублей</w:t>
            </w:r>
          </w:p>
        </w:tc>
        <w:tc>
          <w:tcPr>
            <w:tcW w:w="1370" w:type="dxa"/>
            <w:vAlign w:val="center"/>
          </w:tcPr>
          <w:p w:rsidR="00C43947" w:rsidRPr="00EB3D8A" w:rsidRDefault="00FD3EA3">
            <w:pPr>
              <w:pStyle w:val="ConsPlusNormal1"/>
              <w:jc w:val="center"/>
            </w:pPr>
            <w:r w:rsidRPr="00EB3D8A">
              <w:rPr>
                <w:lang w:val="en-US"/>
              </w:rPr>
              <w:t>48730</w:t>
            </w:r>
          </w:p>
        </w:tc>
        <w:tc>
          <w:tcPr>
            <w:tcW w:w="1370" w:type="dxa"/>
            <w:vAlign w:val="center"/>
          </w:tcPr>
          <w:p w:rsidR="00C43947" w:rsidRPr="00EB3D8A" w:rsidRDefault="00FD3EA3">
            <w:pPr>
              <w:pStyle w:val="ConsPlusNormal1"/>
              <w:jc w:val="center"/>
            </w:pPr>
            <w:r w:rsidRPr="00EB3D8A">
              <w:rPr>
                <w:lang w:val="en-US"/>
              </w:rPr>
              <w:t>50955</w:t>
            </w:r>
          </w:p>
        </w:tc>
        <w:tc>
          <w:tcPr>
            <w:tcW w:w="1371" w:type="dxa"/>
            <w:vAlign w:val="center"/>
          </w:tcPr>
          <w:p w:rsidR="00C43947" w:rsidRPr="00EB3D8A" w:rsidRDefault="00FD3EA3">
            <w:pPr>
              <w:pStyle w:val="ConsPlusNormal1"/>
              <w:jc w:val="center"/>
            </w:pPr>
            <w:r w:rsidRPr="00EB3D8A">
              <w:rPr>
                <w:lang w:val="en-US"/>
              </w:rPr>
              <w:t>55976</w:t>
            </w:r>
          </w:p>
        </w:tc>
        <w:tc>
          <w:tcPr>
            <w:tcW w:w="1417" w:type="dxa"/>
            <w:vAlign w:val="center"/>
          </w:tcPr>
          <w:p w:rsidR="00C43947" w:rsidRPr="00EB3D8A" w:rsidRDefault="00FD3EA3">
            <w:pPr>
              <w:pStyle w:val="ConsPlusNormal1"/>
              <w:jc w:val="center"/>
            </w:pPr>
            <w:r w:rsidRPr="00EB3D8A">
              <w:rPr>
                <w:lang w:val="en-US"/>
              </w:rPr>
              <w:t>114,9</w:t>
            </w:r>
          </w:p>
        </w:tc>
      </w:tr>
      <w:tr w:rsidR="00EB3D8A" w:rsidRPr="00EB3D8A">
        <w:tc>
          <w:tcPr>
            <w:tcW w:w="2126" w:type="dxa"/>
          </w:tcPr>
          <w:p w:rsidR="00C43947" w:rsidRPr="00EB3D8A" w:rsidRDefault="00FD3EA3">
            <w:pPr>
              <w:pStyle w:val="ConsPlusNormal1"/>
              <w:jc w:val="both"/>
            </w:pPr>
            <w:r w:rsidRPr="00EB3D8A">
              <w:t>СФО</w:t>
            </w:r>
          </w:p>
        </w:tc>
        <w:tc>
          <w:tcPr>
            <w:tcW w:w="1418" w:type="dxa"/>
            <w:vMerge/>
          </w:tcPr>
          <w:p w:rsidR="00C43947" w:rsidRPr="00EB3D8A" w:rsidRDefault="00C43947">
            <w:pPr>
              <w:pStyle w:val="ConsPlusNormal1"/>
            </w:pPr>
          </w:p>
        </w:tc>
        <w:tc>
          <w:tcPr>
            <w:tcW w:w="1370" w:type="dxa"/>
            <w:vAlign w:val="center"/>
          </w:tcPr>
          <w:p w:rsidR="00C43947" w:rsidRPr="00EB3D8A" w:rsidRDefault="00FD3EA3">
            <w:pPr>
              <w:pStyle w:val="ConsPlusNormal1"/>
              <w:jc w:val="center"/>
            </w:pPr>
            <w:r w:rsidRPr="00EB3D8A">
              <w:rPr>
                <w:lang w:val="en-US"/>
              </w:rPr>
              <w:t>44226</w:t>
            </w:r>
          </w:p>
        </w:tc>
        <w:tc>
          <w:tcPr>
            <w:tcW w:w="1370" w:type="dxa"/>
            <w:vAlign w:val="center"/>
          </w:tcPr>
          <w:p w:rsidR="00C43947" w:rsidRPr="00EB3D8A" w:rsidRDefault="00FD3EA3">
            <w:pPr>
              <w:pStyle w:val="ConsPlusNormal1"/>
              <w:jc w:val="center"/>
            </w:pPr>
            <w:r w:rsidRPr="00EB3D8A">
              <w:rPr>
                <w:lang w:val="en-US"/>
              </w:rPr>
              <w:t>48883</w:t>
            </w:r>
          </w:p>
        </w:tc>
        <w:tc>
          <w:tcPr>
            <w:tcW w:w="1371" w:type="dxa"/>
            <w:vAlign w:val="center"/>
          </w:tcPr>
          <w:p w:rsidR="00C43947" w:rsidRPr="00EB3D8A" w:rsidRDefault="00FD3EA3">
            <w:pPr>
              <w:pStyle w:val="ConsPlusNormal1"/>
              <w:jc w:val="center"/>
            </w:pPr>
            <w:r w:rsidRPr="00EB3D8A">
              <w:rPr>
                <w:lang w:val="en-US"/>
              </w:rPr>
              <w:t>56146</w:t>
            </w:r>
          </w:p>
        </w:tc>
        <w:tc>
          <w:tcPr>
            <w:tcW w:w="1417" w:type="dxa"/>
            <w:vAlign w:val="center"/>
          </w:tcPr>
          <w:p w:rsidR="00C43947" w:rsidRPr="00EB3D8A" w:rsidRDefault="00FD3EA3">
            <w:pPr>
              <w:pStyle w:val="ConsPlusNormal1"/>
              <w:jc w:val="center"/>
            </w:pPr>
            <w:r w:rsidRPr="00EB3D8A">
              <w:rPr>
                <w:lang w:val="en-US"/>
              </w:rPr>
              <w:t>127</w:t>
            </w:r>
          </w:p>
        </w:tc>
      </w:tr>
      <w:tr w:rsidR="00EB3D8A" w:rsidRPr="00EB3D8A">
        <w:tc>
          <w:tcPr>
            <w:tcW w:w="2126" w:type="dxa"/>
          </w:tcPr>
          <w:p w:rsidR="00C43947" w:rsidRPr="00EB3D8A" w:rsidRDefault="00FD3EA3">
            <w:pPr>
              <w:pStyle w:val="ConsPlusNormal1"/>
              <w:jc w:val="both"/>
            </w:pPr>
            <w:r w:rsidRPr="00EB3D8A">
              <w:t>Россия</w:t>
            </w:r>
          </w:p>
        </w:tc>
        <w:tc>
          <w:tcPr>
            <w:tcW w:w="1418" w:type="dxa"/>
            <w:vMerge/>
          </w:tcPr>
          <w:p w:rsidR="00C43947" w:rsidRPr="00EB3D8A" w:rsidRDefault="00C43947">
            <w:pPr>
              <w:pStyle w:val="ConsPlusNormal1"/>
            </w:pPr>
          </w:p>
        </w:tc>
        <w:tc>
          <w:tcPr>
            <w:tcW w:w="1370" w:type="dxa"/>
            <w:vAlign w:val="center"/>
          </w:tcPr>
          <w:p w:rsidR="00C43947" w:rsidRPr="00EB3D8A" w:rsidRDefault="00FD3EA3">
            <w:pPr>
              <w:pStyle w:val="ConsPlusNormal1"/>
              <w:jc w:val="center"/>
            </w:pPr>
            <w:r w:rsidRPr="00EB3D8A">
              <w:rPr>
                <w:lang w:val="en-US"/>
              </w:rPr>
              <w:t>51344</w:t>
            </w:r>
          </w:p>
        </w:tc>
        <w:tc>
          <w:tcPr>
            <w:tcW w:w="1370" w:type="dxa"/>
            <w:vAlign w:val="center"/>
          </w:tcPr>
          <w:p w:rsidR="00C43947" w:rsidRPr="00EB3D8A" w:rsidRDefault="00FD3EA3">
            <w:pPr>
              <w:pStyle w:val="ConsPlusNormal1"/>
              <w:jc w:val="center"/>
            </w:pPr>
            <w:r w:rsidRPr="00EB3D8A">
              <w:rPr>
                <w:lang w:val="en-US"/>
              </w:rPr>
              <w:t>57244</w:t>
            </w:r>
          </w:p>
        </w:tc>
        <w:tc>
          <w:tcPr>
            <w:tcW w:w="1371" w:type="dxa"/>
            <w:vAlign w:val="center"/>
          </w:tcPr>
          <w:p w:rsidR="00C43947" w:rsidRPr="00EB3D8A" w:rsidRDefault="00FD3EA3">
            <w:pPr>
              <w:pStyle w:val="ConsPlusNormal1"/>
              <w:jc w:val="center"/>
            </w:pPr>
            <w:r w:rsidRPr="00EB3D8A">
              <w:rPr>
                <w:lang w:val="en-US"/>
              </w:rPr>
              <w:t>64191</w:t>
            </w:r>
          </w:p>
        </w:tc>
        <w:tc>
          <w:tcPr>
            <w:tcW w:w="1417" w:type="dxa"/>
            <w:vAlign w:val="center"/>
          </w:tcPr>
          <w:p w:rsidR="00C43947" w:rsidRPr="00EB3D8A" w:rsidRDefault="00FD3EA3">
            <w:pPr>
              <w:pStyle w:val="ConsPlusNormal1"/>
              <w:jc w:val="center"/>
            </w:pPr>
            <w:r w:rsidRPr="00EB3D8A">
              <w:rPr>
                <w:lang w:val="en-US"/>
              </w:rPr>
              <w:t>125</w:t>
            </w:r>
          </w:p>
        </w:tc>
      </w:tr>
      <w:tr w:rsidR="00EB3D8A" w:rsidRPr="00EB3D8A">
        <w:tc>
          <w:tcPr>
            <w:tcW w:w="9072" w:type="dxa"/>
            <w:gridSpan w:val="6"/>
            <w:vAlign w:val="center"/>
          </w:tcPr>
          <w:p w:rsidR="00C43947" w:rsidRPr="00EB3D8A" w:rsidRDefault="00FD3EA3">
            <w:pPr>
              <w:pStyle w:val="ConsPlusNormal1"/>
              <w:jc w:val="center"/>
            </w:pPr>
            <w:r w:rsidRPr="00EB3D8A">
              <w:t>Денежные доходы в расчете на душу населения в месяц</w:t>
            </w:r>
          </w:p>
        </w:tc>
      </w:tr>
      <w:tr w:rsidR="00EB3D8A" w:rsidRPr="00EB3D8A">
        <w:tc>
          <w:tcPr>
            <w:tcW w:w="2126" w:type="dxa"/>
          </w:tcPr>
          <w:p w:rsidR="00C43947" w:rsidRPr="00EB3D8A" w:rsidRDefault="00FD3EA3">
            <w:pPr>
              <w:pStyle w:val="ConsPlusNormal1"/>
              <w:jc w:val="both"/>
            </w:pPr>
            <w:r w:rsidRPr="00EB3D8A">
              <w:t>Томская область</w:t>
            </w:r>
          </w:p>
        </w:tc>
        <w:tc>
          <w:tcPr>
            <w:tcW w:w="1418" w:type="dxa"/>
            <w:vMerge w:val="restart"/>
            <w:vAlign w:val="center"/>
          </w:tcPr>
          <w:p w:rsidR="00C43947" w:rsidRPr="00EB3D8A" w:rsidRDefault="00FD3EA3">
            <w:pPr>
              <w:pStyle w:val="ConsPlusNormal1"/>
              <w:jc w:val="center"/>
            </w:pPr>
            <w:r w:rsidRPr="00EB3D8A">
              <w:t>рублей</w:t>
            </w:r>
          </w:p>
        </w:tc>
        <w:tc>
          <w:tcPr>
            <w:tcW w:w="1370" w:type="dxa"/>
            <w:vAlign w:val="center"/>
          </w:tcPr>
          <w:p w:rsidR="00C43947" w:rsidRPr="00EB3D8A" w:rsidRDefault="00FD3EA3">
            <w:pPr>
              <w:pStyle w:val="ConsPlusNormal1"/>
              <w:jc w:val="center"/>
            </w:pPr>
            <w:r w:rsidRPr="00EB3D8A">
              <w:rPr>
                <w:lang w:val="en-US"/>
              </w:rPr>
              <w:t>28871</w:t>
            </w:r>
          </w:p>
        </w:tc>
        <w:tc>
          <w:tcPr>
            <w:tcW w:w="1370" w:type="dxa"/>
            <w:vAlign w:val="center"/>
          </w:tcPr>
          <w:p w:rsidR="00C43947" w:rsidRPr="00EB3D8A" w:rsidRDefault="00FD3EA3">
            <w:pPr>
              <w:pStyle w:val="ConsPlusNormal1"/>
              <w:jc w:val="center"/>
            </w:pPr>
            <w:r w:rsidRPr="00EB3D8A">
              <w:rPr>
                <w:lang w:val="en-US"/>
              </w:rPr>
              <w:t>30976</w:t>
            </w:r>
          </w:p>
        </w:tc>
        <w:tc>
          <w:tcPr>
            <w:tcW w:w="1371" w:type="dxa"/>
            <w:vAlign w:val="center"/>
          </w:tcPr>
          <w:p w:rsidR="00C43947" w:rsidRPr="00EB3D8A" w:rsidRDefault="00FD3EA3">
            <w:pPr>
              <w:pStyle w:val="ConsPlusNormal1"/>
              <w:jc w:val="center"/>
            </w:pPr>
            <w:r w:rsidRPr="00EB3D8A">
              <w:rPr>
                <w:lang w:val="en-US"/>
              </w:rPr>
              <w:t>34786</w:t>
            </w:r>
          </w:p>
        </w:tc>
        <w:tc>
          <w:tcPr>
            <w:tcW w:w="1417" w:type="dxa"/>
            <w:vAlign w:val="center"/>
          </w:tcPr>
          <w:p w:rsidR="00C43947" w:rsidRPr="00EB3D8A" w:rsidRDefault="00FD3EA3">
            <w:pPr>
              <w:pStyle w:val="ConsPlusNormal1"/>
              <w:jc w:val="center"/>
            </w:pPr>
            <w:r w:rsidRPr="00EB3D8A">
              <w:rPr>
                <w:lang w:val="en-US"/>
              </w:rPr>
              <w:t>120,5</w:t>
            </w:r>
          </w:p>
        </w:tc>
      </w:tr>
      <w:tr w:rsidR="00EB3D8A" w:rsidRPr="00EB3D8A">
        <w:tc>
          <w:tcPr>
            <w:tcW w:w="2126" w:type="dxa"/>
          </w:tcPr>
          <w:p w:rsidR="00C43947" w:rsidRPr="00EB3D8A" w:rsidRDefault="00FD3EA3">
            <w:pPr>
              <w:pStyle w:val="ConsPlusNormal1"/>
              <w:jc w:val="both"/>
            </w:pPr>
            <w:r w:rsidRPr="00EB3D8A">
              <w:t>СФО</w:t>
            </w:r>
          </w:p>
        </w:tc>
        <w:tc>
          <w:tcPr>
            <w:tcW w:w="1418" w:type="dxa"/>
            <w:vMerge/>
          </w:tcPr>
          <w:p w:rsidR="00C43947" w:rsidRPr="00EB3D8A" w:rsidRDefault="00C43947">
            <w:pPr>
              <w:pStyle w:val="ConsPlusNormal1"/>
            </w:pPr>
          </w:p>
        </w:tc>
        <w:tc>
          <w:tcPr>
            <w:tcW w:w="1370" w:type="dxa"/>
            <w:vAlign w:val="center"/>
          </w:tcPr>
          <w:p w:rsidR="00C43947" w:rsidRPr="00EB3D8A" w:rsidRDefault="00FD3EA3">
            <w:pPr>
              <w:pStyle w:val="ConsPlusNormal1"/>
              <w:jc w:val="center"/>
            </w:pPr>
            <w:r w:rsidRPr="00EB3D8A">
              <w:rPr>
                <w:lang w:val="en-US"/>
              </w:rPr>
              <w:t>27999</w:t>
            </w:r>
          </w:p>
        </w:tc>
        <w:tc>
          <w:tcPr>
            <w:tcW w:w="1370" w:type="dxa"/>
            <w:vAlign w:val="center"/>
          </w:tcPr>
          <w:p w:rsidR="00C43947" w:rsidRPr="00EB3D8A" w:rsidRDefault="00FD3EA3">
            <w:pPr>
              <w:pStyle w:val="ConsPlusNormal1"/>
              <w:jc w:val="center"/>
            </w:pPr>
            <w:r w:rsidRPr="00EB3D8A">
              <w:rPr>
                <w:lang w:val="en-US"/>
              </w:rPr>
              <w:t>30770</w:t>
            </w:r>
          </w:p>
        </w:tc>
        <w:tc>
          <w:tcPr>
            <w:tcW w:w="1371" w:type="dxa"/>
            <w:vAlign w:val="center"/>
          </w:tcPr>
          <w:p w:rsidR="00C43947" w:rsidRPr="00EB3D8A" w:rsidRDefault="00FD3EA3">
            <w:pPr>
              <w:pStyle w:val="ConsPlusNormal1"/>
              <w:jc w:val="center"/>
            </w:pPr>
            <w:r w:rsidRPr="00EB3D8A">
              <w:rPr>
                <w:lang w:val="en-US"/>
              </w:rPr>
              <w:t>34933</w:t>
            </w:r>
          </w:p>
        </w:tc>
        <w:tc>
          <w:tcPr>
            <w:tcW w:w="1417" w:type="dxa"/>
            <w:vAlign w:val="center"/>
          </w:tcPr>
          <w:p w:rsidR="00C43947" w:rsidRPr="00EB3D8A" w:rsidRDefault="00FD3EA3">
            <w:pPr>
              <w:pStyle w:val="ConsPlusNormal1"/>
              <w:jc w:val="center"/>
            </w:pPr>
            <w:r w:rsidRPr="00EB3D8A">
              <w:rPr>
                <w:lang w:val="en-US"/>
              </w:rPr>
              <w:t>124,8</w:t>
            </w:r>
          </w:p>
        </w:tc>
      </w:tr>
      <w:tr w:rsidR="00C43947" w:rsidRPr="00EB3D8A">
        <w:tc>
          <w:tcPr>
            <w:tcW w:w="2126" w:type="dxa"/>
          </w:tcPr>
          <w:p w:rsidR="00C43947" w:rsidRPr="00EB3D8A" w:rsidRDefault="00FD3EA3">
            <w:pPr>
              <w:pStyle w:val="ConsPlusNormal1"/>
              <w:jc w:val="both"/>
            </w:pPr>
            <w:r w:rsidRPr="00EB3D8A">
              <w:t>Россия</w:t>
            </w:r>
          </w:p>
        </w:tc>
        <w:tc>
          <w:tcPr>
            <w:tcW w:w="1418" w:type="dxa"/>
            <w:vMerge/>
          </w:tcPr>
          <w:p w:rsidR="00C43947" w:rsidRPr="00EB3D8A" w:rsidRDefault="00C43947">
            <w:pPr>
              <w:pStyle w:val="ConsPlusNormal1"/>
            </w:pPr>
          </w:p>
        </w:tc>
        <w:tc>
          <w:tcPr>
            <w:tcW w:w="1370" w:type="dxa"/>
            <w:vAlign w:val="center"/>
          </w:tcPr>
          <w:p w:rsidR="00C43947" w:rsidRPr="00EB3D8A" w:rsidRDefault="00FD3EA3">
            <w:pPr>
              <w:pStyle w:val="ConsPlusNormal1"/>
              <w:jc w:val="center"/>
            </w:pPr>
            <w:r w:rsidRPr="00EB3D8A">
              <w:rPr>
                <w:lang w:val="en-US"/>
              </w:rPr>
              <w:t>36240</w:t>
            </w:r>
          </w:p>
        </w:tc>
        <w:tc>
          <w:tcPr>
            <w:tcW w:w="1370" w:type="dxa"/>
            <w:vAlign w:val="center"/>
          </w:tcPr>
          <w:p w:rsidR="00C43947" w:rsidRPr="00EB3D8A" w:rsidRDefault="00FD3EA3">
            <w:pPr>
              <w:pStyle w:val="ConsPlusNormal1"/>
              <w:jc w:val="center"/>
            </w:pPr>
            <w:r w:rsidRPr="00EB3D8A">
              <w:rPr>
                <w:lang w:val="en-US"/>
              </w:rPr>
              <w:t>40272</w:t>
            </w:r>
          </w:p>
        </w:tc>
        <w:tc>
          <w:tcPr>
            <w:tcW w:w="1371" w:type="dxa"/>
            <w:vAlign w:val="center"/>
          </w:tcPr>
          <w:p w:rsidR="00C43947" w:rsidRPr="00EB3D8A" w:rsidRDefault="00FD3EA3">
            <w:pPr>
              <w:pStyle w:val="ConsPlusNormal1"/>
              <w:jc w:val="center"/>
            </w:pPr>
            <w:r w:rsidRPr="00EB3D8A">
              <w:rPr>
                <w:lang w:val="en-US"/>
              </w:rPr>
              <w:t>45272</w:t>
            </w:r>
          </w:p>
        </w:tc>
        <w:tc>
          <w:tcPr>
            <w:tcW w:w="1417" w:type="dxa"/>
            <w:vAlign w:val="center"/>
          </w:tcPr>
          <w:p w:rsidR="00C43947" w:rsidRPr="00EB3D8A" w:rsidRDefault="00FD3EA3">
            <w:pPr>
              <w:pStyle w:val="ConsPlusNormal1"/>
              <w:jc w:val="center"/>
            </w:pPr>
            <w:r w:rsidRPr="00EB3D8A">
              <w:rPr>
                <w:lang w:val="en-US"/>
              </w:rPr>
              <w:t>124,9</w:t>
            </w:r>
          </w:p>
        </w:tc>
      </w:tr>
    </w:tbl>
    <w:p w:rsidR="00C43947" w:rsidRPr="00EB3D8A" w:rsidRDefault="00C43947">
      <w:pPr>
        <w:pStyle w:val="ConsPlusNormal1"/>
        <w:jc w:val="both"/>
      </w:pPr>
    </w:p>
    <w:p w:rsidR="00C43947" w:rsidRPr="00EB3D8A" w:rsidRDefault="00FD3EA3">
      <w:pPr>
        <w:pStyle w:val="ConsPlusNormal1"/>
        <w:ind w:firstLine="540"/>
        <w:jc w:val="both"/>
      </w:pPr>
      <w:r w:rsidRPr="00EB3D8A">
        <w:t xml:space="preserve">Не </w:t>
      </w:r>
      <w:proofErr w:type="gramStart"/>
      <w:r w:rsidRPr="00EB3D8A">
        <w:t>являясь</w:t>
      </w:r>
      <w:proofErr w:type="gramEnd"/>
      <w:r w:rsidRPr="00EB3D8A">
        <w:t xml:space="preserve"> по сути территорией приоритетного заселения, тем не менее Томская область заинтересована в создании благоприятных условий для переселения соотечественников в целях социально-экономического и демографического развития Томской области.</w:t>
      </w:r>
    </w:p>
    <w:p w:rsidR="00C43947" w:rsidRPr="00EB3D8A" w:rsidRDefault="00FD3EA3">
      <w:pPr>
        <w:pStyle w:val="ConsPlusNormal1"/>
        <w:spacing w:before="240"/>
        <w:ind w:firstLine="540"/>
        <w:jc w:val="both"/>
      </w:pPr>
      <w:proofErr w:type="gramStart"/>
      <w:r w:rsidRPr="00EB3D8A">
        <w:t xml:space="preserve">В условиях депопуляции населения Томской области за счет участников программы переселения соотечественников и членов их семей сокращается недостаток квалифицированной </w:t>
      </w:r>
      <w:r w:rsidRPr="00EB3D8A">
        <w:lastRenderedPageBreak/>
        <w:t>рабочей силы, они осуществляют трудовую деятельность по востребованным на рынке труда профессиям - это врачи и средний медицинский персонал, инженеры различных сфер деятельности и научные сотрудники, учителя и педагоги дополнительного образования, воспитатели, монтажники, электромонтеры и машинисты различных машин.</w:t>
      </w:r>
      <w:proofErr w:type="gramEnd"/>
      <w:r w:rsidRPr="00EB3D8A">
        <w:t xml:space="preserve"> Есть среди соотечественников и индивидуальные предприниматели.</w:t>
      </w:r>
    </w:p>
    <w:p w:rsidR="00C43947" w:rsidRPr="00EB3D8A" w:rsidRDefault="00FD3EA3">
      <w:pPr>
        <w:pStyle w:val="ConsPlusNormal1"/>
        <w:spacing w:before="240"/>
        <w:ind w:firstLine="540"/>
        <w:jc w:val="both"/>
      </w:pPr>
      <w:r w:rsidRPr="00EB3D8A">
        <w:t>По результатам оценки реализации программы переселения соотечественников, с марта 2016 года по март 2023 года 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 составила 3236 человек.</w:t>
      </w:r>
    </w:p>
    <w:p w:rsidR="00C43947" w:rsidRPr="00EB3D8A" w:rsidRDefault="00FD3EA3">
      <w:pPr>
        <w:pStyle w:val="ConsPlusNormal1"/>
        <w:spacing w:before="240"/>
        <w:ind w:firstLine="540"/>
        <w:jc w:val="both"/>
      </w:pPr>
      <w:r w:rsidRPr="00EB3D8A">
        <w:t>При реализации программы переселения соотечественников могут возникнуть следующие риски:</w:t>
      </w:r>
    </w:p>
    <w:p w:rsidR="00C43947" w:rsidRPr="00EB3D8A" w:rsidRDefault="00FD3EA3">
      <w:pPr>
        <w:pStyle w:val="ConsPlusNormal1"/>
        <w:spacing w:before="240"/>
        <w:ind w:firstLine="540"/>
        <w:jc w:val="both"/>
      </w:pPr>
      <w:r w:rsidRPr="00EB3D8A">
        <w:t>несоответствие (неполное соответствие) имеющейся квалификации соотечественников требованиям вакантных рабочих мест, попадание соотечественников в категорию безработных;</w:t>
      </w:r>
    </w:p>
    <w:p w:rsidR="00C43947" w:rsidRPr="00EB3D8A" w:rsidRDefault="00FD3EA3">
      <w:pPr>
        <w:pStyle w:val="ConsPlusNormal1"/>
        <w:spacing w:before="240"/>
        <w:ind w:firstLine="540"/>
        <w:jc w:val="both"/>
      </w:pPr>
      <w:r w:rsidRPr="00EB3D8A">
        <w:t>необеспеченность жильем для постоянного проживания, сложности с наймом и оплатой временного жилья, неспособность соотечественников нести расходы по приобретению постоянного жилья или оплате ипотечного кредита;</w:t>
      </w:r>
    </w:p>
    <w:p w:rsidR="00C43947" w:rsidRPr="00EB3D8A" w:rsidRDefault="00FD3EA3">
      <w:pPr>
        <w:pStyle w:val="ConsPlusNormal1"/>
        <w:spacing w:before="240"/>
        <w:ind w:firstLine="540"/>
        <w:jc w:val="both"/>
      </w:pPr>
      <w:r w:rsidRPr="00EB3D8A">
        <w:t>проблемы с адаптацией соотечественников на новом месте жительства;</w:t>
      </w:r>
    </w:p>
    <w:p w:rsidR="00C43947" w:rsidRPr="00EB3D8A" w:rsidRDefault="00FD3EA3">
      <w:pPr>
        <w:pStyle w:val="ConsPlusNormal1"/>
        <w:spacing w:before="240"/>
        <w:ind w:firstLine="540"/>
        <w:jc w:val="both"/>
      </w:pPr>
      <w:r w:rsidRPr="00EB3D8A">
        <w:t>непривлекательность территории вселения.</w:t>
      </w:r>
    </w:p>
    <w:p w:rsidR="00C43947" w:rsidRPr="00EB3D8A" w:rsidRDefault="00FD3EA3">
      <w:pPr>
        <w:pStyle w:val="ConsPlusNormal1"/>
        <w:spacing w:before="240"/>
        <w:ind w:firstLine="540"/>
        <w:jc w:val="both"/>
      </w:pPr>
      <w:proofErr w:type="gramStart"/>
      <w:r w:rsidRPr="00EB3D8A">
        <w:t>Для участников программы переселения соотечественников и членов их семей в рамках действующего законодательства предусмотрены меры социальной поддержки, предоставление государственных гарантий, услуг образования в организациях общего и дополнительного образования, среднего профессионального образования, услуг в детских дошкольных организациях, учреждениях культурно-досугового и спортивного типа, предоставление гарантированного медицинского обслуживания, государственных услуг в области содействия занятости населения.</w:t>
      </w:r>
      <w:proofErr w:type="gramEnd"/>
    </w:p>
    <w:p w:rsidR="00C43947" w:rsidRPr="00EB3D8A" w:rsidRDefault="00FD3EA3">
      <w:pPr>
        <w:pStyle w:val="ConsPlusNormal1"/>
        <w:spacing w:before="240"/>
        <w:ind w:firstLine="540"/>
        <w:jc w:val="both"/>
      </w:pPr>
      <w:proofErr w:type="gramStart"/>
      <w:r w:rsidRPr="00EB3D8A">
        <w:t>Кроме этого, участники программы переселения соотечественников и члены их семей имеют право на получение государственных гарантий и социальной поддержки, предоставляемых за счет средств федерального бюджета: подъемные, компенсацию расходов на переезд, провоз имущества, уплату государственных пошлин за оформление документов, определяющих правовой статус переселенцев на территории Российской Федерации, а также на уплату консульского сбора и сбора в счет возмещения фактических расходов, связанных</w:t>
      </w:r>
      <w:proofErr w:type="gramEnd"/>
      <w:r w:rsidRPr="00EB3D8A">
        <w:t xml:space="preserve"> с оформлением визы и приемом заявления о выдаче разрешения на временное проживание.</w:t>
      </w:r>
    </w:p>
    <w:p w:rsidR="00C43947" w:rsidRPr="00EB3D8A" w:rsidRDefault="00FD3EA3">
      <w:pPr>
        <w:pStyle w:val="ConsPlusNormal1"/>
        <w:spacing w:before="240"/>
        <w:ind w:firstLine="540"/>
        <w:jc w:val="both"/>
      </w:pPr>
      <w:r w:rsidRPr="00EB3D8A">
        <w:t xml:space="preserve">На территории Томской области подъемные выплачиваются в размере двукратной величины прожиточного минимума, определенного на день </w:t>
      </w:r>
      <w:proofErr w:type="gramStart"/>
      <w:r w:rsidRPr="00EB3D8A">
        <w:t>постановки</w:t>
      </w:r>
      <w:proofErr w:type="gramEnd"/>
      <w:r w:rsidRPr="00EB3D8A">
        <w:t xml:space="preserve"> на учет в качестве участника Государственной программы (члена семьи участника Государственной программы), в зависимости от возрастной категории (дети, трудоспособное население, пенсионеры). В 2022 году компенсационные выплаты получили 109 участников Государственной программы и 159 членов их семей на сумму более 3,25 </w:t>
      </w:r>
      <w:proofErr w:type="gramStart"/>
      <w:r w:rsidRPr="00EB3D8A">
        <w:t>млн</w:t>
      </w:r>
      <w:proofErr w:type="gramEnd"/>
      <w:r w:rsidRPr="00EB3D8A">
        <w:t xml:space="preserve"> рублей.</w:t>
      </w:r>
    </w:p>
    <w:p w:rsidR="00C43947" w:rsidRPr="00EB3D8A" w:rsidRDefault="00C43947">
      <w:pPr>
        <w:pStyle w:val="ConsPlusNormal1"/>
        <w:jc w:val="both"/>
      </w:pPr>
    </w:p>
    <w:p w:rsidR="00C43947" w:rsidRPr="00EB3D8A" w:rsidRDefault="00FD3EA3">
      <w:pPr>
        <w:pStyle w:val="ConsPlusTitle1"/>
        <w:jc w:val="center"/>
        <w:outlineLvl w:val="2"/>
      </w:pPr>
      <w:r w:rsidRPr="00EB3D8A">
        <w:t>Цели, задачи, сроки (этапы) и показатели (индикаторы)</w:t>
      </w:r>
    </w:p>
    <w:p w:rsidR="00C43947" w:rsidRPr="00EB3D8A" w:rsidRDefault="00FD3EA3">
      <w:pPr>
        <w:pStyle w:val="ConsPlusTitle1"/>
        <w:jc w:val="center"/>
      </w:pPr>
      <w:r w:rsidRPr="00EB3D8A">
        <w:t>достижения целей и решения задач программы переселения</w:t>
      </w:r>
    </w:p>
    <w:p w:rsidR="00C43947" w:rsidRPr="00EB3D8A" w:rsidRDefault="00FD3EA3">
      <w:pPr>
        <w:pStyle w:val="ConsPlusTitle1"/>
        <w:jc w:val="center"/>
      </w:pPr>
      <w:r w:rsidRPr="00EB3D8A">
        <w:t>соотечественников</w:t>
      </w:r>
    </w:p>
    <w:p w:rsidR="00C43947" w:rsidRPr="00EB3D8A" w:rsidRDefault="00C43947">
      <w:pPr>
        <w:pStyle w:val="ConsPlusNormal1"/>
        <w:jc w:val="both"/>
      </w:pPr>
    </w:p>
    <w:p w:rsidR="00C43947" w:rsidRPr="00EB3D8A" w:rsidRDefault="00FD3EA3">
      <w:pPr>
        <w:pStyle w:val="ConsPlusNormal1"/>
        <w:ind w:firstLine="540"/>
        <w:jc w:val="both"/>
      </w:pPr>
      <w:r w:rsidRPr="00EB3D8A">
        <w:t>Цель программы переселения соотечественников - создание условий для добровольного переселения соотечественников, проживающих за рубежом, в Томскую область для ее социально-экономического и демографического развития.</w:t>
      </w:r>
    </w:p>
    <w:p w:rsidR="00C43947" w:rsidRPr="00EB3D8A" w:rsidRDefault="00FD3EA3">
      <w:pPr>
        <w:pStyle w:val="ConsPlusNormal1"/>
        <w:spacing w:before="240"/>
        <w:ind w:firstLine="540"/>
        <w:jc w:val="both"/>
      </w:pPr>
      <w:r w:rsidRPr="00EB3D8A">
        <w:t>Достижение поставленной цели будет осуществляться посредством реализации комплекса процессных мероприятий.</w:t>
      </w:r>
    </w:p>
    <w:p w:rsidR="00C43947" w:rsidRPr="00EB3D8A" w:rsidRDefault="00FD3EA3">
      <w:pPr>
        <w:pStyle w:val="ConsPlusNormal1"/>
        <w:spacing w:before="240"/>
        <w:ind w:firstLine="540"/>
        <w:jc w:val="both"/>
      </w:pPr>
      <w:r w:rsidRPr="00EB3D8A">
        <w:t xml:space="preserve">Целевые </w:t>
      </w:r>
      <w:hyperlink w:anchor="P3584" w:tooltip="ЦЕЛЕВЫЕ ПОКАЗАТЕЛИ">
        <w:r w:rsidRPr="00EB3D8A">
          <w:t>показатели</w:t>
        </w:r>
      </w:hyperlink>
      <w:r w:rsidRPr="00EB3D8A">
        <w:t xml:space="preserve"> (индикаторы) реализации программы переселения соотечественников приведены в приложении N 1 к настоящей подпрограмме.</w:t>
      </w:r>
    </w:p>
    <w:p w:rsidR="00C43947" w:rsidRPr="00EB3D8A" w:rsidRDefault="00FD3EA3">
      <w:pPr>
        <w:pStyle w:val="ConsPlusNormal1"/>
        <w:spacing w:before="240"/>
        <w:ind w:firstLine="540"/>
        <w:jc w:val="both"/>
      </w:pPr>
      <w:r w:rsidRPr="00EB3D8A">
        <w:t>Учитывая год начала реализации настоящей подпрограммы, общий срок реализации программы переселения соотечественников - 2016 - 2028 годы без выделения этапов. Также по требованию действующих нормативных актов в сфере реализации государственных программ предусматривается ежегодная пролонгация настоящей программы.</w:t>
      </w:r>
    </w:p>
    <w:p w:rsidR="00C43947" w:rsidRPr="00EB3D8A" w:rsidRDefault="00FD3EA3">
      <w:pPr>
        <w:pStyle w:val="ConsPlusNormal1"/>
        <w:spacing w:before="240"/>
        <w:ind w:firstLine="540"/>
        <w:jc w:val="both"/>
      </w:pPr>
      <w:r w:rsidRPr="00EB3D8A">
        <w:t>Ожидается, что реализация программы переселения соотечественников окажет положительное влияние на развитие социально-экономической сферы Томской области и будет способствовать улучшению демографической ситуации в регионе.</w:t>
      </w:r>
    </w:p>
    <w:p w:rsidR="00C43947" w:rsidRPr="00EB3D8A" w:rsidRDefault="00FD3EA3">
      <w:pPr>
        <w:pStyle w:val="ConsPlusNormal1"/>
        <w:spacing w:before="240"/>
        <w:ind w:firstLine="540"/>
        <w:jc w:val="both"/>
      </w:pPr>
      <w:r w:rsidRPr="00EB3D8A">
        <w:t>Реализация программы переселения соотечественников позволит обеспечить следующие результаты:</w:t>
      </w:r>
    </w:p>
    <w:p w:rsidR="00C43947" w:rsidRPr="00EB3D8A" w:rsidRDefault="00FD3EA3">
      <w:pPr>
        <w:pStyle w:val="ConsPlusNormal1"/>
        <w:spacing w:before="240"/>
        <w:ind w:firstLine="540"/>
        <w:jc w:val="both"/>
      </w:pPr>
      <w:r w:rsidRPr="00EB3D8A">
        <w:t>1. Доля рассмотренных уполномоченным органом Томской области заявлений об участии в программе переселения соотечественников - 100%.</w:t>
      </w:r>
    </w:p>
    <w:p w:rsidR="00C43947" w:rsidRPr="00EB3D8A" w:rsidRDefault="00FD3EA3">
      <w:pPr>
        <w:pStyle w:val="ConsPlusNormal1"/>
        <w:spacing w:before="240"/>
        <w:ind w:firstLine="540"/>
        <w:jc w:val="both"/>
      </w:pPr>
      <w:r w:rsidRPr="00EB3D8A">
        <w:t>2. Улучшение демографической ситуации в Томской области за счет привлечения соотечественников на постоянное место жительства на территорию Томской области.</w:t>
      </w:r>
    </w:p>
    <w:p w:rsidR="00C43947" w:rsidRPr="00EB3D8A" w:rsidRDefault="00FD3EA3">
      <w:pPr>
        <w:pStyle w:val="ConsPlusNormal1"/>
        <w:spacing w:before="240"/>
        <w:ind w:firstLine="540"/>
        <w:jc w:val="both"/>
      </w:pPr>
      <w:r w:rsidRPr="00EB3D8A">
        <w:t>3. Численность участников программы переселения соотечественников к концу 2028 года - 3,5 тыс. человек (суммарно начиная с 2016 года - с первого года реализации программы переселения соотечественников).</w:t>
      </w:r>
    </w:p>
    <w:p w:rsidR="00C43947" w:rsidRPr="00EB3D8A" w:rsidRDefault="00FD3EA3">
      <w:pPr>
        <w:pStyle w:val="ConsPlusNormal1"/>
        <w:spacing w:before="240"/>
        <w:ind w:firstLine="540"/>
        <w:jc w:val="both"/>
      </w:pPr>
      <w:r w:rsidRPr="00EB3D8A">
        <w:t>4. Сокращение дефицита трудовых ресурсов и обеспечение потребности экономики Томской области в квалифицированных кадрах за счет занятых участников программы переселения соотечественников к концу 2028 года не менее 2,9 тыс. человек.</w:t>
      </w:r>
    </w:p>
    <w:p w:rsidR="00C43947" w:rsidRPr="00EB3D8A" w:rsidRDefault="00FD3EA3">
      <w:pPr>
        <w:pStyle w:val="ConsPlusNormal1"/>
        <w:spacing w:before="240"/>
        <w:ind w:firstLine="540"/>
        <w:jc w:val="both"/>
      </w:pPr>
      <w:r w:rsidRPr="00EB3D8A">
        <w:t xml:space="preserve">5. 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 не менее 73%.</w:t>
      </w:r>
    </w:p>
    <w:p w:rsidR="00C43947" w:rsidRPr="00EB3D8A" w:rsidRDefault="00FD3EA3">
      <w:pPr>
        <w:pStyle w:val="ConsPlusNormal1"/>
        <w:spacing w:before="240"/>
        <w:ind w:firstLine="540"/>
        <w:jc w:val="both"/>
      </w:pPr>
      <w:r w:rsidRPr="00EB3D8A">
        <w:t xml:space="preserve">6. Высокий уровень удовлетворенности соотечественников условиями, создаваемыми для их приема и адаптации в Томской области, за счет предельной доли участников программы переселения соотечественников и членов их семей, выехавших на постоянное место жительства из Томской области в иной субъект Российской Федерации или за пределы территории Российской Федерации </w:t>
      </w:r>
      <w:proofErr w:type="gramStart"/>
      <w:r w:rsidRPr="00EB3D8A">
        <w:t>ранее</w:t>
      </w:r>
      <w:proofErr w:type="gramEnd"/>
      <w:r w:rsidRPr="00EB3D8A">
        <w:t xml:space="preserve"> чем через 3 года со дня постановки на учет в территориальном органе Министерства внутренних дел Российской Федерации в качестве участника программы переселения соотечественников и членов их семей, - не более 10% от общей численности соотечественников, переселившихся в Томскую область в рамках программы переселения соотечественников.</w:t>
      </w:r>
    </w:p>
    <w:p w:rsidR="00C43947" w:rsidRPr="00EB3D8A" w:rsidRDefault="00C43947">
      <w:pPr>
        <w:pStyle w:val="ConsPlusNormal1"/>
        <w:jc w:val="both"/>
      </w:pPr>
    </w:p>
    <w:p w:rsidR="00C43947" w:rsidRPr="00EB3D8A" w:rsidRDefault="00FD3EA3">
      <w:pPr>
        <w:pStyle w:val="ConsPlusTitle1"/>
        <w:jc w:val="center"/>
        <w:outlineLvl w:val="2"/>
      </w:pPr>
      <w:r w:rsidRPr="00EB3D8A">
        <w:t>Перечень показателей цели, задач программы переселения</w:t>
      </w:r>
    </w:p>
    <w:p w:rsidR="00C43947" w:rsidRPr="00EB3D8A" w:rsidRDefault="00FD3EA3">
      <w:pPr>
        <w:pStyle w:val="ConsPlusTitle1"/>
        <w:jc w:val="center"/>
      </w:pPr>
      <w:r w:rsidRPr="00EB3D8A">
        <w:t>соотечественников, сведения о порядке сбора информации</w:t>
      </w:r>
    </w:p>
    <w:p w:rsidR="00C43947" w:rsidRPr="00EB3D8A" w:rsidRDefault="00FD3EA3">
      <w:pPr>
        <w:pStyle w:val="ConsPlusTitle1"/>
        <w:jc w:val="center"/>
      </w:pPr>
      <w:r w:rsidRPr="00EB3D8A">
        <w:t>по показателям и методике их расчета</w:t>
      </w:r>
    </w:p>
    <w:p w:rsidR="00C43947" w:rsidRPr="00EB3D8A" w:rsidRDefault="00C43947">
      <w:pPr>
        <w:pStyle w:val="ConsPlusNormal1"/>
        <w:jc w:val="both"/>
      </w:pPr>
    </w:p>
    <w:p w:rsidR="00C43947" w:rsidRPr="00EB3D8A" w:rsidRDefault="00C43947">
      <w:pPr>
        <w:pStyle w:val="ConsPlusNormal1"/>
        <w:sectPr w:rsidR="00C43947" w:rsidRPr="00EB3D8A">
          <w:footerReference w:type="first" r:id="rId7"/>
          <w:pgSz w:w="11906" w:h="16838"/>
          <w:pgMar w:top="1440" w:right="566" w:bottom="1440" w:left="1133" w:header="0" w:footer="0"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11"/>
        <w:gridCol w:w="850"/>
        <w:gridCol w:w="1247"/>
        <w:gridCol w:w="1020"/>
        <w:gridCol w:w="1361"/>
        <w:gridCol w:w="2211"/>
        <w:gridCol w:w="1247"/>
        <w:gridCol w:w="1531"/>
        <w:gridCol w:w="1474"/>
      </w:tblGrid>
      <w:tr w:rsidR="00EB3D8A" w:rsidRPr="00EB3D8A">
        <w:tc>
          <w:tcPr>
            <w:tcW w:w="454" w:type="dxa"/>
            <w:vAlign w:val="center"/>
          </w:tcPr>
          <w:p w:rsidR="00C43947" w:rsidRPr="00EB3D8A" w:rsidRDefault="00FD3EA3">
            <w:pPr>
              <w:pStyle w:val="ConsPlusNormal1"/>
              <w:jc w:val="center"/>
            </w:pPr>
            <w:r w:rsidRPr="00EB3D8A">
              <w:lastRenderedPageBreak/>
              <w:t xml:space="preserve">N </w:t>
            </w:r>
            <w:proofErr w:type="gramStart"/>
            <w:r w:rsidRPr="00EB3D8A">
              <w:t>п</w:t>
            </w:r>
            <w:proofErr w:type="gramEnd"/>
            <w:r w:rsidRPr="00EB3D8A">
              <w:t>/п</w:t>
            </w:r>
          </w:p>
        </w:tc>
        <w:tc>
          <w:tcPr>
            <w:tcW w:w="2211" w:type="dxa"/>
            <w:vAlign w:val="center"/>
          </w:tcPr>
          <w:p w:rsidR="00C43947" w:rsidRPr="00EB3D8A" w:rsidRDefault="00FD3EA3">
            <w:pPr>
              <w:pStyle w:val="ConsPlusNormal1"/>
              <w:jc w:val="center"/>
            </w:pPr>
            <w:r w:rsidRPr="00EB3D8A">
              <w:t>Наименование показателя</w:t>
            </w:r>
          </w:p>
        </w:tc>
        <w:tc>
          <w:tcPr>
            <w:tcW w:w="850" w:type="dxa"/>
            <w:vAlign w:val="center"/>
          </w:tcPr>
          <w:p w:rsidR="00C43947" w:rsidRPr="00EB3D8A" w:rsidRDefault="00FD3EA3">
            <w:pPr>
              <w:pStyle w:val="ConsPlusNormal1"/>
              <w:jc w:val="center"/>
            </w:pPr>
            <w:r w:rsidRPr="00EB3D8A">
              <w:t>Единица измерения</w:t>
            </w:r>
          </w:p>
        </w:tc>
        <w:tc>
          <w:tcPr>
            <w:tcW w:w="1247" w:type="dxa"/>
            <w:vAlign w:val="center"/>
          </w:tcPr>
          <w:p w:rsidR="00C43947" w:rsidRPr="00EB3D8A" w:rsidRDefault="00FD3EA3">
            <w:pPr>
              <w:pStyle w:val="ConsPlusNormal1"/>
              <w:jc w:val="center"/>
            </w:pPr>
            <w:r w:rsidRPr="00EB3D8A">
              <w:t>Пункт федерального плана статистических работ</w:t>
            </w:r>
          </w:p>
        </w:tc>
        <w:tc>
          <w:tcPr>
            <w:tcW w:w="1020" w:type="dxa"/>
            <w:vAlign w:val="center"/>
          </w:tcPr>
          <w:p w:rsidR="00C43947" w:rsidRPr="00EB3D8A" w:rsidRDefault="00FD3EA3">
            <w:pPr>
              <w:pStyle w:val="ConsPlusNormal1"/>
              <w:jc w:val="center"/>
            </w:pPr>
            <w:r w:rsidRPr="00EB3D8A">
              <w:t>Периодичность сбора данных</w:t>
            </w:r>
          </w:p>
        </w:tc>
        <w:tc>
          <w:tcPr>
            <w:tcW w:w="1361" w:type="dxa"/>
            <w:vAlign w:val="center"/>
          </w:tcPr>
          <w:p w:rsidR="00C43947" w:rsidRPr="00EB3D8A" w:rsidRDefault="00FD3EA3">
            <w:pPr>
              <w:pStyle w:val="ConsPlusNormal1"/>
              <w:jc w:val="center"/>
            </w:pPr>
            <w:r w:rsidRPr="00EB3D8A">
              <w:t>Временные характеристики показателя</w:t>
            </w:r>
          </w:p>
        </w:tc>
        <w:tc>
          <w:tcPr>
            <w:tcW w:w="2211" w:type="dxa"/>
            <w:vAlign w:val="center"/>
          </w:tcPr>
          <w:p w:rsidR="00C43947" w:rsidRPr="00EB3D8A" w:rsidRDefault="00FD3EA3">
            <w:pPr>
              <w:pStyle w:val="ConsPlusNormal1"/>
              <w:jc w:val="center"/>
            </w:pPr>
            <w:r w:rsidRPr="00EB3D8A">
              <w:t>Алгоритм формирования (формула) расчета показателя</w:t>
            </w:r>
          </w:p>
        </w:tc>
        <w:tc>
          <w:tcPr>
            <w:tcW w:w="1247" w:type="dxa"/>
            <w:vAlign w:val="center"/>
          </w:tcPr>
          <w:p w:rsidR="00C43947" w:rsidRPr="00EB3D8A" w:rsidRDefault="00FD3EA3">
            <w:pPr>
              <w:pStyle w:val="ConsPlusNormal1"/>
              <w:jc w:val="center"/>
            </w:pPr>
            <w:r w:rsidRPr="00EB3D8A">
              <w:t>Метод сбора информации</w:t>
            </w:r>
          </w:p>
        </w:tc>
        <w:tc>
          <w:tcPr>
            <w:tcW w:w="1531" w:type="dxa"/>
            <w:vAlign w:val="center"/>
          </w:tcPr>
          <w:p w:rsidR="00C43947" w:rsidRPr="00EB3D8A" w:rsidRDefault="00FD3EA3">
            <w:pPr>
              <w:pStyle w:val="ConsPlusNormal1"/>
              <w:jc w:val="center"/>
            </w:pPr>
            <w:proofErr w:type="gramStart"/>
            <w:r w:rsidRPr="00EB3D8A">
              <w:t>Ответственный за сбор данных по показателю</w:t>
            </w:r>
            <w:proofErr w:type="gramEnd"/>
          </w:p>
        </w:tc>
        <w:tc>
          <w:tcPr>
            <w:tcW w:w="1474" w:type="dxa"/>
            <w:vAlign w:val="center"/>
          </w:tcPr>
          <w:p w:rsidR="00C43947" w:rsidRPr="00EB3D8A" w:rsidRDefault="00FD3EA3">
            <w:pPr>
              <w:pStyle w:val="ConsPlusNormal1"/>
              <w:jc w:val="center"/>
            </w:pPr>
            <w:r w:rsidRPr="00EB3D8A">
              <w:t>Дата получения фактического значения показателя</w:t>
            </w:r>
          </w:p>
        </w:tc>
      </w:tr>
      <w:tr w:rsidR="00EB3D8A" w:rsidRPr="00EB3D8A">
        <w:tc>
          <w:tcPr>
            <w:tcW w:w="454" w:type="dxa"/>
            <w:vAlign w:val="center"/>
          </w:tcPr>
          <w:p w:rsidR="00C43947" w:rsidRPr="00EB3D8A" w:rsidRDefault="00FD3EA3">
            <w:pPr>
              <w:pStyle w:val="ConsPlusNormal1"/>
              <w:jc w:val="center"/>
            </w:pPr>
            <w:r w:rsidRPr="00EB3D8A">
              <w:rPr>
                <w:lang w:val="en-US"/>
              </w:rPr>
              <w:t>1</w:t>
            </w:r>
          </w:p>
        </w:tc>
        <w:tc>
          <w:tcPr>
            <w:tcW w:w="2211" w:type="dxa"/>
            <w:vAlign w:val="center"/>
          </w:tcPr>
          <w:p w:rsidR="00C43947" w:rsidRPr="00EB3D8A" w:rsidRDefault="00FD3EA3">
            <w:pPr>
              <w:pStyle w:val="ConsPlusNormal1"/>
              <w:jc w:val="center"/>
            </w:pPr>
            <w:r w:rsidRPr="00EB3D8A">
              <w:rPr>
                <w:lang w:val="en-US"/>
              </w:rPr>
              <w:t>2</w:t>
            </w:r>
          </w:p>
        </w:tc>
        <w:tc>
          <w:tcPr>
            <w:tcW w:w="850" w:type="dxa"/>
            <w:vAlign w:val="center"/>
          </w:tcPr>
          <w:p w:rsidR="00C43947" w:rsidRPr="00EB3D8A" w:rsidRDefault="00FD3EA3">
            <w:pPr>
              <w:pStyle w:val="ConsPlusNormal1"/>
              <w:jc w:val="center"/>
            </w:pPr>
            <w:r w:rsidRPr="00EB3D8A">
              <w:rPr>
                <w:lang w:val="en-US"/>
              </w:rPr>
              <w:t>3</w:t>
            </w:r>
          </w:p>
        </w:tc>
        <w:tc>
          <w:tcPr>
            <w:tcW w:w="1247" w:type="dxa"/>
            <w:vAlign w:val="center"/>
          </w:tcPr>
          <w:p w:rsidR="00C43947" w:rsidRPr="00EB3D8A" w:rsidRDefault="00FD3EA3">
            <w:pPr>
              <w:pStyle w:val="ConsPlusNormal1"/>
              <w:jc w:val="center"/>
            </w:pPr>
            <w:r w:rsidRPr="00EB3D8A">
              <w:rPr>
                <w:lang w:val="en-US"/>
              </w:rPr>
              <w:t>4</w:t>
            </w:r>
          </w:p>
        </w:tc>
        <w:tc>
          <w:tcPr>
            <w:tcW w:w="1020" w:type="dxa"/>
            <w:vAlign w:val="center"/>
          </w:tcPr>
          <w:p w:rsidR="00C43947" w:rsidRPr="00EB3D8A" w:rsidRDefault="00FD3EA3">
            <w:pPr>
              <w:pStyle w:val="ConsPlusNormal1"/>
              <w:jc w:val="center"/>
            </w:pPr>
            <w:r w:rsidRPr="00EB3D8A">
              <w:rPr>
                <w:lang w:val="en-US"/>
              </w:rPr>
              <w:t>5</w:t>
            </w:r>
          </w:p>
        </w:tc>
        <w:tc>
          <w:tcPr>
            <w:tcW w:w="1361" w:type="dxa"/>
            <w:vAlign w:val="center"/>
          </w:tcPr>
          <w:p w:rsidR="00C43947" w:rsidRPr="00EB3D8A" w:rsidRDefault="00FD3EA3">
            <w:pPr>
              <w:pStyle w:val="ConsPlusNormal1"/>
              <w:jc w:val="center"/>
            </w:pPr>
            <w:r w:rsidRPr="00EB3D8A">
              <w:rPr>
                <w:lang w:val="en-US"/>
              </w:rPr>
              <w:t>6</w:t>
            </w:r>
          </w:p>
        </w:tc>
        <w:tc>
          <w:tcPr>
            <w:tcW w:w="2211" w:type="dxa"/>
            <w:vAlign w:val="center"/>
          </w:tcPr>
          <w:p w:rsidR="00C43947" w:rsidRPr="00EB3D8A" w:rsidRDefault="00FD3EA3">
            <w:pPr>
              <w:pStyle w:val="ConsPlusNormal1"/>
              <w:jc w:val="center"/>
            </w:pPr>
            <w:r w:rsidRPr="00EB3D8A">
              <w:rPr>
                <w:lang w:val="en-US"/>
              </w:rPr>
              <w:t>7</w:t>
            </w:r>
          </w:p>
        </w:tc>
        <w:tc>
          <w:tcPr>
            <w:tcW w:w="1247" w:type="dxa"/>
            <w:vAlign w:val="center"/>
          </w:tcPr>
          <w:p w:rsidR="00C43947" w:rsidRPr="00EB3D8A" w:rsidRDefault="00FD3EA3">
            <w:pPr>
              <w:pStyle w:val="ConsPlusNormal1"/>
              <w:jc w:val="center"/>
            </w:pPr>
            <w:r w:rsidRPr="00EB3D8A">
              <w:rPr>
                <w:lang w:val="en-US"/>
              </w:rPr>
              <w:t>8</w:t>
            </w:r>
          </w:p>
        </w:tc>
        <w:tc>
          <w:tcPr>
            <w:tcW w:w="1531" w:type="dxa"/>
            <w:vAlign w:val="center"/>
          </w:tcPr>
          <w:p w:rsidR="00C43947" w:rsidRPr="00EB3D8A" w:rsidRDefault="00FD3EA3">
            <w:pPr>
              <w:pStyle w:val="ConsPlusNormal1"/>
              <w:jc w:val="center"/>
            </w:pPr>
            <w:r w:rsidRPr="00EB3D8A">
              <w:rPr>
                <w:lang w:val="en-US"/>
              </w:rPr>
              <w:t>9</w:t>
            </w:r>
          </w:p>
        </w:tc>
        <w:tc>
          <w:tcPr>
            <w:tcW w:w="1474" w:type="dxa"/>
            <w:vAlign w:val="center"/>
          </w:tcPr>
          <w:p w:rsidR="00C43947" w:rsidRPr="00EB3D8A" w:rsidRDefault="00FD3EA3">
            <w:pPr>
              <w:pStyle w:val="ConsPlusNormal1"/>
              <w:jc w:val="center"/>
            </w:pPr>
            <w:r w:rsidRPr="00EB3D8A">
              <w:rPr>
                <w:lang w:val="en-US"/>
              </w:rPr>
              <w:t>10</w:t>
            </w:r>
          </w:p>
        </w:tc>
      </w:tr>
      <w:tr w:rsidR="00EB3D8A" w:rsidRPr="00EB3D8A">
        <w:tc>
          <w:tcPr>
            <w:tcW w:w="13606" w:type="dxa"/>
            <w:gridSpan w:val="10"/>
          </w:tcPr>
          <w:p w:rsidR="00C43947" w:rsidRPr="00EB3D8A" w:rsidRDefault="00FD3EA3">
            <w:pPr>
              <w:pStyle w:val="ConsPlusNormal1"/>
              <w:outlineLvl w:val="3"/>
            </w:pPr>
            <w:r w:rsidRPr="00EB3D8A">
              <w:t>Показатели цели подпрограммы "Содействие добровольному переселению в Томскую область соотечественников, проживающих за рубежом"</w:t>
            </w:r>
          </w:p>
        </w:tc>
      </w:tr>
      <w:tr w:rsidR="00EB3D8A" w:rsidRPr="00EB3D8A">
        <w:tc>
          <w:tcPr>
            <w:tcW w:w="454" w:type="dxa"/>
          </w:tcPr>
          <w:p w:rsidR="00C43947" w:rsidRPr="00EB3D8A" w:rsidRDefault="00FD3EA3">
            <w:pPr>
              <w:pStyle w:val="ConsPlusNormal1"/>
              <w:jc w:val="center"/>
            </w:pPr>
            <w:r w:rsidRPr="00EB3D8A">
              <w:rPr>
                <w:lang w:val="en-US"/>
              </w:rPr>
              <w:t>1.</w:t>
            </w:r>
          </w:p>
        </w:tc>
        <w:tc>
          <w:tcPr>
            <w:tcW w:w="2211" w:type="dxa"/>
          </w:tcPr>
          <w:p w:rsidR="00C43947" w:rsidRPr="00EB3D8A" w:rsidRDefault="00FD3EA3">
            <w:pPr>
              <w:pStyle w:val="ConsPlusNormal1"/>
            </w:pPr>
            <w:r w:rsidRPr="00EB3D8A">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w:t>
            </w:r>
          </w:p>
        </w:tc>
        <w:tc>
          <w:tcPr>
            <w:tcW w:w="850" w:type="dxa"/>
          </w:tcPr>
          <w:p w:rsidR="00C43947" w:rsidRPr="00EB3D8A" w:rsidRDefault="00FD3EA3">
            <w:pPr>
              <w:pStyle w:val="ConsPlusNormal1"/>
              <w:jc w:val="center"/>
            </w:pPr>
            <w:r w:rsidRPr="00EB3D8A">
              <w:t>чел.</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pPr>
            <w:r w:rsidRPr="00EB3D8A">
              <w:t xml:space="preserve">Фактические данные по учету </w:t>
            </w:r>
            <w:proofErr w:type="gramStart"/>
            <w:r w:rsidRPr="00EB3D8A">
              <w:t>численности участников программы переселения соотечественников</w:t>
            </w:r>
            <w:proofErr w:type="gramEnd"/>
          </w:p>
        </w:tc>
        <w:tc>
          <w:tcPr>
            <w:tcW w:w="1247" w:type="dxa"/>
          </w:tcPr>
          <w:p w:rsidR="00C43947" w:rsidRPr="00EB3D8A" w:rsidRDefault="00FD3EA3">
            <w:pPr>
              <w:pStyle w:val="ConsPlusNormal1"/>
              <w:jc w:val="center"/>
            </w:pPr>
            <w:r w:rsidRPr="00EB3D8A">
              <w:t>ведомственная статистика</w:t>
            </w:r>
          </w:p>
        </w:tc>
        <w:tc>
          <w:tcPr>
            <w:tcW w:w="1531" w:type="dxa"/>
          </w:tcPr>
          <w:p w:rsidR="00C43947" w:rsidRPr="00EB3D8A" w:rsidRDefault="00FD3EA3">
            <w:pPr>
              <w:pStyle w:val="ConsPlusNormal1"/>
              <w:jc w:val="center"/>
            </w:pPr>
            <w:r w:rsidRPr="00EB3D8A">
              <w:t>УМВД России по Томской области (по согласованию), ДТЗН ТО</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r w:rsidR="00EB3D8A" w:rsidRPr="00EB3D8A">
        <w:tc>
          <w:tcPr>
            <w:tcW w:w="13606" w:type="dxa"/>
            <w:gridSpan w:val="10"/>
          </w:tcPr>
          <w:p w:rsidR="00C43947" w:rsidRPr="00EB3D8A" w:rsidRDefault="00FD3EA3">
            <w:pPr>
              <w:pStyle w:val="ConsPlusNormal1"/>
              <w:outlineLvl w:val="3"/>
            </w:pPr>
            <w:r w:rsidRPr="00EB3D8A">
              <w:t>Показатели задачи подпрограммы "Содействие добровольному переселению в Томскую область соотечественников, проживающих за рубежом"</w:t>
            </w:r>
          </w:p>
        </w:tc>
      </w:tr>
      <w:tr w:rsidR="00EB3D8A" w:rsidRPr="00EB3D8A">
        <w:tc>
          <w:tcPr>
            <w:tcW w:w="454" w:type="dxa"/>
          </w:tcPr>
          <w:p w:rsidR="00C43947" w:rsidRPr="00EB3D8A" w:rsidRDefault="00FD3EA3">
            <w:pPr>
              <w:pStyle w:val="ConsPlusNormal1"/>
              <w:jc w:val="center"/>
            </w:pPr>
            <w:r w:rsidRPr="00EB3D8A">
              <w:rPr>
                <w:lang w:val="en-US"/>
              </w:rPr>
              <w:t>2.</w:t>
            </w:r>
          </w:p>
        </w:tc>
        <w:tc>
          <w:tcPr>
            <w:tcW w:w="2211" w:type="dxa"/>
          </w:tcPr>
          <w:p w:rsidR="00C43947" w:rsidRPr="00EB3D8A" w:rsidRDefault="00FD3EA3">
            <w:pPr>
              <w:pStyle w:val="ConsPlusNormal1"/>
            </w:pPr>
            <w:r w:rsidRPr="00EB3D8A">
              <w:t xml:space="preserve">Доля участников программы переселения соотечественников и членов их семей в общей численности </w:t>
            </w:r>
            <w:r w:rsidRPr="00EB3D8A">
              <w:lastRenderedPageBreak/>
              <w:t>граждан, прибывших в Томскую область из-за рубежа</w:t>
            </w:r>
          </w:p>
        </w:tc>
        <w:tc>
          <w:tcPr>
            <w:tcW w:w="850" w:type="dxa"/>
          </w:tcPr>
          <w:p w:rsidR="00C43947" w:rsidRPr="00EB3D8A" w:rsidRDefault="00FD3EA3">
            <w:pPr>
              <w:pStyle w:val="ConsPlusNormal1"/>
              <w:jc w:val="center"/>
            </w:pPr>
            <w:r w:rsidRPr="00EB3D8A">
              <w:rPr>
                <w:lang w:val="en-US"/>
              </w:rPr>
              <w:lastRenderedPageBreak/>
              <w:t>%</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jc w:val="center"/>
            </w:pPr>
            <w:r w:rsidRPr="00EB3D8A">
              <w:t>А = В / С x 100%, где:</w:t>
            </w:r>
          </w:p>
          <w:p w:rsidR="00C43947" w:rsidRPr="00EB3D8A" w:rsidRDefault="00FD3EA3">
            <w:pPr>
              <w:pStyle w:val="ConsPlusNormal1"/>
            </w:pPr>
            <w:r w:rsidRPr="00EB3D8A">
              <w:t xml:space="preserve">А - доля участников программы переселения соотечественников </w:t>
            </w:r>
            <w:r w:rsidRPr="00EB3D8A">
              <w:lastRenderedPageBreak/>
              <w:t>и членов их семей в общей численности граждан, прибывших в Томскую область из-за рубежа;</w:t>
            </w:r>
          </w:p>
          <w:p w:rsidR="00C43947" w:rsidRPr="00EB3D8A" w:rsidRDefault="00FD3EA3">
            <w:pPr>
              <w:pStyle w:val="ConsPlusNormal1"/>
            </w:pPr>
            <w:r w:rsidRPr="00EB3D8A">
              <w:t>В - численность участников программы переселения соотечественников и членов их семей;</w:t>
            </w:r>
          </w:p>
          <w:p w:rsidR="00C43947" w:rsidRPr="00EB3D8A" w:rsidRDefault="00FD3EA3">
            <w:pPr>
              <w:pStyle w:val="ConsPlusNormal1"/>
            </w:pPr>
            <w:proofErr w:type="gramStart"/>
            <w:r w:rsidRPr="00EB3D8A">
              <w:t>С</w:t>
            </w:r>
            <w:proofErr w:type="gramEnd"/>
            <w:r w:rsidRPr="00EB3D8A">
              <w:t xml:space="preserve"> - </w:t>
            </w:r>
            <w:proofErr w:type="gramStart"/>
            <w:r w:rsidRPr="00EB3D8A">
              <w:t>общая</w:t>
            </w:r>
            <w:proofErr w:type="gramEnd"/>
            <w:r w:rsidRPr="00EB3D8A">
              <w:t xml:space="preserve"> численность граждан, прибывших в Томскую область из-за рубежа</w:t>
            </w:r>
          </w:p>
        </w:tc>
        <w:tc>
          <w:tcPr>
            <w:tcW w:w="1247" w:type="dxa"/>
          </w:tcPr>
          <w:p w:rsidR="00C43947" w:rsidRPr="00EB3D8A" w:rsidRDefault="00FD3EA3">
            <w:pPr>
              <w:pStyle w:val="ConsPlusNormal1"/>
              <w:jc w:val="center"/>
            </w:pPr>
            <w:r w:rsidRPr="00EB3D8A">
              <w:lastRenderedPageBreak/>
              <w:t>ведомственная статистика</w:t>
            </w:r>
          </w:p>
        </w:tc>
        <w:tc>
          <w:tcPr>
            <w:tcW w:w="1531" w:type="dxa"/>
          </w:tcPr>
          <w:p w:rsidR="00C43947" w:rsidRPr="00EB3D8A" w:rsidRDefault="00FD3EA3">
            <w:pPr>
              <w:pStyle w:val="ConsPlusNormal1"/>
              <w:jc w:val="center"/>
            </w:pPr>
            <w:r w:rsidRPr="00EB3D8A">
              <w:t>ДТЗН ТО</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r w:rsidR="00EB3D8A" w:rsidRPr="00EB3D8A">
        <w:tc>
          <w:tcPr>
            <w:tcW w:w="454" w:type="dxa"/>
          </w:tcPr>
          <w:p w:rsidR="00C43947" w:rsidRPr="00EB3D8A" w:rsidRDefault="00FD3EA3">
            <w:pPr>
              <w:pStyle w:val="ConsPlusNormal1"/>
              <w:jc w:val="center"/>
            </w:pPr>
            <w:r w:rsidRPr="00EB3D8A">
              <w:rPr>
                <w:lang w:val="en-US"/>
              </w:rPr>
              <w:lastRenderedPageBreak/>
              <w:t>3.</w:t>
            </w:r>
          </w:p>
        </w:tc>
        <w:tc>
          <w:tcPr>
            <w:tcW w:w="2211" w:type="dxa"/>
          </w:tcPr>
          <w:p w:rsidR="00C43947" w:rsidRPr="00EB3D8A" w:rsidRDefault="00FD3EA3">
            <w:pPr>
              <w:pStyle w:val="ConsPlusNormal1"/>
            </w:pPr>
            <w:r w:rsidRPr="00EB3D8A">
              <w:t>Доля рассмотренных уполномоченным органом Томской области заявлений об участии в программе переселения соотечественников</w:t>
            </w:r>
          </w:p>
        </w:tc>
        <w:tc>
          <w:tcPr>
            <w:tcW w:w="850" w:type="dxa"/>
          </w:tcPr>
          <w:p w:rsidR="00C43947" w:rsidRPr="00EB3D8A" w:rsidRDefault="00FD3EA3">
            <w:pPr>
              <w:pStyle w:val="ConsPlusNormal1"/>
              <w:jc w:val="center"/>
            </w:pPr>
            <w:r w:rsidRPr="00EB3D8A">
              <w:rPr>
                <w:lang w:val="en-US"/>
              </w:rPr>
              <w:t>%</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pPr>
            <w:r w:rsidRPr="00EB3D8A">
              <w:t>А = В / С x 100%, где:</w:t>
            </w:r>
          </w:p>
          <w:p w:rsidR="00C43947" w:rsidRPr="00EB3D8A" w:rsidRDefault="00FD3EA3">
            <w:pPr>
              <w:pStyle w:val="ConsPlusNormal1"/>
            </w:pPr>
            <w:r w:rsidRPr="00EB3D8A">
              <w:t>А - доля рассмотренных уполномоченным органом Томской области заявлений об участии в программе переселения соотечественников;</w:t>
            </w:r>
          </w:p>
          <w:p w:rsidR="00C43947" w:rsidRPr="00EB3D8A" w:rsidRDefault="00FD3EA3">
            <w:pPr>
              <w:pStyle w:val="ConsPlusNormal1"/>
            </w:pPr>
            <w:r w:rsidRPr="00EB3D8A">
              <w:t xml:space="preserve">В - количество рассмотренных уполномоченным органом Томской области заявлений об участии в </w:t>
            </w:r>
            <w:r w:rsidRPr="00EB3D8A">
              <w:lastRenderedPageBreak/>
              <w:t>программе переселения соотечественников;</w:t>
            </w:r>
          </w:p>
          <w:p w:rsidR="00C43947" w:rsidRPr="00EB3D8A" w:rsidRDefault="00FD3EA3">
            <w:pPr>
              <w:pStyle w:val="ConsPlusNormal1"/>
            </w:pPr>
            <w:r w:rsidRPr="00EB3D8A">
              <w:t>С - общее количество всех поданных заявлений об участии в программе переселения соотечественников</w:t>
            </w:r>
          </w:p>
        </w:tc>
        <w:tc>
          <w:tcPr>
            <w:tcW w:w="1247" w:type="dxa"/>
          </w:tcPr>
          <w:p w:rsidR="00C43947" w:rsidRPr="00EB3D8A" w:rsidRDefault="00FD3EA3">
            <w:pPr>
              <w:pStyle w:val="ConsPlusNormal1"/>
              <w:jc w:val="center"/>
            </w:pPr>
            <w:r w:rsidRPr="00EB3D8A">
              <w:lastRenderedPageBreak/>
              <w:t>ведомственная статистика</w:t>
            </w:r>
          </w:p>
        </w:tc>
        <w:tc>
          <w:tcPr>
            <w:tcW w:w="1531" w:type="dxa"/>
          </w:tcPr>
          <w:p w:rsidR="00C43947" w:rsidRPr="00EB3D8A" w:rsidRDefault="00FD3EA3">
            <w:pPr>
              <w:pStyle w:val="ConsPlusNormal1"/>
              <w:jc w:val="center"/>
            </w:pPr>
            <w:r w:rsidRPr="00EB3D8A">
              <w:t>ДТЗН ТО</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r w:rsidR="00EB3D8A" w:rsidRPr="00EB3D8A">
        <w:tc>
          <w:tcPr>
            <w:tcW w:w="454" w:type="dxa"/>
          </w:tcPr>
          <w:p w:rsidR="00C43947" w:rsidRPr="00EB3D8A" w:rsidRDefault="00FD3EA3">
            <w:pPr>
              <w:pStyle w:val="ConsPlusNormal1"/>
              <w:jc w:val="center"/>
            </w:pPr>
            <w:r w:rsidRPr="00EB3D8A">
              <w:rPr>
                <w:lang w:val="en-US"/>
              </w:rPr>
              <w:lastRenderedPageBreak/>
              <w:t>4.</w:t>
            </w:r>
          </w:p>
        </w:tc>
        <w:tc>
          <w:tcPr>
            <w:tcW w:w="2211" w:type="dxa"/>
          </w:tcPr>
          <w:p w:rsidR="00C43947" w:rsidRPr="00EB3D8A" w:rsidRDefault="00FD3EA3">
            <w:pPr>
              <w:pStyle w:val="ConsPlusNormal1"/>
            </w:pPr>
            <w:r w:rsidRPr="00EB3D8A">
              <w:t xml:space="preserve">Доля участников программы переселения соотечественников и членов их семей, постоянно </w:t>
            </w:r>
            <w:proofErr w:type="spellStart"/>
            <w:r w:rsidRPr="00EB3D8A">
              <w:t>жилищно</w:t>
            </w:r>
            <w:proofErr w:type="spellEnd"/>
            <w:r w:rsidRPr="00EB3D8A">
              <w:t xml:space="preserve"> обустроенных в Томской области</w:t>
            </w:r>
          </w:p>
        </w:tc>
        <w:tc>
          <w:tcPr>
            <w:tcW w:w="850" w:type="dxa"/>
          </w:tcPr>
          <w:p w:rsidR="00C43947" w:rsidRPr="00EB3D8A" w:rsidRDefault="00FD3EA3">
            <w:pPr>
              <w:pStyle w:val="ConsPlusNormal1"/>
              <w:jc w:val="center"/>
            </w:pPr>
            <w:r w:rsidRPr="00EB3D8A">
              <w:rPr>
                <w:lang w:val="en-US"/>
              </w:rPr>
              <w:t>%</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pPr>
            <w:r w:rsidRPr="00EB3D8A">
              <w:t>А = В / С x 100%, где:</w:t>
            </w:r>
          </w:p>
          <w:p w:rsidR="00C43947" w:rsidRPr="00EB3D8A" w:rsidRDefault="00FD3EA3">
            <w:pPr>
              <w:pStyle w:val="ConsPlusNormal1"/>
            </w:pPr>
            <w:r w:rsidRPr="00EB3D8A">
              <w:t xml:space="preserve">А - доля участников программы переселения соотечественников и членов их семей, постоянно </w:t>
            </w:r>
            <w:proofErr w:type="spellStart"/>
            <w:r w:rsidRPr="00EB3D8A">
              <w:t>жилищно</w:t>
            </w:r>
            <w:proofErr w:type="spellEnd"/>
            <w:r w:rsidRPr="00EB3D8A">
              <w:t xml:space="preserve"> обустроенных в Томской области;</w:t>
            </w:r>
          </w:p>
          <w:p w:rsidR="00C43947" w:rsidRPr="00EB3D8A" w:rsidRDefault="00FD3EA3">
            <w:pPr>
              <w:pStyle w:val="ConsPlusNormal1"/>
            </w:pPr>
            <w:r w:rsidRPr="00EB3D8A">
              <w:t xml:space="preserve">В - число участников программы переселения соотечественников и членов их семей, постоянно </w:t>
            </w:r>
            <w:proofErr w:type="spellStart"/>
            <w:r w:rsidRPr="00EB3D8A">
              <w:t>жилищно</w:t>
            </w:r>
            <w:proofErr w:type="spellEnd"/>
            <w:r w:rsidRPr="00EB3D8A">
              <w:t xml:space="preserve"> обустроенных в Томской области;</w:t>
            </w:r>
          </w:p>
          <w:p w:rsidR="00C43947" w:rsidRPr="00EB3D8A" w:rsidRDefault="00FD3EA3">
            <w:pPr>
              <w:pStyle w:val="ConsPlusNormal1"/>
            </w:pPr>
            <w:proofErr w:type="gramStart"/>
            <w:r w:rsidRPr="00EB3D8A">
              <w:t>С</w:t>
            </w:r>
            <w:proofErr w:type="gramEnd"/>
            <w:r w:rsidRPr="00EB3D8A">
              <w:t xml:space="preserve"> - </w:t>
            </w:r>
            <w:proofErr w:type="gramStart"/>
            <w:r w:rsidRPr="00EB3D8A">
              <w:t>общая</w:t>
            </w:r>
            <w:proofErr w:type="gramEnd"/>
            <w:r w:rsidRPr="00EB3D8A">
              <w:t xml:space="preserve"> численность участников </w:t>
            </w:r>
            <w:r w:rsidRPr="00EB3D8A">
              <w:lastRenderedPageBreak/>
              <w:t>программы переселения соотечественников и членов их семей</w:t>
            </w:r>
          </w:p>
        </w:tc>
        <w:tc>
          <w:tcPr>
            <w:tcW w:w="1247" w:type="dxa"/>
          </w:tcPr>
          <w:p w:rsidR="00C43947" w:rsidRPr="00EB3D8A" w:rsidRDefault="00FD3EA3">
            <w:pPr>
              <w:pStyle w:val="ConsPlusNormal1"/>
              <w:jc w:val="center"/>
            </w:pPr>
            <w:r w:rsidRPr="00EB3D8A">
              <w:lastRenderedPageBreak/>
              <w:t>ведомственная статистика</w:t>
            </w:r>
          </w:p>
        </w:tc>
        <w:tc>
          <w:tcPr>
            <w:tcW w:w="1531" w:type="dxa"/>
          </w:tcPr>
          <w:p w:rsidR="00C43947" w:rsidRPr="00EB3D8A" w:rsidRDefault="00FD3EA3">
            <w:pPr>
              <w:pStyle w:val="ConsPlusNormal1"/>
              <w:jc w:val="center"/>
            </w:pPr>
            <w:r w:rsidRPr="00EB3D8A">
              <w:t>ДТЗН ТО,</w:t>
            </w:r>
          </w:p>
          <w:p w:rsidR="00C43947" w:rsidRPr="00EB3D8A" w:rsidRDefault="00FD3EA3">
            <w:pPr>
              <w:pStyle w:val="ConsPlusNormal1"/>
              <w:jc w:val="center"/>
            </w:pPr>
            <w:r w:rsidRPr="00EB3D8A">
              <w:t>органы местного самоуправления муниципальных образований Томской области (по согласованию)</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r w:rsidR="00EB3D8A" w:rsidRPr="00EB3D8A">
        <w:tc>
          <w:tcPr>
            <w:tcW w:w="454" w:type="dxa"/>
          </w:tcPr>
          <w:p w:rsidR="00C43947" w:rsidRPr="00EB3D8A" w:rsidRDefault="00FD3EA3">
            <w:pPr>
              <w:pStyle w:val="ConsPlusNormal1"/>
              <w:jc w:val="center"/>
            </w:pPr>
            <w:r w:rsidRPr="00EB3D8A">
              <w:rPr>
                <w:lang w:val="en-US"/>
              </w:rPr>
              <w:lastRenderedPageBreak/>
              <w:t>5.</w:t>
            </w:r>
          </w:p>
        </w:tc>
        <w:tc>
          <w:tcPr>
            <w:tcW w:w="2211" w:type="dxa"/>
          </w:tcPr>
          <w:p w:rsidR="00C43947" w:rsidRPr="00EB3D8A" w:rsidRDefault="00FD3EA3">
            <w:pPr>
              <w:pStyle w:val="ConsPlusNormal1"/>
            </w:pPr>
            <w:r w:rsidRPr="00EB3D8A">
              <w:t xml:space="preserve">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w:t>
            </w:r>
          </w:p>
        </w:tc>
        <w:tc>
          <w:tcPr>
            <w:tcW w:w="850" w:type="dxa"/>
          </w:tcPr>
          <w:p w:rsidR="00C43947" w:rsidRPr="00EB3D8A" w:rsidRDefault="00FD3EA3">
            <w:pPr>
              <w:pStyle w:val="ConsPlusNormal1"/>
              <w:jc w:val="center"/>
            </w:pPr>
            <w:r w:rsidRPr="00EB3D8A">
              <w:rPr>
                <w:lang w:val="en-US"/>
              </w:rPr>
              <w:t>%</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pPr>
            <w:r w:rsidRPr="00EB3D8A">
              <w:t>А = В / С x 100%, где:</w:t>
            </w:r>
          </w:p>
          <w:p w:rsidR="00C43947" w:rsidRPr="00EB3D8A" w:rsidRDefault="00FD3EA3">
            <w:pPr>
              <w:pStyle w:val="ConsPlusNormal1"/>
            </w:pPr>
            <w:r w:rsidRPr="00EB3D8A">
              <w:t xml:space="preserve">А - 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w:t>
            </w:r>
          </w:p>
          <w:p w:rsidR="00C43947" w:rsidRPr="00EB3D8A" w:rsidRDefault="00FD3EA3">
            <w:pPr>
              <w:pStyle w:val="ConsPlusNormal1"/>
            </w:pPr>
            <w:r w:rsidRPr="00EB3D8A">
              <w:t xml:space="preserve">В - расходы бюджета Томской области на реализацию предусмотренных программой мероприятий, связанных с предоставлением дополнительных гарантий и мер </w:t>
            </w:r>
            <w:r w:rsidRPr="00EB3D8A">
              <w:lastRenderedPageBreak/>
              <w:t>социальной поддержки участников программы переселения соотечественников и членов их семей;</w:t>
            </w:r>
          </w:p>
          <w:p w:rsidR="00C43947" w:rsidRPr="00EB3D8A" w:rsidRDefault="00FD3EA3">
            <w:pPr>
              <w:pStyle w:val="ConsPlusNormal1"/>
            </w:pPr>
            <w:r w:rsidRPr="00EB3D8A">
              <w:t>С - общий размер расходов бюджета Томской области на реализацию программы переселения соотечественников</w:t>
            </w:r>
          </w:p>
        </w:tc>
        <w:tc>
          <w:tcPr>
            <w:tcW w:w="1247" w:type="dxa"/>
          </w:tcPr>
          <w:p w:rsidR="00C43947" w:rsidRPr="00EB3D8A" w:rsidRDefault="00FD3EA3">
            <w:pPr>
              <w:pStyle w:val="ConsPlusNormal1"/>
              <w:jc w:val="center"/>
            </w:pPr>
            <w:r w:rsidRPr="00EB3D8A">
              <w:lastRenderedPageBreak/>
              <w:t>ведомственная статистика</w:t>
            </w:r>
          </w:p>
        </w:tc>
        <w:tc>
          <w:tcPr>
            <w:tcW w:w="1531" w:type="dxa"/>
          </w:tcPr>
          <w:p w:rsidR="00C43947" w:rsidRPr="00EB3D8A" w:rsidRDefault="00FD3EA3">
            <w:pPr>
              <w:pStyle w:val="ConsPlusNormal1"/>
              <w:jc w:val="center"/>
            </w:pPr>
            <w:r w:rsidRPr="00EB3D8A">
              <w:t>ДТЗН ТО,</w:t>
            </w:r>
          </w:p>
          <w:p w:rsidR="00C43947" w:rsidRPr="00EB3D8A" w:rsidRDefault="00FD3EA3">
            <w:pPr>
              <w:pStyle w:val="ConsPlusNormal1"/>
              <w:jc w:val="center"/>
            </w:pPr>
            <w:r w:rsidRPr="00EB3D8A">
              <w:t>Департамент социальной защиты населения Томской области, Департамент здравоохранения Томской области</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r w:rsidR="00EB3D8A" w:rsidRPr="00EB3D8A">
        <w:tc>
          <w:tcPr>
            <w:tcW w:w="454" w:type="dxa"/>
          </w:tcPr>
          <w:p w:rsidR="00C43947" w:rsidRPr="00EB3D8A" w:rsidRDefault="00FD3EA3">
            <w:pPr>
              <w:pStyle w:val="ConsPlusNormal1"/>
              <w:jc w:val="center"/>
            </w:pPr>
            <w:r w:rsidRPr="00EB3D8A">
              <w:rPr>
                <w:lang w:val="en-US"/>
              </w:rPr>
              <w:lastRenderedPageBreak/>
              <w:t>6.</w:t>
            </w:r>
          </w:p>
        </w:tc>
        <w:tc>
          <w:tcPr>
            <w:tcW w:w="2211" w:type="dxa"/>
          </w:tcPr>
          <w:p w:rsidR="00C43947" w:rsidRPr="00EB3D8A" w:rsidRDefault="00FD3EA3">
            <w:pPr>
              <w:pStyle w:val="ConsPlusNormal1"/>
            </w:pPr>
            <w:r w:rsidRPr="00EB3D8A">
              <w:t xml:space="preserve">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w:t>
            </w:r>
            <w:r w:rsidRPr="00EB3D8A">
              <w:lastRenderedPageBreak/>
              <w:t>конец года</w:t>
            </w:r>
          </w:p>
        </w:tc>
        <w:tc>
          <w:tcPr>
            <w:tcW w:w="850" w:type="dxa"/>
          </w:tcPr>
          <w:p w:rsidR="00C43947" w:rsidRPr="00EB3D8A" w:rsidRDefault="00FD3EA3">
            <w:pPr>
              <w:pStyle w:val="ConsPlusNormal1"/>
              <w:jc w:val="center"/>
            </w:pPr>
            <w:r w:rsidRPr="00EB3D8A">
              <w:rPr>
                <w:lang w:val="en-US"/>
              </w:rPr>
              <w:lastRenderedPageBreak/>
              <w:t>%</w:t>
            </w:r>
          </w:p>
        </w:tc>
        <w:tc>
          <w:tcPr>
            <w:tcW w:w="1247" w:type="dxa"/>
          </w:tcPr>
          <w:p w:rsidR="00C43947" w:rsidRPr="00EB3D8A" w:rsidRDefault="00FD3EA3">
            <w:pPr>
              <w:pStyle w:val="ConsPlusNormal1"/>
              <w:jc w:val="center"/>
            </w:pPr>
            <w:r w:rsidRPr="00EB3D8A">
              <w:rPr>
                <w:lang w:val="en-US"/>
              </w:rPr>
              <w:t>-</w:t>
            </w:r>
          </w:p>
        </w:tc>
        <w:tc>
          <w:tcPr>
            <w:tcW w:w="1020" w:type="dxa"/>
          </w:tcPr>
          <w:p w:rsidR="00C43947" w:rsidRPr="00EB3D8A" w:rsidRDefault="00FD3EA3">
            <w:pPr>
              <w:pStyle w:val="ConsPlusNormal1"/>
              <w:jc w:val="center"/>
            </w:pPr>
            <w:r w:rsidRPr="00EB3D8A">
              <w:t>год</w:t>
            </w:r>
          </w:p>
        </w:tc>
        <w:tc>
          <w:tcPr>
            <w:tcW w:w="1361" w:type="dxa"/>
          </w:tcPr>
          <w:p w:rsidR="00C43947" w:rsidRPr="00EB3D8A" w:rsidRDefault="00FD3EA3">
            <w:pPr>
              <w:pStyle w:val="ConsPlusNormal1"/>
              <w:jc w:val="center"/>
            </w:pPr>
            <w:r w:rsidRPr="00EB3D8A">
              <w:t>за отчетный период</w:t>
            </w:r>
          </w:p>
        </w:tc>
        <w:tc>
          <w:tcPr>
            <w:tcW w:w="2211" w:type="dxa"/>
          </w:tcPr>
          <w:p w:rsidR="00C43947" w:rsidRPr="00EB3D8A" w:rsidRDefault="00FD3EA3">
            <w:pPr>
              <w:pStyle w:val="ConsPlusNormal1"/>
            </w:pPr>
            <w:r w:rsidRPr="00EB3D8A">
              <w:t>А = В / С x 100%, где:</w:t>
            </w:r>
          </w:p>
          <w:p w:rsidR="00C43947" w:rsidRPr="00EB3D8A" w:rsidRDefault="00FD3EA3">
            <w:pPr>
              <w:pStyle w:val="ConsPlusNormal1"/>
            </w:pPr>
            <w:r w:rsidRPr="00EB3D8A">
              <w:t xml:space="preserve">А -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w:t>
            </w:r>
            <w:r w:rsidRPr="00EB3D8A">
              <w:lastRenderedPageBreak/>
              <w:t>участников программы на конец года;</w:t>
            </w:r>
          </w:p>
          <w:p w:rsidR="00C43947" w:rsidRPr="00EB3D8A" w:rsidRDefault="00FD3EA3">
            <w:pPr>
              <w:pStyle w:val="ConsPlusNormal1"/>
            </w:pPr>
            <w:r w:rsidRPr="00EB3D8A">
              <w:t>В - численность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w:t>
            </w:r>
          </w:p>
          <w:p w:rsidR="00C43947" w:rsidRPr="00EB3D8A" w:rsidRDefault="00FD3EA3">
            <w:pPr>
              <w:pStyle w:val="ConsPlusNormal1"/>
            </w:pPr>
            <w:proofErr w:type="gramStart"/>
            <w:r w:rsidRPr="00EB3D8A">
              <w:t>С</w:t>
            </w:r>
            <w:proofErr w:type="gramEnd"/>
            <w:r w:rsidRPr="00EB3D8A">
              <w:t xml:space="preserve"> - </w:t>
            </w:r>
            <w:proofErr w:type="gramStart"/>
            <w:r w:rsidRPr="00EB3D8A">
              <w:t>общая</w:t>
            </w:r>
            <w:proofErr w:type="gramEnd"/>
            <w:r w:rsidRPr="00EB3D8A">
              <w:t xml:space="preserve"> численность участников программы переселения соотечественников и членов их семей</w:t>
            </w:r>
          </w:p>
        </w:tc>
        <w:tc>
          <w:tcPr>
            <w:tcW w:w="1247" w:type="dxa"/>
          </w:tcPr>
          <w:p w:rsidR="00C43947" w:rsidRPr="00EB3D8A" w:rsidRDefault="00FD3EA3">
            <w:pPr>
              <w:pStyle w:val="ConsPlusNormal1"/>
              <w:jc w:val="center"/>
            </w:pPr>
            <w:r w:rsidRPr="00EB3D8A">
              <w:lastRenderedPageBreak/>
              <w:t>ведомственная статистика</w:t>
            </w:r>
          </w:p>
        </w:tc>
        <w:tc>
          <w:tcPr>
            <w:tcW w:w="1531" w:type="dxa"/>
          </w:tcPr>
          <w:p w:rsidR="00C43947" w:rsidRPr="00EB3D8A" w:rsidRDefault="00FD3EA3">
            <w:pPr>
              <w:pStyle w:val="ConsPlusNormal1"/>
              <w:jc w:val="center"/>
            </w:pPr>
            <w:r w:rsidRPr="00EB3D8A">
              <w:t>ДТЗН ТО,</w:t>
            </w:r>
          </w:p>
          <w:p w:rsidR="00C43947" w:rsidRPr="00EB3D8A" w:rsidRDefault="00FD3EA3">
            <w:pPr>
              <w:pStyle w:val="ConsPlusNormal1"/>
              <w:jc w:val="center"/>
            </w:pPr>
            <w:r w:rsidRPr="00EB3D8A">
              <w:t>Департамент по развитию инновационной и предпринимательской деятельности Томской области,</w:t>
            </w:r>
          </w:p>
          <w:p w:rsidR="00C43947" w:rsidRPr="00EB3D8A" w:rsidRDefault="00FD3EA3">
            <w:pPr>
              <w:pStyle w:val="ConsPlusNormal1"/>
              <w:jc w:val="center"/>
            </w:pPr>
            <w:r w:rsidRPr="00EB3D8A">
              <w:t>Департамент по социально-экономическому развитию села Томской области</w:t>
            </w:r>
          </w:p>
        </w:tc>
        <w:tc>
          <w:tcPr>
            <w:tcW w:w="1474" w:type="dxa"/>
          </w:tcPr>
          <w:p w:rsidR="00C43947" w:rsidRPr="00EB3D8A" w:rsidRDefault="00FD3EA3">
            <w:pPr>
              <w:pStyle w:val="ConsPlusNormal1"/>
              <w:jc w:val="center"/>
            </w:pPr>
            <w:r w:rsidRPr="00EB3D8A">
              <w:t>до 25 января года, следующего за отчетным годом</w:t>
            </w:r>
          </w:p>
        </w:tc>
      </w:tr>
    </w:tbl>
    <w:p w:rsidR="00C43947" w:rsidRPr="00EB3D8A" w:rsidRDefault="00C43947">
      <w:pPr>
        <w:pStyle w:val="ConsPlusNormal1"/>
        <w:sectPr w:rsidR="00C43947" w:rsidRPr="00EB3D8A">
          <w:headerReference w:type="default" r:id="rId8"/>
          <w:footerReference w:type="default" r:id="rId9"/>
          <w:headerReference w:type="first" r:id="rId10"/>
          <w:footerReference w:type="first" r:id="rId11"/>
          <w:pgSz w:w="16838" w:h="11906" w:orient="landscape"/>
          <w:pgMar w:top="1133" w:right="1440" w:bottom="566" w:left="1440" w:header="0" w:footer="0" w:gutter="0"/>
          <w:cols w:space="708"/>
          <w:titlePg/>
          <w:docGrid w:linePitch="360"/>
        </w:sectPr>
      </w:pPr>
    </w:p>
    <w:p w:rsidR="00C43947" w:rsidRPr="00EB3D8A" w:rsidRDefault="00C43947">
      <w:pPr>
        <w:pStyle w:val="ConsPlusNormal1"/>
        <w:jc w:val="both"/>
      </w:pPr>
    </w:p>
    <w:p w:rsidR="00C43947" w:rsidRPr="00EB3D8A" w:rsidRDefault="00FD3EA3">
      <w:pPr>
        <w:pStyle w:val="ConsPlusTitle1"/>
        <w:jc w:val="center"/>
        <w:outlineLvl w:val="2"/>
      </w:pPr>
      <w:r w:rsidRPr="00EB3D8A">
        <w:t>Основные мероприятия по реализации программы</w:t>
      </w:r>
    </w:p>
    <w:p w:rsidR="00C43947" w:rsidRPr="00EB3D8A" w:rsidRDefault="00FD3EA3">
      <w:pPr>
        <w:pStyle w:val="ConsPlusTitle1"/>
        <w:jc w:val="center"/>
      </w:pPr>
      <w:r w:rsidRPr="00EB3D8A">
        <w:t>переселения соотечественников</w:t>
      </w:r>
    </w:p>
    <w:p w:rsidR="00C43947" w:rsidRPr="00EB3D8A" w:rsidRDefault="00C43947">
      <w:pPr>
        <w:pStyle w:val="ConsPlusNormal1"/>
        <w:jc w:val="both"/>
      </w:pPr>
    </w:p>
    <w:p w:rsidR="00C43947" w:rsidRPr="00EB3D8A" w:rsidRDefault="00FD3EA3">
      <w:pPr>
        <w:pStyle w:val="ConsPlusNormal1"/>
        <w:ind w:firstLine="540"/>
        <w:jc w:val="both"/>
      </w:pPr>
      <w:r w:rsidRPr="00EB3D8A">
        <w:t>Система мероприятий программы переселения соотечественников направлена на организацию процесса добровольного переселения в Томскую область соотечественников, проживающих за рубежом, оказывает влияние на развитие социально-экономической сферы Томской области и способствует улучшению демографической ситуации в Томской области.</w:t>
      </w:r>
    </w:p>
    <w:p w:rsidR="00C43947" w:rsidRPr="00EB3D8A" w:rsidRDefault="00FD3EA3">
      <w:pPr>
        <w:pStyle w:val="ConsPlusNormal1"/>
        <w:spacing w:before="240"/>
        <w:ind w:firstLine="540"/>
        <w:jc w:val="both"/>
      </w:pPr>
      <w:r w:rsidRPr="00EB3D8A">
        <w:t>Мероприятия согласованы по времени, ресурсам и исполнителям.</w:t>
      </w:r>
    </w:p>
    <w:p w:rsidR="00C43947" w:rsidRPr="00EB3D8A" w:rsidRDefault="00FD3EA3">
      <w:pPr>
        <w:pStyle w:val="ConsPlusNormal1"/>
        <w:spacing w:before="240"/>
        <w:ind w:firstLine="540"/>
        <w:jc w:val="both"/>
      </w:pPr>
      <w:r w:rsidRPr="00EB3D8A">
        <w:t>Основные мероприятия программы переселения соотечественников направлены на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адаптации и интеграции участников программы переселения соотечественников и членов их семей, обеспечению потребности экономики Томской области в квалифицированных кадрах.</w:t>
      </w:r>
    </w:p>
    <w:p w:rsidR="00C43947" w:rsidRPr="00EB3D8A" w:rsidRDefault="00FD3EA3">
      <w:pPr>
        <w:pStyle w:val="ConsPlusNormal1"/>
        <w:spacing w:before="240"/>
        <w:ind w:firstLine="540"/>
        <w:jc w:val="both"/>
      </w:pPr>
      <w:r w:rsidRPr="00EB3D8A">
        <w:t xml:space="preserve">Полный </w:t>
      </w:r>
      <w:hyperlink w:anchor="P3731" w:tooltip="ПЕРЕЧЕНЬ">
        <w:r w:rsidRPr="00EB3D8A">
          <w:t>перечень</w:t>
        </w:r>
      </w:hyperlink>
      <w:r w:rsidRPr="00EB3D8A">
        <w:t xml:space="preserve"> мероприятий программы переселения соотечественников, осуществляемых в Томской области (в том числе за счет текущего финансирования), приведен в приложении N 2 к настоящей подпрограмме.</w:t>
      </w:r>
    </w:p>
    <w:p w:rsidR="00C43947" w:rsidRPr="00EB3D8A" w:rsidRDefault="006A3645">
      <w:pPr>
        <w:pStyle w:val="ConsPlusNormal1"/>
        <w:spacing w:before="240"/>
        <w:ind w:firstLine="540"/>
        <w:jc w:val="both"/>
      </w:pPr>
      <w:hyperlink w:anchor="P3880" w:tooltip="ПЕРЕЧЕНЬ">
        <w:r w:rsidR="00FD3EA3" w:rsidRPr="00EB3D8A">
          <w:t>Перечень</w:t>
        </w:r>
      </w:hyperlink>
      <w:r w:rsidR="00FD3EA3" w:rsidRPr="00EB3D8A">
        <w:t xml:space="preserve"> нормативных правовых актов, принятых в целях реализации программы переселения соотечественников, приведен в приложении N 3 к настоящей подпрограмме.</w:t>
      </w:r>
    </w:p>
    <w:p w:rsidR="00C43947" w:rsidRPr="00EB3D8A" w:rsidRDefault="00FD3EA3">
      <w:pPr>
        <w:pStyle w:val="ConsPlusNormal1"/>
        <w:spacing w:before="240"/>
        <w:ind w:firstLine="540"/>
        <w:jc w:val="both"/>
      </w:pPr>
      <w:proofErr w:type="gramStart"/>
      <w:r w:rsidRPr="00EB3D8A">
        <w:t>С целью организации управления программой переселения соотечественников, наблюдения за ходом ее реализации, а также обеспечения согласованности действий исполнительных органов Томской области и территориальных органов федеральных органов исполнительной власти, органов местного самоуправления муниципальных образований Томской области, организаций, общественных организаций по вопросам реализации программы распоряжением Главы Администрации (Губернатора) Томской области от 30.10.2006 N 568-р "О межведомственной комиссии по вопросам содействия добровольному переселению</w:t>
      </w:r>
      <w:proofErr w:type="gramEnd"/>
      <w:r w:rsidRPr="00EB3D8A">
        <w:t xml:space="preserve"> в Томскую область соотечественников, проживающих за рубежом" образована Межведомственная комиссия по вопросам содействия добровольному переселению в Томскую область соотечественников, проживающих за рубежом (далее - Межведомственная комиссия).</w:t>
      </w:r>
    </w:p>
    <w:p w:rsidR="00C43947" w:rsidRPr="00EB3D8A" w:rsidRDefault="00FD3EA3">
      <w:pPr>
        <w:pStyle w:val="ConsPlusNormal1"/>
        <w:spacing w:before="240"/>
        <w:ind w:firstLine="540"/>
        <w:jc w:val="both"/>
      </w:pPr>
      <w:r w:rsidRPr="00EB3D8A">
        <w:t>Текущее управление реализацией программы переселения соотечественников осуществляет уполномоченный орган - Департамент труда и занятости населения Томской области.</w:t>
      </w:r>
    </w:p>
    <w:p w:rsidR="00C43947" w:rsidRPr="00EB3D8A" w:rsidRDefault="00FD3EA3">
      <w:pPr>
        <w:pStyle w:val="ConsPlusNormal1"/>
        <w:spacing w:before="240"/>
        <w:ind w:firstLine="540"/>
        <w:jc w:val="both"/>
      </w:pPr>
      <w:r w:rsidRPr="00EB3D8A">
        <w:t>Исполнение мероприятий программы переселения соотечественников осуществляется уполномоченным органом, исполнительными органами Томской области во взаимодействии с Управлением Министерства внутренних дел Российской Федерации по Томской области (далее - УМВД России по Томской области) и органами местного самоуправления муниципальных районов, муниципальных и городских округов Томской области.</w:t>
      </w:r>
    </w:p>
    <w:p w:rsidR="00C43947" w:rsidRPr="00EB3D8A" w:rsidRDefault="00FD3EA3">
      <w:pPr>
        <w:pStyle w:val="ConsPlusNormal1"/>
        <w:spacing w:before="240"/>
        <w:ind w:firstLine="540"/>
        <w:jc w:val="both"/>
      </w:pPr>
      <w:r w:rsidRPr="00EB3D8A">
        <w:t xml:space="preserve">Координатором программы переселения соотечественников является УМВД России по Томской области, </w:t>
      </w:r>
      <w:proofErr w:type="gramStart"/>
      <w:r w:rsidRPr="00EB3D8A">
        <w:t>которое</w:t>
      </w:r>
      <w:proofErr w:type="gramEnd"/>
      <w:r w:rsidRPr="00EB3D8A">
        <w:t xml:space="preserve"> осуществляет функции в пределах полномочий, определяемых действующим законодательством.</w:t>
      </w:r>
    </w:p>
    <w:p w:rsidR="00C43947" w:rsidRPr="00EB3D8A" w:rsidRDefault="00FD3EA3">
      <w:pPr>
        <w:pStyle w:val="ConsPlusNormal1"/>
        <w:spacing w:before="240"/>
        <w:ind w:firstLine="540"/>
        <w:jc w:val="both"/>
      </w:pPr>
      <w:proofErr w:type="gramStart"/>
      <w:r w:rsidRPr="00EB3D8A">
        <w:lastRenderedPageBreak/>
        <w:t>Механизм взаимодействия исполнительных органов Томской области с УМВД России по Томской области и органами местного самоуправления муниципальных районов, муниципальных и городских округов Томской области при реализации программы переселения соотечественников определяется регламентом приема на территории Томской области участников Государственной программы по оказанию содействия добровольному переселению в Российскую Федерацию соотечественников, проживающих за рубежом (далее - Государственная программа переселения соотечественников), и членов их семей</w:t>
      </w:r>
      <w:proofErr w:type="gramEnd"/>
      <w:r w:rsidRPr="00EB3D8A">
        <w:t>, их временного размещения, предоставления правового статуса и обустройства на территории Томской области. Данный документ разрабатывается уполномоченным органом и утверждается решением Межведомственной комиссии.</w:t>
      </w:r>
    </w:p>
    <w:p w:rsidR="00C43947" w:rsidRPr="00EB3D8A" w:rsidRDefault="00FD3EA3">
      <w:pPr>
        <w:pStyle w:val="ConsPlusNormal1"/>
        <w:spacing w:before="240"/>
        <w:ind w:firstLine="540"/>
        <w:jc w:val="both"/>
      </w:pPr>
      <w:r w:rsidRPr="00EB3D8A">
        <w:t xml:space="preserve">Уполномоченный орган осуществляет подготовку информации для оповещения соотечественников об условиях приема, об органах исполнительной власти, ответственных за реализацию программы, о последовательности </w:t>
      </w:r>
      <w:proofErr w:type="gramStart"/>
      <w:r w:rsidRPr="00EB3D8A">
        <w:t>действий участника программы переселения соотечественников</w:t>
      </w:r>
      <w:proofErr w:type="gramEnd"/>
      <w:r w:rsidRPr="00EB3D8A">
        <w:t xml:space="preserve"> при переезде в Томскую область и во взаимодействии с УМВД России по Томской области через уполномоченные органы за рубежом информирует соотечественников.</w:t>
      </w:r>
    </w:p>
    <w:p w:rsidR="00C43947" w:rsidRPr="00EB3D8A" w:rsidRDefault="00FD3EA3">
      <w:pPr>
        <w:pStyle w:val="ConsPlusNormal1"/>
        <w:spacing w:before="240"/>
        <w:ind w:firstLine="540"/>
        <w:jc w:val="both"/>
      </w:pPr>
      <w:proofErr w:type="gramStart"/>
      <w:r w:rsidRPr="00EB3D8A">
        <w:t>Информация о месте нахождения, режиме (графике) работы, справочных номерах телефонов (телефонов-автоинформаторов), адресах электронной почты исполнительных органов Томской области, УМВД России по Томской области, органов местного самоуправления муниципальных районов и городских округов Томской области и других организаций по предоставлению услуг соотечественникам размещается на официальном сайте Департамента труда и занятости населения Томской области в информационно-телекоммуникационной сети "Интернет" (</w:t>
      </w:r>
      <w:hyperlink r:id="rId12">
        <w:r w:rsidRPr="00EB3D8A">
          <w:rPr>
            <w:lang w:val="en-US"/>
          </w:rPr>
          <w:t>http</w:t>
        </w:r>
        <w:r w:rsidRPr="00EB3D8A">
          <w:t>://</w:t>
        </w:r>
        <w:r w:rsidRPr="00EB3D8A">
          <w:rPr>
            <w:lang w:val="en-US"/>
          </w:rPr>
          <w:t>rabota</w:t>
        </w:r>
        <w:r w:rsidRPr="00EB3D8A">
          <w:t>.</w:t>
        </w:r>
        <w:r w:rsidRPr="00EB3D8A">
          <w:rPr>
            <w:lang w:val="en-US"/>
          </w:rPr>
          <w:t>tomsk</w:t>
        </w:r>
        <w:r w:rsidRPr="00EB3D8A">
          <w:t>.</w:t>
        </w:r>
        <w:r w:rsidRPr="00EB3D8A">
          <w:rPr>
            <w:lang w:val="en-US"/>
          </w:rPr>
          <w:t>gov</w:t>
        </w:r>
        <w:r w:rsidRPr="00EB3D8A">
          <w:t>.</w:t>
        </w:r>
        <w:r w:rsidRPr="00EB3D8A">
          <w:rPr>
            <w:lang w:val="en-US"/>
          </w:rPr>
          <w:t>ru</w:t>
        </w:r>
        <w:proofErr w:type="gramEnd"/>
      </w:hyperlink>
      <w:r w:rsidRPr="00EB3D8A">
        <w:t xml:space="preserve">), на </w:t>
      </w:r>
      <w:proofErr w:type="gramStart"/>
      <w:r w:rsidRPr="00EB3D8A">
        <w:t>интернет-портале</w:t>
      </w:r>
      <w:proofErr w:type="gramEnd"/>
      <w:r w:rsidRPr="00EB3D8A">
        <w:t xml:space="preserve"> АИС "Соотечественники" (http://aiss.fms.gov.ru/).</w:t>
      </w:r>
    </w:p>
    <w:p w:rsidR="00C43947" w:rsidRPr="00EB3D8A" w:rsidRDefault="00C43947">
      <w:pPr>
        <w:pStyle w:val="ConsPlusNormal1"/>
        <w:jc w:val="both"/>
      </w:pPr>
    </w:p>
    <w:p w:rsidR="00C43947" w:rsidRPr="00EB3D8A" w:rsidRDefault="00FD3EA3">
      <w:pPr>
        <w:pStyle w:val="ConsPlusTitle1"/>
        <w:jc w:val="center"/>
        <w:outlineLvl w:val="2"/>
      </w:pPr>
      <w:r w:rsidRPr="00EB3D8A">
        <w:t xml:space="preserve">Условия и порядок </w:t>
      </w:r>
      <w:proofErr w:type="spellStart"/>
      <w:r w:rsidRPr="00EB3D8A">
        <w:t>софинансирования</w:t>
      </w:r>
      <w:proofErr w:type="spellEnd"/>
      <w:r w:rsidRPr="00EB3D8A">
        <w:t xml:space="preserve"> из федерального бюджета,</w:t>
      </w:r>
    </w:p>
    <w:p w:rsidR="00C43947" w:rsidRPr="00EB3D8A" w:rsidRDefault="00FD3EA3">
      <w:pPr>
        <w:pStyle w:val="ConsPlusTitle1"/>
        <w:jc w:val="center"/>
      </w:pPr>
      <w:r w:rsidRPr="00EB3D8A">
        <w:t>внебюджетных источников, порядок предоставления</w:t>
      </w:r>
    </w:p>
    <w:p w:rsidR="00C43947" w:rsidRPr="00EB3D8A" w:rsidRDefault="00FD3EA3">
      <w:pPr>
        <w:pStyle w:val="ConsPlusTitle1"/>
        <w:jc w:val="center"/>
      </w:pPr>
      <w:r w:rsidRPr="00EB3D8A">
        <w:t>и распределения субсидий, предоставляемых местным бюджетам</w:t>
      </w:r>
    </w:p>
    <w:p w:rsidR="00C43947" w:rsidRPr="00EB3D8A" w:rsidRDefault="00C43947">
      <w:pPr>
        <w:pStyle w:val="ConsPlusNormal1"/>
        <w:jc w:val="both"/>
      </w:pPr>
    </w:p>
    <w:p w:rsidR="00C43947" w:rsidRPr="00EB3D8A" w:rsidRDefault="00FD3EA3">
      <w:pPr>
        <w:pStyle w:val="ConsPlusNormal1"/>
        <w:ind w:firstLine="540"/>
        <w:jc w:val="both"/>
      </w:pPr>
      <w:proofErr w:type="gramStart"/>
      <w:r w:rsidRPr="00EB3D8A">
        <w:t>В соответствии с Бюджетным кодексом Российской Федерации, Правилами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Российской Федерации от 30.09.2014 N 999 "О формировании, предоставлении и распределении субсидий из федерального бюджета бюджетам субъектов Российской Федерации", Правилами предоставления и распределения субсидий из федерального бюджета бюджетам субъектов Российской Федерации на реализацию мероприятий, предусмотренных региональными программами</w:t>
      </w:r>
      <w:proofErr w:type="gramEnd"/>
      <w:r w:rsidRPr="00EB3D8A">
        <w:t xml:space="preserve"> переселения, </w:t>
      </w:r>
      <w:proofErr w:type="gramStart"/>
      <w:r w:rsidRPr="00EB3D8A">
        <w:t>включенными</w:t>
      </w:r>
      <w:proofErr w:type="gramEnd"/>
      <w:r w:rsidRPr="00EB3D8A">
        <w:t xml:space="preserve"> в Государственную программу переселения соотечественников, утвержденными постановлением Правительства Российской Федерации от 15.04.2014 N 345 "Об утверждении государственной программы Российской Федерации "Обеспечение общественного порядка и противодействие преступности", программой переселения соотечественников предусматривается </w:t>
      </w:r>
      <w:proofErr w:type="spellStart"/>
      <w:r w:rsidRPr="00EB3D8A">
        <w:t>софинансирование</w:t>
      </w:r>
      <w:proofErr w:type="spellEnd"/>
      <w:r w:rsidRPr="00EB3D8A">
        <w:t xml:space="preserve"> из федерального бюджета.</w:t>
      </w:r>
    </w:p>
    <w:p w:rsidR="00C43947" w:rsidRPr="00EB3D8A" w:rsidRDefault="00FD3EA3">
      <w:pPr>
        <w:pStyle w:val="ConsPlusNormal1"/>
        <w:spacing w:before="240"/>
        <w:ind w:firstLine="540"/>
        <w:jc w:val="both"/>
      </w:pPr>
      <w:r w:rsidRPr="00EB3D8A">
        <w:t xml:space="preserve">Программой переселения соотечественников не предусмотрено </w:t>
      </w:r>
      <w:proofErr w:type="spellStart"/>
      <w:r w:rsidRPr="00EB3D8A">
        <w:t>софинансирование</w:t>
      </w:r>
      <w:proofErr w:type="spellEnd"/>
      <w:r w:rsidRPr="00EB3D8A">
        <w:t xml:space="preserve"> из внебюджетных источников.</w:t>
      </w:r>
    </w:p>
    <w:p w:rsidR="00C43947" w:rsidRPr="00EB3D8A" w:rsidRDefault="00FD3EA3">
      <w:pPr>
        <w:pStyle w:val="ConsPlusNormal1"/>
        <w:spacing w:before="240"/>
        <w:ind w:firstLine="540"/>
        <w:jc w:val="both"/>
      </w:pPr>
      <w:r w:rsidRPr="00EB3D8A">
        <w:t>Субсидии местным бюджетам в рамках подпрограммы не предоставляются.</w:t>
      </w:r>
    </w:p>
    <w:p w:rsidR="00C43947" w:rsidRPr="00EB3D8A" w:rsidRDefault="00C43947">
      <w:pPr>
        <w:pStyle w:val="ConsPlusNormal1"/>
        <w:jc w:val="both"/>
      </w:pPr>
    </w:p>
    <w:p w:rsidR="00C43947" w:rsidRPr="00EB3D8A" w:rsidRDefault="00FD3EA3">
      <w:pPr>
        <w:pStyle w:val="ConsPlusTitle1"/>
        <w:jc w:val="center"/>
        <w:outlineLvl w:val="2"/>
      </w:pPr>
      <w:r w:rsidRPr="00EB3D8A">
        <w:t>Объемы финансовых ресурсов на реализацию программы</w:t>
      </w:r>
    </w:p>
    <w:p w:rsidR="00C43947" w:rsidRPr="00EB3D8A" w:rsidRDefault="00FD3EA3">
      <w:pPr>
        <w:pStyle w:val="ConsPlusTitle1"/>
        <w:jc w:val="center"/>
      </w:pPr>
      <w:r w:rsidRPr="00EB3D8A">
        <w:t>переселения соотечественников</w:t>
      </w:r>
    </w:p>
    <w:p w:rsidR="00C43947" w:rsidRPr="00EB3D8A" w:rsidRDefault="00C43947">
      <w:pPr>
        <w:pStyle w:val="ConsPlusNormal1"/>
        <w:jc w:val="both"/>
      </w:pPr>
    </w:p>
    <w:p w:rsidR="00C43947" w:rsidRPr="00EB3D8A" w:rsidRDefault="00FD3EA3">
      <w:pPr>
        <w:pStyle w:val="ConsPlusNormal1"/>
        <w:ind w:firstLine="540"/>
        <w:jc w:val="both"/>
      </w:pPr>
      <w:r w:rsidRPr="00EB3D8A">
        <w:t>Финансирование мероприятий программы переселения соотечественников из областного бюджета осуществляется через уполномоченный орган.</w:t>
      </w:r>
    </w:p>
    <w:p w:rsidR="00C43947" w:rsidRPr="00EB3D8A" w:rsidRDefault="00FD3EA3">
      <w:pPr>
        <w:pStyle w:val="ConsPlusNormal1"/>
        <w:spacing w:before="240"/>
        <w:ind w:firstLine="540"/>
        <w:jc w:val="both"/>
      </w:pPr>
      <w:r w:rsidRPr="00EB3D8A">
        <w:lastRenderedPageBreak/>
        <w:t>Мероприятия программы переселения соотечественников могут быть реализованы за счет текущего финансирования ответственных исполнителей и других участников мероприятий программы переселения соотечественников.</w:t>
      </w:r>
    </w:p>
    <w:p w:rsidR="00C43947" w:rsidRPr="00EB3D8A" w:rsidRDefault="006A3645">
      <w:pPr>
        <w:pStyle w:val="ConsPlusNormal1"/>
        <w:spacing w:before="240"/>
        <w:ind w:firstLine="540"/>
        <w:jc w:val="both"/>
      </w:pPr>
      <w:hyperlink w:anchor="P3955" w:tooltip="ПЕРЕЧЕНЬ">
        <w:r w:rsidR="00FD3EA3" w:rsidRPr="00EB3D8A">
          <w:t>Перечень</w:t>
        </w:r>
      </w:hyperlink>
      <w:r w:rsidR="00FD3EA3" w:rsidRPr="00EB3D8A">
        <w:t xml:space="preserve"> мероприятий в составе комплекса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 в том числе ресурсное обеспечение, приводятся в приложении N 4 к настоящей подпрограмме.</w:t>
      </w:r>
    </w:p>
    <w:p w:rsidR="00C43947" w:rsidRPr="00EB3D8A" w:rsidRDefault="00FD3EA3">
      <w:pPr>
        <w:pStyle w:val="ConsPlusNormal1"/>
        <w:spacing w:before="240"/>
        <w:ind w:firstLine="540"/>
        <w:jc w:val="both"/>
      </w:pPr>
      <w:r w:rsidRPr="00EB3D8A">
        <w:t>Объем средств на реализацию мероприятий программы переселения соотечественников подлежит ежегодному уточнению исходя из потребностей в корректировке мероприятий.</w:t>
      </w:r>
    </w:p>
    <w:p w:rsidR="00C43947" w:rsidRPr="00EB3D8A" w:rsidRDefault="00FD3EA3">
      <w:pPr>
        <w:pStyle w:val="ConsPlusNormal1"/>
        <w:spacing w:before="240"/>
        <w:ind w:firstLine="540"/>
        <w:jc w:val="both"/>
      </w:pPr>
      <w:r w:rsidRPr="00EB3D8A">
        <w:t>Расходы консолидированного бюджета Томской области, связанные с приемом участников программы переселения соотечественников и членов их семей, производятся в рамках бюджетных обязательств, утвержденных сводной бюджетной росписью областного бюджета на очередной финансовый год и плановый период.</w:t>
      </w:r>
    </w:p>
    <w:p w:rsidR="00C43947" w:rsidRPr="00EB3D8A" w:rsidRDefault="00FD3EA3">
      <w:pPr>
        <w:pStyle w:val="ConsPlusNormal1"/>
        <w:spacing w:before="240"/>
        <w:ind w:firstLine="540"/>
        <w:jc w:val="both"/>
      </w:pPr>
      <w:proofErr w:type="gramStart"/>
      <w:r w:rsidRPr="00EB3D8A">
        <w:t>Средства на оказание мер социальной поддержки, предоставление государственных гарантий, услуг образования в организациях общего и дополнительного образования, профессиональных образовательных организациях, услуг в дошкольных образовательных организациях, учреждениях культурно-досугового и спортивного типа, предоставление гарантированного медицинского обслуживания, государственных услуг в области содействия занятости населения участникам программы переселения соотечественников и членам их семей предусматриваются в рамках действующего законодательства Российской Федерации и Томской области.</w:t>
      </w:r>
      <w:proofErr w:type="gramEnd"/>
    </w:p>
    <w:p w:rsidR="00C43947" w:rsidRPr="00EB3D8A" w:rsidRDefault="00C43947">
      <w:pPr>
        <w:pStyle w:val="ConsPlusNormal1"/>
        <w:jc w:val="both"/>
      </w:pPr>
    </w:p>
    <w:p w:rsidR="00C43947" w:rsidRPr="00EB3D8A" w:rsidRDefault="00FD3EA3">
      <w:pPr>
        <w:pStyle w:val="ConsPlusTitle1"/>
        <w:jc w:val="center"/>
        <w:outlineLvl w:val="2"/>
      </w:pPr>
      <w:r w:rsidRPr="00EB3D8A">
        <w:t>Оценка планируемой эффективности и риски реализации</w:t>
      </w:r>
    </w:p>
    <w:p w:rsidR="00C43947" w:rsidRPr="00EB3D8A" w:rsidRDefault="00FD3EA3">
      <w:pPr>
        <w:pStyle w:val="ConsPlusTitle1"/>
        <w:jc w:val="center"/>
      </w:pPr>
      <w:r w:rsidRPr="00EB3D8A">
        <w:t>программы переселения соотечественников</w:t>
      </w:r>
    </w:p>
    <w:p w:rsidR="00C43947" w:rsidRPr="00EB3D8A" w:rsidRDefault="00C43947">
      <w:pPr>
        <w:pStyle w:val="ConsPlusNormal1"/>
        <w:jc w:val="both"/>
      </w:pPr>
    </w:p>
    <w:p w:rsidR="00C43947" w:rsidRPr="00EB3D8A" w:rsidRDefault="00FD3EA3">
      <w:pPr>
        <w:pStyle w:val="ConsPlusNormal1"/>
        <w:ind w:firstLine="540"/>
        <w:jc w:val="both"/>
      </w:pPr>
      <w:r w:rsidRPr="00EB3D8A">
        <w:t>Эффективность реализации программы переселения соотечественников оценивается по степени достижения плановых показателей (индикаторов) и исполнению мероприятий, предусмотренных программой переселения соотечественников, путем соотнесения фактически достигнутых значений показателей реализации мероприятий и значений запланированных индикаторов, установленных программой переселения соотечественников.</w:t>
      </w:r>
    </w:p>
    <w:p w:rsidR="00C43947" w:rsidRPr="00EB3D8A" w:rsidRDefault="00FD3EA3">
      <w:pPr>
        <w:pStyle w:val="ConsPlusNormal1"/>
        <w:spacing w:before="240"/>
        <w:ind w:firstLine="540"/>
        <w:jc w:val="both"/>
      </w:pPr>
      <w:r w:rsidRPr="00EB3D8A">
        <w:t>Программа переселения соотечественников считается эффективной при достижении плановых значений индикатора цели и показателей задач, предусмотренных в паспорте программы переселения соотечественников.</w:t>
      </w:r>
    </w:p>
    <w:p w:rsidR="00C43947" w:rsidRPr="00EB3D8A" w:rsidRDefault="00FD3EA3">
      <w:pPr>
        <w:pStyle w:val="ConsPlusNormal1"/>
        <w:spacing w:before="240"/>
        <w:ind w:firstLine="540"/>
        <w:jc w:val="both"/>
      </w:pPr>
      <w:r w:rsidRPr="00EB3D8A">
        <w:t>В целях оценки планируемой эффективности реализации на территории Томской области программы переселения соотечественников устанавливается система мониторинга, предусматривающая для уполномоченного органа следующие действия:</w:t>
      </w:r>
    </w:p>
    <w:p w:rsidR="00C43947" w:rsidRPr="00EB3D8A" w:rsidRDefault="00FD3EA3">
      <w:pPr>
        <w:pStyle w:val="ConsPlusNormal1"/>
        <w:spacing w:before="240"/>
        <w:ind w:firstLine="540"/>
        <w:jc w:val="both"/>
      </w:pPr>
      <w:r w:rsidRPr="00EB3D8A">
        <w:t>анализ хода реализации программных мероприятий;</w:t>
      </w:r>
    </w:p>
    <w:p w:rsidR="00C43947" w:rsidRPr="00EB3D8A" w:rsidRDefault="00FD3EA3">
      <w:pPr>
        <w:pStyle w:val="ConsPlusNormal1"/>
        <w:spacing w:before="240"/>
        <w:ind w:firstLine="540"/>
        <w:jc w:val="both"/>
      </w:pPr>
      <w:r w:rsidRPr="00EB3D8A">
        <w:t>выявление отклонений от сроков и запланированных результатов реализации мероприятий;</w:t>
      </w:r>
    </w:p>
    <w:p w:rsidR="00C43947" w:rsidRPr="00EB3D8A" w:rsidRDefault="00FD3EA3">
      <w:pPr>
        <w:pStyle w:val="ConsPlusNormal1"/>
        <w:spacing w:before="240"/>
        <w:ind w:firstLine="540"/>
        <w:jc w:val="both"/>
      </w:pPr>
      <w:r w:rsidRPr="00EB3D8A">
        <w:t>определение эффективности и результативности реализации программы переселения соотечественников в соответствии с запланированными индикаторами;</w:t>
      </w:r>
    </w:p>
    <w:p w:rsidR="00C43947" w:rsidRPr="00EB3D8A" w:rsidRDefault="00FD3EA3">
      <w:pPr>
        <w:pStyle w:val="ConsPlusNormal1"/>
        <w:spacing w:before="240"/>
        <w:ind w:firstLine="540"/>
        <w:jc w:val="both"/>
      </w:pPr>
      <w:r w:rsidRPr="00EB3D8A">
        <w:t xml:space="preserve">определение проблем, с которыми сталкиваются участники программы переселения </w:t>
      </w:r>
      <w:r w:rsidRPr="00EB3D8A">
        <w:lastRenderedPageBreak/>
        <w:t>соотечественников и ее исполнители;</w:t>
      </w:r>
    </w:p>
    <w:p w:rsidR="00C43947" w:rsidRPr="00EB3D8A" w:rsidRDefault="00FD3EA3">
      <w:pPr>
        <w:pStyle w:val="ConsPlusNormal1"/>
        <w:spacing w:before="240"/>
        <w:ind w:firstLine="540"/>
        <w:jc w:val="both"/>
      </w:pPr>
      <w:r w:rsidRPr="00EB3D8A">
        <w:t>оценка влияния реализации мероприятий на социально-экономическое положение Томской области.</w:t>
      </w:r>
    </w:p>
    <w:p w:rsidR="00C43947" w:rsidRPr="00EB3D8A" w:rsidRDefault="00FD3EA3">
      <w:pPr>
        <w:pStyle w:val="ConsPlusNormal1"/>
        <w:spacing w:before="240"/>
        <w:ind w:firstLine="540"/>
        <w:jc w:val="both"/>
      </w:pPr>
      <w:r w:rsidRPr="00EB3D8A">
        <w:t xml:space="preserve">Сбор и обработка информации о ходе реализации программных мероприятий осуществляются уполномоченным органом на базе отчетов участников мероприятий и государственных казенных учреждений </w:t>
      </w:r>
      <w:proofErr w:type="gramStart"/>
      <w:r w:rsidRPr="00EB3D8A">
        <w:t>центров занятости населения муниципальных образований Томской области</w:t>
      </w:r>
      <w:proofErr w:type="gramEnd"/>
      <w:r w:rsidRPr="00EB3D8A">
        <w:t>.</w:t>
      </w:r>
    </w:p>
    <w:p w:rsidR="00C43947" w:rsidRPr="00EB3D8A" w:rsidRDefault="00FD3EA3">
      <w:pPr>
        <w:pStyle w:val="ConsPlusNormal1"/>
        <w:spacing w:before="240"/>
        <w:ind w:firstLine="540"/>
        <w:jc w:val="both"/>
      </w:pPr>
      <w:r w:rsidRPr="00EB3D8A">
        <w:t>Основные сведения о результатах реализации программы переселения соотечественников, достижении показателей и результатах мониторинга программы публикуются уполномоченным органом в областных и местных средствах массовой информации и размещаются в информационно-телекоммуникационной сети "Интернет".</w:t>
      </w:r>
    </w:p>
    <w:p w:rsidR="00C43947" w:rsidRPr="00EB3D8A" w:rsidRDefault="00FD3EA3">
      <w:pPr>
        <w:pStyle w:val="ConsPlusNormal1"/>
        <w:spacing w:before="240"/>
        <w:ind w:firstLine="540"/>
        <w:jc w:val="both"/>
      </w:pPr>
      <w:r w:rsidRPr="00EB3D8A">
        <w:t xml:space="preserve">На основании </w:t>
      </w:r>
      <w:proofErr w:type="gramStart"/>
      <w:r w:rsidRPr="00EB3D8A">
        <w:t>результатов мониторинга реализации программы переселения соотечественников</w:t>
      </w:r>
      <w:proofErr w:type="gramEnd"/>
      <w:r w:rsidRPr="00EB3D8A">
        <w:t xml:space="preserve"> уполномоченный орган в установленном порядке выносит на рассмотрение Межведомственной комиссии информацию о ходе финансирования, выполнения и эффективности реализации программных мероприятий с предложениями о целесообразности дальнейшей реализации отдельных мероприятий либо об их корректировке.</w:t>
      </w:r>
    </w:p>
    <w:p w:rsidR="00C43947" w:rsidRPr="00EB3D8A" w:rsidRDefault="00FD3EA3">
      <w:pPr>
        <w:pStyle w:val="ConsPlusNormal1"/>
        <w:spacing w:before="240"/>
        <w:ind w:firstLine="540"/>
        <w:jc w:val="both"/>
      </w:pPr>
      <w:proofErr w:type="gramStart"/>
      <w:r w:rsidRPr="00EB3D8A">
        <w:t>Участие в программе переселения соотечественников вправе принять соотечественники трудоспособного возраста, достигшие 18 лет, обладающие дееспособностью, соответствующие требованиям, установленным Государственной программой переселения соотечественников, проживающие за рубежом или постоянно или временно проживающие на законном основании на территории Российской Федерации, либо прибывшие на территорию Российской Федерации в экстренном массовом порядке, признанные беженцами на территории Российской Федерации или получившие временное убежище в Российской Федерации</w:t>
      </w:r>
      <w:proofErr w:type="gramEnd"/>
      <w:r w:rsidRPr="00EB3D8A">
        <w:t>. При реализации мероприятий программы переселения соотечественников могут возникнуть определенные риски, а именно:</w:t>
      </w:r>
    </w:p>
    <w:p w:rsidR="00C43947" w:rsidRPr="00EB3D8A" w:rsidRDefault="00FD3EA3">
      <w:pPr>
        <w:pStyle w:val="ConsPlusNormal1"/>
        <w:spacing w:before="240"/>
        <w:ind w:firstLine="540"/>
        <w:jc w:val="both"/>
      </w:pPr>
      <w:r w:rsidRPr="00EB3D8A">
        <w:t>несоответствие (неполное соответствие) имеющейся квалификации соотечественников требованиям вакантных рабочих мест, попадание соотечественников в категорию безработных;</w:t>
      </w:r>
    </w:p>
    <w:p w:rsidR="00C43947" w:rsidRPr="00EB3D8A" w:rsidRDefault="00FD3EA3">
      <w:pPr>
        <w:pStyle w:val="ConsPlusNormal1"/>
        <w:spacing w:before="240"/>
        <w:ind w:firstLine="540"/>
        <w:jc w:val="both"/>
      </w:pPr>
      <w:r w:rsidRPr="00EB3D8A">
        <w:t>необеспеченность жильем для постоянного проживания, сложности с наймом и оплатой временного жилья, неспособность соотечественников нести расходы по приобретению постоянного жилья или оплате ипотечного кредита;</w:t>
      </w:r>
    </w:p>
    <w:p w:rsidR="00C43947" w:rsidRPr="00EB3D8A" w:rsidRDefault="00FD3EA3">
      <w:pPr>
        <w:pStyle w:val="ConsPlusNormal1"/>
        <w:spacing w:before="240"/>
        <w:ind w:firstLine="540"/>
        <w:jc w:val="both"/>
      </w:pPr>
      <w:r w:rsidRPr="00EB3D8A">
        <w:t xml:space="preserve">обособление соотечественников, создание замкнутых </w:t>
      </w:r>
      <w:proofErr w:type="spellStart"/>
      <w:r w:rsidRPr="00EB3D8A">
        <w:t>этносоциальных</w:t>
      </w:r>
      <w:proofErr w:type="spellEnd"/>
      <w:r w:rsidRPr="00EB3D8A">
        <w:t xml:space="preserve"> групп, рост межнациональной напряженности;</w:t>
      </w:r>
    </w:p>
    <w:p w:rsidR="00C43947" w:rsidRPr="00EB3D8A" w:rsidRDefault="00FD3EA3">
      <w:pPr>
        <w:pStyle w:val="ConsPlusNormal1"/>
        <w:spacing w:before="240"/>
        <w:ind w:firstLine="540"/>
        <w:jc w:val="both"/>
      </w:pPr>
      <w:r w:rsidRPr="00EB3D8A">
        <w:t>иные риски.</w:t>
      </w:r>
    </w:p>
    <w:p w:rsidR="00C43947" w:rsidRPr="00EB3D8A" w:rsidRDefault="00FD3EA3">
      <w:pPr>
        <w:pStyle w:val="ConsPlusNormal1"/>
        <w:spacing w:before="240"/>
        <w:ind w:firstLine="540"/>
        <w:jc w:val="both"/>
      </w:pPr>
      <w:r w:rsidRPr="00EB3D8A">
        <w:t xml:space="preserve">Для снижения </w:t>
      </w:r>
      <w:proofErr w:type="gramStart"/>
      <w:r w:rsidRPr="00EB3D8A">
        <w:t>рисков реализации программы переселения соотечественников</w:t>
      </w:r>
      <w:proofErr w:type="gramEnd"/>
      <w:r w:rsidRPr="00EB3D8A">
        <w:t xml:space="preserve"> устанавливаются требования к соотечественникам. Участниками Государственной программы переселения соотечественников на территории Томской области могут быть соотечественники, соответствующие требованиям, указанным в одном из нижеперечисленных пунктов:</w:t>
      </w:r>
    </w:p>
    <w:p w:rsidR="00C43947" w:rsidRPr="00EB3D8A" w:rsidRDefault="00FD3EA3">
      <w:pPr>
        <w:pStyle w:val="ConsPlusNormal1"/>
        <w:spacing w:before="240"/>
        <w:ind w:firstLine="540"/>
        <w:jc w:val="both"/>
      </w:pPr>
      <w:r w:rsidRPr="00EB3D8A">
        <w:t>1. Соотечественники, обращающиеся с заявлением об участии в Государственной программе переселения соотечественников на территории Томской области, имеющие:</w:t>
      </w:r>
    </w:p>
    <w:p w:rsidR="00C43947" w:rsidRPr="00EB3D8A" w:rsidRDefault="00FD3EA3">
      <w:pPr>
        <w:pStyle w:val="ConsPlusNormal1"/>
        <w:spacing w:before="240"/>
        <w:ind w:firstLine="540"/>
        <w:jc w:val="both"/>
      </w:pPr>
      <w:proofErr w:type="gramStart"/>
      <w:r w:rsidRPr="00EB3D8A">
        <w:t>среднее профессиональное образование или высшее образование;</w:t>
      </w:r>
      <w:proofErr w:type="gramEnd"/>
    </w:p>
    <w:p w:rsidR="00C43947" w:rsidRPr="00EB3D8A" w:rsidRDefault="00FD3EA3">
      <w:pPr>
        <w:pStyle w:val="ConsPlusNormal1"/>
        <w:spacing w:before="240"/>
        <w:ind w:firstLine="540"/>
        <w:jc w:val="both"/>
      </w:pPr>
      <w:proofErr w:type="gramStart"/>
      <w:r w:rsidRPr="00EB3D8A">
        <w:lastRenderedPageBreak/>
        <w:t>документально подтверждаемую трудовую или предпринимательскую деятельность на территории Томской области не менее 1 года до дня подачи заявления об участии в Государственной программе переселения соотечественников и доход не ниже минимального размера оплаты труда, установленного федеральным законом, увеличенного на размер районного коэффициента, на дату подачи заявления об участии в Государственной программе переселения соотечественников.</w:t>
      </w:r>
      <w:proofErr w:type="gramEnd"/>
    </w:p>
    <w:p w:rsidR="00C43947" w:rsidRPr="00EB3D8A" w:rsidRDefault="00FD3EA3">
      <w:pPr>
        <w:pStyle w:val="ConsPlusNormal1"/>
        <w:spacing w:before="240"/>
        <w:ind w:firstLine="540"/>
        <w:jc w:val="both"/>
      </w:pPr>
      <w:r w:rsidRPr="00EB3D8A">
        <w:t>2. Соотечественники, обращающиеся с заявлением об участии в Государственной программе переселения соотечественников за рубежом, имеющие:</w:t>
      </w:r>
    </w:p>
    <w:p w:rsidR="00C43947" w:rsidRPr="00EB3D8A" w:rsidRDefault="00FD3EA3">
      <w:pPr>
        <w:pStyle w:val="ConsPlusNormal1"/>
        <w:spacing w:before="240"/>
        <w:ind w:firstLine="540"/>
        <w:jc w:val="both"/>
      </w:pPr>
      <w:proofErr w:type="gramStart"/>
      <w:r w:rsidRPr="00EB3D8A">
        <w:t>среднее профессиональное образование или высшее образование;</w:t>
      </w:r>
      <w:proofErr w:type="gramEnd"/>
    </w:p>
    <w:p w:rsidR="00C43947" w:rsidRPr="00EB3D8A" w:rsidRDefault="00FD3EA3">
      <w:pPr>
        <w:pStyle w:val="ConsPlusNormal1"/>
        <w:spacing w:before="240"/>
        <w:ind w:firstLine="540"/>
        <w:jc w:val="both"/>
      </w:pPr>
      <w:proofErr w:type="gramStart"/>
      <w:r w:rsidRPr="00EB3D8A">
        <w:t>профессию либо специальность или направление подготовки, востребованные на рынке труда Томской области, и документально подтверждаемую трудовую деятельность по профессии либо специальности или направлению подготовки либо осуществляющие инвестиционную или предпринимательскую деятельность.</w:t>
      </w:r>
      <w:proofErr w:type="gramEnd"/>
    </w:p>
    <w:p w:rsidR="00C43947" w:rsidRPr="00EB3D8A" w:rsidRDefault="00FD3EA3">
      <w:pPr>
        <w:pStyle w:val="ConsPlusNormal1"/>
        <w:spacing w:before="240"/>
        <w:ind w:firstLine="540"/>
        <w:jc w:val="both"/>
      </w:pPr>
      <w:r w:rsidRPr="00EB3D8A">
        <w:t>3. Соотечественники - иностранные студенты, обучающиеся по очной форме на последнем курсе в профессиональной образовательной организации или образовательной организации высшего образования в Томской области по профессиям либо специальностям или направлениям подготовки, востребованным на рынке труда Томской области, у которых отсутствуют академические задолженности и задолженности по оплате за обучение.</w:t>
      </w:r>
    </w:p>
    <w:p w:rsidR="00C43947" w:rsidRPr="00EB3D8A" w:rsidRDefault="00FD3EA3">
      <w:pPr>
        <w:pStyle w:val="ConsPlusNormal1"/>
        <w:spacing w:before="240"/>
        <w:ind w:firstLine="540"/>
        <w:jc w:val="both"/>
      </w:pPr>
      <w:r w:rsidRPr="00EB3D8A">
        <w:t>Указанные требования не распространяются на соотечественников:</w:t>
      </w:r>
    </w:p>
    <w:p w:rsidR="00C43947" w:rsidRPr="00EB3D8A" w:rsidRDefault="00FD3EA3">
      <w:pPr>
        <w:pStyle w:val="ConsPlusNormal1"/>
        <w:spacing w:before="240"/>
        <w:ind w:firstLine="540"/>
        <w:jc w:val="both"/>
      </w:pPr>
      <w:proofErr w:type="gramStart"/>
      <w:r w:rsidRPr="00EB3D8A">
        <w:t>прибывших</w:t>
      </w:r>
      <w:proofErr w:type="gramEnd"/>
      <w:r w:rsidRPr="00EB3D8A">
        <w:t xml:space="preserve"> на территорию Российской Федерации в экстренном массовом порядке и признанных беженцами на территории Российской Федерации или получивших временное убежище на территории Российской Федерации;</w:t>
      </w:r>
    </w:p>
    <w:p w:rsidR="00C43947" w:rsidRPr="00EB3D8A" w:rsidRDefault="00FD3EA3">
      <w:pPr>
        <w:pStyle w:val="ConsPlusNormal1"/>
        <w:spacing w:before="240"/>
        <w:ind w:firstLine="540"/>
        <w:jc w:val="both"/>
      </w:pPr>
      <w:proofErr w:type="gramStart"/>
      <w:r w:rsidRPr="00EB3D8A">
        <w:t>постоянно проживающих на территориях иностранных государств, которые совершают недружественные действия в отношении Российской Федерации, российских юридических лиц и физических лиц и перечень которых определен Правительством Российской Федерации, прибывших на территорию Российской Федерации и признанных беженцами на территории Российской Федерации или получивших временное убежище на территории Российской Федерации;</w:t>
      </w:r>
      <w:proofErr w:type="gramEnd"/>
    </w:p>
    <w:p w:rsidR="00C43947" w:rsidRPr="00EB3D8A" w:rsidRDefault="00FD3EA3">
      <w:pPr>
        <w:pStyle w:val="ConsPlusNormal1"/>
        <w:spacing w:before="240"/>
        <w:ind w:firstLine="540"/>
        <w:jc w:val="both"/>
      </w:pPr>
      <w:r w:rsidRPr="00EB3D8A">
        <w:t>постоянно проживающих на территориях иностранных государств, которые совершают недружественные действия в отношении Российской Федерации, российских юридических лиц и физических лиц, перечень которых определен Правительством Российской Федерации, подавших заявление об участии в Государственной программе в уполномоченный орган в стране своего постоянного проживания (пребывания) или гражданской принадлежности.</w:t>
      </w:r>
    </w:p>
    <w:p w:rsidR="00C43947" w:rsidRPr="00EB3D8A" w:rsidRDefault="00FD3EA3">
      <w:pPr>
        <w:pStyle w:val="ConsPlusNormal1"/>
        <w:spacing w:before="240"/>
        <w:ind w:firstLine="540"/>
        <w:jc w:val="both"/>
      </w:pPr>
      <w:r w:rsidRPr="00EB3D8A">
        <w:t>При согласовании кандидатур соотечественников учитываются:</w:t>
      </w:r>
    </w:p>
    <w:p w:rsidR="00C43947" w:rsidRPr="00EB3D8A" w:rsidRDefault="00FD3EA3">
      <w:pPr>
        <w:pStyle w:val="ConsPlusNormal1"/>
        <w:spacing w:before="240"/>
        <w:ind w:firstLine="540"/>
        <w:jc w:val="both"/>
      </w:pPr>
      <w:r w:rsidRPr="00EB3D8A">
        <w:t>заинтересованность работодателя в приеме соотечественников, обладающих востребованными специальностями или высокими профессиональными навыками/ квалификацией;</w:t>
      </w:r>
    </w:p>
    <w:p w:rsidR="00C43947" w:rsidRPr="00EB3D8A" w:rsidRDefault="00FD3EA3">
      <w:pPr>
        <w:pStyle w:val="ConsPlusNormal1"/>
        <w:spacing w:before="240"/>
        <w:ind w:firstLine="540"/>
        <w:jc w:val="both"/>
      </w:pPr>
      <w:r w:rsidRPr="00EB3D8A">
        <w:t>наличие свободных мест в образовательных организациях и учреждениях социальной защиты населения при наличии нетрудоспособных членов семьи соотечественника;</w:t>
      </w:r>
    </w:p>
    <w:p w:rsidR="00C43947" w:rsidRPr="00EB3D8A" w:rsidRDefault="00FD3EA3">
      <w:pPr>
        <w:pStyle w:val="ConsPlusNormal1"/>
        <w:spacing w:before="240"/>
        <w:ind w:firstLine="540"/>
        <w:jc w:val="both"/>
      </w:pPr>
      <w:r w:rsidRPr="00EB3D8A">
        <w:t xml:space="preserve">наличие близких родственников, проживающих на территории вселения, имеющих </w:t>
      </w:r>
      <w:r w:rsidRPr="00EB3D8A">
        <w:lastRenderedPageBreak/>
        <w:t>гражданство Российской Федерации и готовых оказать содействие в их жилищном обустройстве.</w:t>
      </w:r>
    </w:p>
    <w:p w:rsidR="00C43947" w:rsidRPr="00EB3D8A" w:rsidRDefault="00FD3EA3">
      <w:pPr>
        <w:pStyle w:val="ConsPlusNormal1"/>
        <w:spacing w:before="240"/>
        <w:ind w:firstLine="540"/>
        <w:jc w:val="both"/>
      </w:pPr>
      <w:r w:rsidRPr="00EB3D8A">
        <w:t>Предпочтение отдается соотечественникам, способным замещать наиболее высокооплачиваемые рабочие места, имеющим собственные средства для приобретения жилья или возможность участия в программе ипотечного кредитования.</w:t>
      </w:r>
    </w:p>
    <w:p w:rsidR="00C43947" w:rsidRPr="00EB3D8A" w:rsidRDefault="00FD3EA3">
      <w:pPr>
        <w:pStyle w:val="ConsPlusNormal1"/>
        <w:spacing w:before="240"/>
        <w:ind w:firstLine="540"/>
        <w:jc w:val="both"/>
      </w:pPr>
      <w:r w:rsidRPr="00EB3D8A">
        <w:t>Для управления указанными рисками предусматриваются следующие меры:</w:t>
      </w:r>
    </w:p>
    <w:p w:rsidR="00C43947" w:rsidRPr="00EB3D8A" w:rsidRDefault="00FD3EA3">
      <w:pPr>
        <w:pStyle w:val="ConsPlusNormal1"/>
        <w:spacing w:before="240"/>
        <w:ind w:firstLine="540"/>
        <w:jc w:val="both"/>
      </w:pPr>
      <w:r w:rsidRPr="00EB3D8A">
        <w:t>информирование соотечественников, проживающих за рубежом, о наличии вакантных рабочих мест, востребованных специалистов и рабочих профессий, требуемом уровне квалификации, условиях оплаты труда;</w:t>
      </w:r>
    </w:p>
    <w:p w:rsidR="00C43947" w:rsidRPr="00EB3D8A" w:rsidRDefault="00FD3EA3">
      <w:pPr>
        <w:pStyle w:val="ConsPlusNormal1"/>
        <w:spacing w:before="240"/>
        <w:ind w:firstLine="540"/>
        <w:jc w:val="both"/>
      </w:pPr>
      <w:r w:rsidRPr="00EB3D8A">
        <w:t>содействие и стимулирование к самостоятельному поиску работы и трудоустройству, занятию индивидуальной предпринимательской деятельностью;</w:t>
      </w:r>
    </w:p>
    <w:p w:rsidR="00C43947" w:rsidRPr="00EB3D8A" w:rsidRDefault="00FD3EA3">
      <w:pPr>
        <w:pStyle w:val="ConsPlusNormal1"/>
        <w:spacing w:before="240"/>
        <w:ind w:firstLine="540"/>
        <w:jc w:val="both"/>
      </w:pPr>
      <w:r w:rsidRPr="00EB3D8A">
        <w:t>реализация программ профессионального обучения и дополнительного профессионального образования, включая обучение в другой местности, соотечественников с целью их трудоустройства;</w:t>
      </w:r>
    </w:p>
    <w:p w:rsidR="00C43947" w:rsidRPr="00EB3D8A" w:rsidRDefault="00FD3EA3">
      <w:pPr>
        <w:pStyle w:val="ConsPlusNormal1"/>
        <w:spacing w:before="240"/>
        <w:ind w:firstLine="540"/>
        <w:jc w:val="both"/>
      </w:pPr>
      <w:r w:rsidRPr="00EB3D8A">
        <w:t>информирование соотечественников, желающих переселиться в Томскую область, об условиях ипотечного кредитования, временного найма и стоимости жилья;</w:t>
      </w:r>
    </w:p>
    <w:p w:rsidR="00C43947" w:rsidRPr="00EB3D8A" w:rsidRDefault="00FD3EA3">
      <w:pPr>
        <w:pStyle w:val="ConsPlusNormal1"/>
        <w:spacing w:before="240"/>
        <w:ind w:firstLine="540"/>
        <w:jc w:val="both"/>
      </w:pPr>
      <w:r w:rsidRPr="00EB3D8A">
        <w:t>организация разъяснительной работы о задачах программы переселения соотечественников в целях формирования толерантного отношения к соотечественникам, механизме поддержки, выделении материальной помощи соотечественникам;</w:t>
      </w:r>
    </w:p>
    <w:p w:rsidR="00C43947" w:rsidRPr="00EB3D8A" w:rsidRDefault="00FD3EA3">
      <w:pPr>
        <w:pStyle w:val="ConsPlusNormal1"/>
        <w:spacing w:before="240"/>
        <w:ind w:firstLine="540"/>
        <w:jc w:val="both"/>
      </w:pPr>
      <w:r w:rsidRPr="00EB3D8A">
        <w:t>вовлечение соотечественников в культурно-массовые мероприятия, проходящие на территории Томской области.</w:t>
      </w:r>
    </w:p>
    <w:p w:rsidR="00C43947" w:rsidRPr="00EB3D8A" w:rsidRDefault="006A3645">
      <w:pPr>
        <w:pStyle w:val="ConsPlusNormal1"/>
        <w:spacing w:before="240"/>
        <w:ind w:firstLine="540"/>
        <w:jc w:val="both"/>
      </w:pPr>
      <w:hyperlink w:anchor="P4426" w:tooltip="ОПИСАНИЕ">
        <w:r w:rsidR="00FD3EA3" w:rsidRPr="00EB3D8A">
          <w:t>Описание</w:t>
        </w:r>
      </w:hyperlink>
      <w:r w:rsidR="00FD3EA3" w:rsidRPr="00EB3D8A">
        <w:t xml:space="preserve"> территории вселения (проектов переселения) приводится в приложении N 5 к настоящей подпрограмме.</w:t>
      </w: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FD3EA3">
      <w:pPr>
        <w:pStyle w:val="ConsPlusNormal1"/>
        <w:jc w:val="right"/>
        <w:outlineLvl w:val="2"/>
      </w:pPr>
      <w:r w:rsidRPr="00EB3D8A">
        <w:t>Приложение N 1</w:t>
      </w:r>
    </w:p>
    <w:p w:rsidR="00C43947" w:rsidRPr="00EB3D8A" w:rsidRDefault="00FD3EA3">
      <w:pPr>
        <w:pStyle w:val="ConsPlusNormal1"/>
        <w:jc w:val="right"/>
      </w:pPr>
      <w:r w:rsidRPr="00EB3D8A">
        <w:t>к подпрограмме</w:t>
      </w:r>
    </w:p>
    <w:p w:rsidR="00C43947" w:rsidRPr="00EB3D8A" w:rsidRDefault="00FD3EA3">
      <w:pPr>
        <w:pStyle w:val="ConsPlusNormal1"/>
        <w:jc w:val="right"/>
      </w:pPr>
      <w:r w:rsidRPr="00EB3D8A">
        <w:t>"Содействие добровольному переселению в Томскую область</w:t>
      </w:r>
    </w:p>
    <w:p w:rsidR="00C43947" w:rsidRPr="00EB3D8A" w:rsidRDefault="00FD3EA3">
      <w:pPr>
        <w:pStyle w:val="ConsPlusNormal1"/>
        <w:jc w:val="right"/>
      </w:pPr>
      <w:r w:rsidRPr="00EB3D8A">
        <w:t xml:space="preserve">соотечественников, проживающих за рубежом" </w:t>
      </w:r>
      <w:proofErr w:type="gramStart"/>
      <w:r w:rsidRPr="00EB3D8A">
        <w:t>государственной</w:t>
      </w:r>
      <w:proofErr w:type="gramEnd"/>
    </w:p>
    <w:p w:rsidR="00C43947" w:rsidRPr="00EB3D8A" w:rsidRDefault="00FD3EA3">
      <w:pPr>
        <w:pStyle w:val="ConsPlusNormal1"/>
        <w:jc w:val="right"/>
      </w:pPr>
      <w:r w:rsidRPr="00EB3D8A">
        <w:t>программы "Развитие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1" w:name="P3584"/>
      <w:bookmarkEnd w:id="1"/>
      <w:r w:rsidRPr="00EB3D8A">
        <w:t>ЦЕЛЕВЫЕ ПОКАЗАТЕЛИ</w:t>
      </w:r>
    </w:p>
    <w:p w:rsidR="00C43947" w:rsidRPr="00EB3D8A" w:rsidRDefault="00FD3EA3">
      <w:pPr>
        <w:pStyle w:val="ConsPlusTitle1"/>
        <w:jc w:val="center"/>
      </w:pPr>
      <w:r w:rsidRPr="00EB3D8A">
        <w:t>(ИНДИКАТОРЫ) РЕАЛИЗАЦИИ ПРОГРАММЫ ПЕРЕСЕЛЕНИЯ</w:t>
      </w:r>
    </w:p>
    <w:p w:rsidR="00C43947" w:rsidRPr="00EB3D8A" w:rsidRDefault="00FD3EA3">
      <w:pPr>
        <w:pStyle w:val="ConsPlusTitle1"/>
        <w:jc w:val="center"/>
      </w:pPr>
      <w:r w:rsidRPr="00EB3D8A">
        <w:t>СООТЕЧЕСТВЕННИКОВ</w:t>
      </w:r>
    </w:p>
    <w:p w:rsidR="00C43947" w:rsidRPr="00EB3D8A" w:rsidRDefault="00C43947">
      <w:pPr>
        <w:pStyle w:val="ConsPlusNormal1"/>
        <w:jc w:val="both"/>
      </w:pPr>
    </w:p>
    <w:p w:rsidR="00C43947" w:rsidRPr="00EB3D8A" w:rsidRDefault="00C43947">
      <w:pPr>
        <w:pStyle w:val="ConsPlusNormal1"/>
        <w:sectPr w:rsidR="00C43947" w:rsidRPr="00EB3D8A">
          <w:headerReference w:type="default" r:id="rId13"/>
          <w:footerReference w:type="default" r:id="rId14"/>
          <w:headerReference w:type="first" r:id="rId15"/>
          <w:footerReference w:type="first" r:id="rId16"/>
          <w:pgSz w:w="11906" w:h="16838"/>
          <w:pgMar w:top="1440" w:right="566" w:bottom="1440" w:left="1133" w:header="0" w:footer="0"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49"/>
        <w:gridCol w:w="1204"/>
        <w:gridCol w:w="664"/>
        <w:gridCol w:w="664"/>
        <w:gridCol w:w="664"/>
        <w:gridCol w:w="664"/>
        <w:gridCol w:w="664"/>
        <w:gridCol w:w="664"/>
        <w:gridCol w:w="664"/>
        <w:gridCol w:w="664"/>
        <w:gridCol w:w="664"/>
        <w:gridCol w:w="664"/>
        <w:gridCol w:w="664"/>
        <w:gridCol w:w="664"/>
        <w:gridCol w:w="664"/>
        <w:gridCol w:w="1304"/>
      </w:tblGrid>
      <w:tr w:rsidR="00EB3D8A" w:rsidRPr="00EB3D8A">
        <w:tc>
          <w:tcPr>
            <w:tcW w:w="2449" w:type="dxa"/>
            <w:vMerge w:val="restart"/>
            <w:vAlign w:val="center"/>
          </w:tcPr>
          <w:p w:rsidR="00C43947" w:rsidRPr="00EB3D8A" w:rsidRDefault="00FD3EA3">
            <w:pPr>
              <w:pStyle w:val="ConsPlusNormal1"/>
              <w:jc w:val="center"/>
            </w:pPr>
            <w:r w:rsidRPr="00EB3D8A">
              <w:lastRenderedPageBreak/>
              <w:t>Цели, задачи и показатели реализации программы переселения соотечественников</w:t>
            </w:r>
          </w:p>
        </w:tc>
        <w:tc>
          <w:tcPr>
            <w:tcW w:w="1204" w:type="dxa"/>
            <w:vMerge w:val="restart"/>
            <w:vAlign w:val="center"/>
          </w:tcPr>
          <w:p w:rsidR="00C43947" w:rsidRPr="00EB3D8A" w:rsidRDefault="00FD3EA3">
            <w:pPr>
              <w:pStyle w:val="ConsPlusNormal1"/>
              <w:jc w:val="center"/>
            </w:pPr>
            <w:r w:rsidRPr="00EB3D8A">
              <w:t>Единица измерения</w:t>
            </w:r>
          </w:p>
        </w:tc>
        <w:tc>
          <w:tcPr>
            <w:tcW w:w="5312" w:type="dxa"/>
            <w:gridSpan w:val="8"/>
            <w:vAlign w:val="center"/>
          </w:tcPr>
          <w:p w:rsidR="00C43947" w:rsidRPr="00EB3D8A" w:rsidRDefault="00FD3EA3">
            <w:pPr>
              <w:pStyle w:val="ConsPlusNormal1"/>
              <w:jc w:val="center"/>
            </w:pPr>
            <w:r w:rsidRPr="00EB3D8A">
              <w:t>Отчетный период (текущий показатель предыдущих лет, факт)</w:t>
            </w:r>
          </w:p>
        </w:tc>
        <w:tc>
          <w:tcPr>
            <w:tcW w:w="3320" w:type="dxa"/>
            <w:gridSpan w:val="5"/>
            <w:vAlign w:val="center"/>
          </w:tcPr>
          <w:p w:rsidR="00C43947" w:rsidRPr="00EB3D8A" w:rsidRDefault="00FD3EA3">
            <w:pPr>
              <w:pStyle w:val="ConsPlusNormal1"/>
              <w:jc w:val="center"/>
            </w:pPr>
            <w:r w:rsidRPr="00EB3D8A">
              <w:t>Плановый период (плановый показатель/ прогноз)</w:t>
            </w:r>
          </w:p>
        </w:tc>
        <w:tc>
          <w:tcPr>
            <w:tcW w:w="1304" w:type="dxa"/>
            <w:vMerge w:val="restart"/>
            <w:vAlign w:val="center"/>
          </w:tcPr>
          <w:p w:rsidR="00C43947" w:rsidRPr="00EB3D8A" w:rsidRDefault="00FD3EA3">
            <w:pPr>
              <w:pStyle w:val="ConsPlusNormal1"/>
              <w:jc w:val="center"/>
            </w:pPr>
            <w:r w:rsidRPr="00EB3D8A">
              <w:t>Целевое значение с 2016 г. по 2028 г.</w:t>
            </w:r>
          </w:p>
        </w:tc>
      </w:tr>
      <w:tr w:rsidR="00EB3D8A" w:rsidRPr="00EB3D8A">
        <w:tc>
          <w:tcPr>
            <w:tcW w:w="2449" w:type="dxa"/>
            <w:vMerge/>
          </w:tcPr>
          <w:p w:rsidR="00C43947" w:rsidRPr="00EB3D8A" w:rsidRDefault="00C43947">
            <w:pPr>
              <w:pStyle w:val="ConsPlusNormal1"/>
            </w:pPr>
          </w:p>
        </w:tc>
        <w:tc>
          <w:tcPr>
            <w:tcW w:w="1204" w:type="dxa"/>
            <w:vMerge/>
          </w:tcPr>
          <w:p w:rsidR="00C43947" w:rsidRPr="00EB3D8A" w:rsidRDefault="00C43947">
            <w:pPr>
              <w:pStyle w:val="ConsPlusNormal1"/>
            </w:pPr>
          </w:p>
        </w:tc>
        <w:tc>
          <w:tcPr>
            <w:tcW w:w="664" w:type="dxa"/>
            <w:vAlign w:val="center"/>
          </w:tcPr>
          <w:p w:rsidR="00C43947" w:rsidRPr="00EB3D8A" w:rsidRDefault="00FD3EA3">
            <w:pPr>
              <w:pStyle w:val="ConsPlusNormal1"/>
              <w:jc w:val="center"/>
            </w:pPr>
            <w:r w:rsidRPr="00EB3D8A">
              <w:t>2016 г.</w:t>
            </w:r>
          </w:p>
        </w:tc>
        <w:tc>
          <w:tcPr>
            <w:tcW w:w="664" w:type="dxa"/>
            <w:vAlign w:val="center"/>
          </w:tcPr>
          <w:p w:rsidR="00C43947" w:rsidRPr="00EB3D8A" w:rsidRDefault="00FD3EA3">
            <w:pPr>
              <w:pStyle w:val="ConsPlusNormal1"/>
              <w:jc w:val="center"/>
            </w:pPr>
            <w:r w:rsidRPr="00EB3D8A">
              <w:t>2017 г.</w:t>
            </w:r>
          </w:p>
        </w:tc>
        <w:tc>
          <w:tcPr>
            <w:tcW w:w="664" w:type="dxa"/>
            <w:vAlign w:val="center"/>
          </w:tcPr>
          <w:p w:rsidR="00C43947" w:rsidRPr="00EB3D8A" w:rsidRDefault="00FD3EA3">
            <w:pPr>
              <w:pStyle w:val="ConsPlusNormal1"/>
              <w:jc w:val="center"/>
            </w:pPr>
            <w:r w:rsidRPr="00EB3D8A">
              <w:t>2018 г.</w:t>
            </w:r>
          </w:p>
        </w:tc>
        <w:tc>
          <w:tcPr>
            <w:tcW w:w="664" w:type="dxa"/>
            <w:vAlign w:val="center"/>
          </w:tcPr>
          <w:p w:rsidR="00C43947" w:rsidRPr="00EB3D8A" w:rsidRDefault="00FD3EA3">
            <w:pPr>
              <w:pStyle w:val="ConsPlusNormal1"/>
              <w:jc w:val="center"/>
            </w:pPr>
            <w:r w:rsidRPr="00EB3D8A">
              <w:t>2019 г.</w:t>
            </w:r>
          </w:p>
        </w:tc>
        <w:tc>
          <w:tcPr>
            <w:tcW w:w="664" w:type="dxa"/>
            <w:vAlign w:val="center"/>
          </w:tcPr>
          <w:p w:rsidR="00C43947" w:rsidRPr="00EB3D8A" w:rsidRDefault="00FD3EA3">
            <w:pPr>
              <w:pStyle w:val="ConsPlusNormal1"/>
              <w:jc w:val="center"/>
            </w:pPr>
            <w:r w:rsidRPr="00EB3D8A">
              <w:t>2020 г.</w:t>
            </w:r>
          </w:p>
        </w:tc>
        <w:tc>
          <w:tcPr>
            <w:tcW w:w="664" w:type="dxa"/>
            <w:vAlign w:val="center"/>
          </w:tcPr>
          <w:p w:rsidR="00C43947" w:rsidRPr="00EB3D8A" w:rsidRDefault="00FD3EA3">
            <w:pPr>
              <w:pStyle w:val="ConsPlusNormal1"/>
              <w:jc w:val="center"/>
            </w:pPr>
            <w:r w:rsidRPr="00EB3D8A">
              <w:t>2021 г.</w:t>
            </w:r>
          </w:p>
        </w:tc>
        <w:tc>
          <w:tcPr>
            <w:tcW w:w="664" w:type="dxa"/>
            <w:vAlign w:val="center"/>
          </w:tcPr>
          <w:p w:rsidR="00C43947" w:rsidRPr="00EB3D8A" w:rsidRDefault="00FD3EA3">
            <w:pPr>
              <w:pStyle w:val="ConsPlusNormal1"/>
              <w:jc w:val="center"/>
            </w:pPr>
            <w:r w:rsidRPr="00EB3D8A">
              <w:t>2022 г.</w:t>
            </w:r>
          </w:p>
        </w:tc>
        <w:tc>
          <w:tcPr>
            <w:tcW w:w="664" w:type="dxa"/>
            <w:vAlign w:val="center"/>
          </w:tcPr>
          <w:p w:rsidR="00C43947" w:rsidRPr="00EB3D8A" w:rsidRDefault="00FD3EA3">
            <w:pPr>
              <w:pStyle w:val="ConsPlusNormal1"/>
              <w:jc w:val="center"/>
            </w:pPr>
            <w:r w:rsidRPr="00EB3D8A">
              <w:t>2023 г.</w:t>
            </w:r>
          </w:p>
        </w:tc>
        <w:tc>
          <w:tcPr>
            <w:tcW w:w="664" w:type="dxa"/>
            <w:vAlign w:val="center"/>
          </w:tcPr>
          <w:p w:rsidR="00C43947" w:rsidRPr="00EB3D8A" w:rsidRDefault="00FD3EA3">
            <w:pPr>
              <w:pStyle w:val="ConsPlusNormal1"/>
              <w:jc w:val="center"/>
            </w:pPr>
            <w:r w:rsidRPr="00EB3D8A">
              <w:t>2024 г.</w:t>
            </w:r>
          </w:p>
        </w:tc>
        <w:tc>
          <w:tcPr>
            <w:tcW w:w="664" w:type="dxa"/>
            <w:vAlign w:val="center"/>
          </w:tcPr>
          <w:p w:rsidR="00C43947" w:rsidRPr="00EB3D8A" w:rsidRDefault="00FD3EA3">
            <w:pPr>
              <w:pStyle w:val="ConsPlusNormal1"/>
              <w:jc w:val="center"/>
            </w:pPr>
            <w:r w:rsidRPr="00EB3D8A">
              <w:t>2025 г.</w:t>
            </w:r>
          </w:p>
        </w:tc>
        <w:tc>
          <w:tcPr>
            <w:tcW w:w="664" w:type="dxa"/>
            <w:vAlign w:val="center"/>
          </w:tcPr>
          <w:p w:rsidR="00C43947" w:rsidRPr="00EB3D8A" w:rsidRDefault="00FD3EA3">
            <w:pPr>
              <w:pStyle w:val="ConsPlusNormal1"/>
              <w:jc w:val="center"/>
            </w:pPr>
            <w:r w:rsidRPr="00EB3D8A">
              <w:t>2026 г.</w:t>
            </w:r>
          </w:p>
        </w:tc>
        <w:tc>
          <w:tcPr>
            <w:tcW w:w="664" w:type="dxa"/>
            <w:vAlign w:val="center"/>
          </w:tcPr>
          <w:p w:rsidR="00C43947" w:rsidRPr="00EB3D8A" w:rsidRDefault="00FD3EA3">
            <w:pPr>
              <w:pStyle w:val="ConsPlusNormal1"/>
              <w:jc w:val="center"/>
            </w:pPr>
            <w:r w:rsidRPr="00EB3D8A">
              <w:t>2027 г.</w:t>
            </w:r>
          </w:p>
        </w:tc>
        <w:tc>
          <w:tcPr>
            <w:tcW w:w="664" w:type="dxa"/>
            <w:vAlign w:val="center"/>
          </w:tcPr>
          <w:p w:rsidR="00C43947" w:rsidRPr="00EB3D8A" w:rsidRDefault="00FD3EA3">
            <w:pPr>
              <w:pStyle w:val="ConsPlusNormal1"/>
              <w:jc w:val="center"/>
            </w:pPr>
            <w:r w:rsidRPr="00EB3D8A">
              <w:t>2028 г.</w:t>
            </w:r>
          </w:p>
        </w:tc>
        <w:tc>
          <w:tcPr>
            <w:tcW w:w="1304" w:type="dxa"/>
            <w:vMerge/>
          </w:tcPr>
          <w:p w:rsidR="00C43947" w:rsidRPr="00EB3D8A" w:rsidRDefault="00C43947">
            <w:pPr>
              <w:pStyle w:val="ConsPlusNormal1"/>
            </w:pPr>
          </w:p>
        </w:tc>
      </w:tr>
      <w:tr w:rsidR="00EB3D8A" w:rsidRPr="00EB3D8A">
        <w:tc>
          <w:tcPr>
            <w:tcW w:w="2449" w:type="dxa"/>
          </w:tcPr>
          <w:p w:rsidR="00C43947" w:rsidRPr="00EB3D8A" w:rsidRDefault="00FD3EA3">
            <w:pPr>
              <w:pStyle w:val="ConsPlusNormal1"/>
              <w:jc w:val="center"/>
            </w:pPr>
            <w:r w:rsidRPr="00EB3D8A">
              <w:rPr>
                <w:lang w:val="en-US"/>
              </w:rPr>
              <w:t>1</w:t>
            </w:r>
          </w:p>
        </w:tc>
        <w:tc>
          <w:tcPr>
            <w:tcW w:w="1204" w:type="dxa"/>
            <w:vAlign w:val="center"/>
          </w:tcPr>
          <w:p w:rsidR="00C43947" w:rsidRPr="00EB3D8A" w:rsidRDefault="00FD3EA3">
            <w:pPr>
              <w:pStyle w:val="ConsPlusNormal1"/>
              <w:jc w:val="center"/>
            </w:pPr>
            <w:r w:rsidRPr="00EB3D8A">
              <w:rPr>
                <w:lang w:val="en-US"/>
              </w:rPr>
              <w:t>2</w:t>
            </w:r>
          </w:p>
        </w:tc>
        <w:tc>
          <w:tcPr>
            <w:tcW w:w="664" w:type="dxa"/>
            <w:vAlign w:val="center"/>
          </w:tcPr>
          <w:p w:rsidR="00C43947" w:rsidRPr="00EB3D8A" w:rsidRDefault="00FD3EA3">
            <w:pPr>
              <w:pStyle w:val="ConsPlusNormal1"/>
              <w:jc w:val="center"/>
            </w:pPr>
            <w:r w:rsidRPr="00EB3D8A">
              <w:rPr>
                <w:lang w:val="en-US"/>
              </w:rPr>
              <w:t>3</w:t>
            </w:r>
          </w:p>
        </w:tc>
        <w:tc>
          <w:tcPr>
            <w:tcW w:w="664" w:type="dxa"/>
            <w:vAlign w:val="center"/>
          </w:tcPr>
          <w:p w:rsidR="00C43947" w:rsidRPr="00EB3D8A" w:rsidRDefault="00FD3EA3">
            <w:pPr>
              <w:pStyle w:val="ConsPlusNormal1"/>
              <w:jc w:val="center"/>
            </w:pPr>
            <w:r w:rsidRPr="00EB3D8A">
              <w:rPr>
                <w:lang w:val="en-US"/>
              </w:rPr>
              <w:t>4</w:t>
            </w:r>
          </w:p>
        </w:tc>
        <w:tc>
          <w:tcPr>
            <w:tcW w:w="664" w:type="dxa"/>
            <w:vAlign w:val="center"/>
          </w:tcPr>
          <w:p w:rsidR="00C43947" w:rsidRPr="00EB3D8A" w:rsidRDefault="00FD3EA3">
            <w:pPr>
              <w:pStyle w:val="ConsPlusNormal1"/>
              <w:jc w:val="center"/>
            </w:pPr>
            <w:r w:rsidRPr="00EB3D8A">
              <w:rPr>
                <w:lang w:val="en-US"/>
              </w:rPr>
              <w:t>5</w:t>
            </w:r>
          </w:p>
        </w:tc>
        <w:tc>
          <w:tcPr>
            <w:tcW w:w="664" w:type="dxa"/>
            <w:vAlign w:val="center"/>
          </w:tcPr>
          <w:p w:rsidR="00C43947" w:rsidRPr="00EB3D8A" w:rsidRDefault="00FD3EA3">
            <w:pPr>
              <w:pStyle w:val="ConsPlusNormal1"/>
              <w:jc w:val="center"/>
            </w:pPr>
            <w:r w:rsidRPr="00EB3D8A">
              <w:rPr>
                <w:lang w:val="en-US"/>
              </w:rPr>
              <w:t>6</w:t>
            </w:r>
          </w:p>
        </w:tc>
        <w:tc>
          <w:tcPr>
            <w:tcW w:w="664" w:type="dxa"/>
            <w:vAlign w:val="center"/>
          </w:tcPr>
          <w:p w:rsidR="00C43947" w:rsidRPr="00EB3D8A" w:rsidRDefault="00FD3EA3">
            <w:pPr>
              <w:pStyle w:val="ConsPlusNormal1"/>
              <w:jc w:val="center"/>
            </w:pPr>
            <w:r w:rsidRPr="00EB3D8A">
              <w:rPr>
                <w:lang w:val="en-US"/>
              </w:rPr>
              <w:t>7</w:t>
            </w:r>
          </w:p>
        </w:tc>
        <w:tc>
          <w:tcPr>
            <w:tcW w:w="664" w:type="dxa"/>
            <w:vAlign w:val="center"/>
          </w:tcPr>
          <w:p w:rsidR="00C43947" w:rsidRPr="00EB3D8A" w:rsidRDefault="00FD3EA3">
            <w:pPr>
              <w:pStyle w:val="ConsPlusNormal1"/>
              <w:jc w:val="center"/>
            </w:pPr>
            <w:r w:rsidRPr="00EB3D8A">
              <w:rPr>
                <w:lang w:val="en-US"/>
              </w:rPr>
              <w:t>8</w:t>
            </w:r>
          </w:p>
        </w:tc>
        <w:tc>
          <w:tcPr>
            <w:tcW w:w="664" w:type="dxa"/>
            <w:vAlign w:val="center"/>
          </w:tcPr>
          <w:p w:rsidR="00C43947" w:rsidRPr="00EB3D8A" w:rsidRDefault="00FD3EA3">
            <w:pPr>
              <w:pStyle w:val="ConsPlusNormal1"/>
              <w:jc w:val="center"/>
            </w:pPr>
            <w:r w:rsidRPr="00EB3D8A">
              <w:rPr>
                <w:lang w:val="en-US"/>
              </w:rPr>
              <w:t>9</w:t>
            </w:r>
          </w:p>
        </w:tc>
        <w:tc>
          <w:tcPr>
            <w:tcW w:w="664" w:type="dxa"/>
            <w:vAlign w:val="center"/>
          </w:tcPr>
          <w:p w:rsidR="00C43947" w:rsidRPr="00EB3D8A" w:rsidRDefault="00FD3EA3">
            <w:pPr>
              <w:pStyle w:val="ConsPlusNormal1"/>
              <w:jc w:val="center"/>
            </w:pPr>
            <w:r w:rsidRPr="00EB3D8A">
              <w:rPr>
                <w:lang w:val="en-US"/>
              </w:rPr>
              <w:t>10</w:t>
            </w:r>
          </w:p>
        </w:tc>
        <w:tc>
          <w:tcPr>
            <w:tcW w:w="664" w:type="dxa"/>
            <w:vAlign w:val="center"/>
          </w:tcPr>
          <w:p w:rsidR="00C43947" w:rsidRPr="00EB3D8A" w:rsidRDefault="00FD3EA3">
            <w:pPr>
              <w:pStyle w:val="ConsPlusNormal1"/>
              <w:jc w:val="center"/>
            </w:pPr>
            <w:r w:rsidRPr="00EB3D8A">
              <w:rPr>
                <w:lang w:val="en-US"/>
              </w:rPr>
              <w:t>11</w:t>
            </w:r>
          </w:p>
        </w:tc>
        <w:tc>
          <w:tcPr>
            <w:tcW w:w="664" w:type="dxa"/>
            <w:vAlign w:val="center"/>
          </w:tcPr>
          <w:p w:rsidR="00C43947" w:rsidRPr="00EB3D8A" w:rsidRDefault="00FD3EA3">
            <w:pPr>
              <w:pStyle w:val="ConsPlusNormal1"/>
              <w:jc w:val="center"/>
            </w:pPr>
            <w:r w:rsidRPr="00EB3D8A">
              <w:rPr>
                <w:lang w:val="en-US"/>
              </w:rPr>
              <w:t>12</w:t>
            </w:r>
          </w:p>
        </w:tc>
        <w:tc>
          <w:tcPr>
            <w:tcW w:w="664" w:type="dxa"/>
            <w:vAlign w:val="center"/>
          </w:tcPr>
          <w:p w:rsidR="00C43947" w:rsidRPr="00EB3D8A" w:rsidRDefault="00FD3EA3">
            <w:pPr>
              <w:pStyle w:val="ConsPlusNormal1"/>
              <w:jc w:val="center"/>
            </w:pPr>
            <w:r w:rsidRPr="00EB3D8A">
              <w:rPr>
                <w:lang w:val="en-US"/>
              </w:rPr>
              <w:t>13</w:t>
            </w:r>
          </w:p>
        </w:tc>
        <w:tc>
          <w:tcPr>
            <w:tcW w:w="664" w:type="dxa"/>
            <w:vAlign w:val="center"/>
          </w:tcPr>
          <w:p w:rsidR="00C43947" w:rsidRPr="00EB3D8A" w:rsidRDefault="00FD3EA3">
            <w:pPr>
              <w:pStyle w:val="ConsPlusNormal1"/>
              <w:jc w:val="center"/>
            </w:pPr>
            <w:r w:rsidRPr="00EB3D8A">
              <w:rPr>
                <w:lang w:val="en-US"/>
              </w:rPr>
              <w:t>14</w:t>
            </w:r>
          </w:p>
        </w:tc>
        <w:tc>
          <w:tcPr>
            <w:tcW w:w="664" w:type="dxa"/>
            <w:vAlign w:val="center"/>
          </w:tcPr>
          <w:p w:rsidR="00C43947" w:rsidRPr="00EB3D8A" w:rsidRDefault="00FD3EA3">
            <w:pPr>
              <w:pStyle w:val="ConsPlusNormal1"/>
              <w:jc w:val="center"/>
            </w:pPr>
            <w:r w:rsidRPr="00EB3D8A">
              <w:rPr>
                <w:lang w:val="en-US"/>
              </w:rPr>
              <w:t>15</w:t>
            </w:r>
          </w:p>
        </w:tc>
        <w:tc>
          <w:tcPr>
            <w:tcW w:w="1304" w:type="dxa"/>
            <w:vAlign w:val="center"/>
          </w:tcPr>
          <w:p w:rsidR="00C43947" w:rsidRPr="00EB3D8A" w:rsidRDefault="00FD3EA3">
            <w:pPr>
              <w:pStyle w:val="ConsPlusNormal1"/>
              <w:jc w:val="center"/>
            </w:pPr>
            <w:r w:rsidRPr="00EB3D8A">
              <w:rPr>
                <w:lang w:val="en-US"/>
              </w:rPr>
              <w:t>16</w:t>
            </w:r>
          </w:p>
        </w:tc>
      </w:tr>
      <w:tr w:rsidR="00EB3D8A" w:rsidRPr="00EB3D8A">
        <w:tc>
          <w:tcPr>
            <w:tcW w:w="13589" w:type="dxa"/>
            <w:gridSpan w:val="16"/>
          </w:tcPr>
          <w:p w:rsidR="00C43947" w:rsidRPr="00EB3D8A" w:rsidRDefault="00FD3EA3">
            <w:pPr>
              <w:pStyle w:val="ConsPlusNormal1"/>
              <w:outlineLvl w:val="3"/>
            </w:pPr>
            <w:r w:rsidRPr="00EB3D8A">
              <w:t>Цель: создание условий для добровольного переселения соотечественников, проживающих за рубежом, в Томскую область для ее социально-экономического и демографического развития</w:t>
            </w:r>
          </w:p>
        </w:tc>
      </w:tr>
      <w:tr w:rsidR="00EB3D8A" w:rsidRPr="00EB3D8A">
        <w:tc>
          <w:tcPr>
            <w:tcW w:w="2449" w:type="dxa"/>
          </w:tcPr>
          <w:p w:rsidR="00C43947" w:rsidRPr="00EB3D8A" w:rsidRDefault="00FD3EA3">
            <w:pPr>
              <w:pStyle w:val="ConsPlusNormal1"/>
            </w:pPr>
            <w:r w:rsidRPr="00EB3D8A">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w:t>
            </w:r>
          </w:p>
        </w:tc>
        <w:tc>
          <w:tcPr>
            <w:tcW w:w="1204" w:type="dxa"/>
            <w:vAlign w:val="center"/>
          </w:tcPr>
          <w:p w:rsidR="00C43947" w:rsidRPr="00EB3D8A" w:rsidRDefault="00FD3EA3">
            <w:pPr>
              <w:pStyle w:val="ConsPlusNormal1"/>
              <w:jc w:val="center"/>
            </w:pPr>
            <w:r w:rsidRPr="00EB3D8A">
              <w:t>человек</w:t>
            </w:r>
          </w:p>
        </w:tc>
        <w:tc>
          <w:tcPr>
            <w:tcW w:w="664" w:type="dxa"/>
            <w:vAlign w:val="center"/>
          </w:tcPr>
          <w:p w:rsidR="00C43947" w:rsidRPr="00EB3D8A" w:rsidRDefault="00FD3EA3">
            <w:pPr>
              <w:pStyle w:val="ConsPlusNormal1"/>
              <w:jc w:val="center"/>
            </w:pPr>
            <w:r w:rsidRPr="00EB3D8A">
              <w:rPr>
                <w:lang w:val="en-US"/>
              </w:rPr>
              <w:t>607</w:t>
            </w:r>
          </w:p>
        </w:tc>
        <w:tc>
          <w:tcPr>
            <w:tcW w:w="664" w:type="dxa"/>
            <w:vAlign w:val="center"/>
          </w:tcPr>
          <w:p w:rsidR="00C43947" w:rsidRPr="00EB3D8A" w:rsidRDefault="00FD3EA3">
            <w:pPr>
              <w:pStyle w:val="ConsPlusNormal1"/>
              <w:jc w:val="center"/>
            </w:pPr>
            <w:r w:rsidRPr="00EB3D8A">
              <w:rPr>
                <w:lang w:val="en-US"/>
              </w:rPr>
              <w:t>601</w:t>
            </w:r>
          </w:p>
        </w:tc>
        <w:tc>
          <w:tcPr>
            <w:tcW w:w="664" w:type="dxa"/>
            <w:vAlign w:val="center"/>
          </w:tcPr>
          <w:p w:rsidR="00C43947" w:rsidRPr="00EB3D8A" w:rsidRDefault="00FD3EA3">
            <w:pPr>
              <w:pStyle w:val="ConsPlusNormal1"/>
              <w:jc w:val="center"/>
            </w:pPr>
            <w:r w:rsidRPr="00EB3D8A">
              <w:rPr>
                <w:lang w:val="en-US"/>
              </w:rPr>
              <w:t>571</w:t>
            </w:r>
          </w:p>
        </w:tc>
        <w:tc>
          <w:tcPr>
            <w:tcW w:w="664" w:type="dxa"/>
            <w:vAlign w:val="center"/>
          </w:tcPr>
          <w:p w:rsidR="00C43947" w:rsidRPr="00EB3D8A" w:rsidRDefault="00FD3EA3">
            <w:pPr>
              <w:pStyle w:val="ConsPlusNormal1"/>
              <w:jc w:val="center"/>
            </w:pPr>
            <w:r w:rsidRPr="00EB3D8A">
              <w:rPr>
                <w:lang w:val="en-US"/>
              </w:rPr>
              <w:t>503</w:t>
            </w:r>
          </w:p>
        </w:tc>
        <w:tc>
          <w:tcPr>
            <w:tcW w:w="664" w:type="dxa"/>
            <w:vAlign w:val="center"/>
          </w:tcPr>
          <w:p w:rsidR="00C43947" w:rsidRPr="00EB3D8A" w:rsidRDefault="00FD3EA3">
            <w:pPr>
              <w:pStyle w:val="ConsPlusNormal1"/>
              <w:jc w:val="center"/>
            </w:pPr>
            <w:r w:rsidRPr="00EB3D8A">
              <w:rPr>
                <w:lang w:val="en-US"/>
              </w:rPr>
              <w:t>313</w:t>
            </w:r>
          </w:p>
        </w:tc>
        <w:tc>
          <w:tcPr>
            <w:tcW w:w="664" w:type="dxa"/>
            <w:vAlign w:val="center"/>
          </w:tcPr>
          <w:p w:rsidR="00C43947" w:rsidRPr="00EB3D8A" w:rsidRDefault="00FD3EA3">
            <w:pPr>
              <w:pStyle w:val="ConsPlusNormal1"/>
              <w:jc w:val="center"/>
            </w:pPr>
            <w:r w:rsidRPr="00EB3D8A">
              <w:rPr>
                <w:lang w:val="en-US"/>
              </w:rPr>
              <w:t>362</w:t>
            </w:r>
          </w:p>
        </w:tc>
        <w:tc>
          <w:tcPr>
            <w:tcW w:w="664" w:type="dxa"/>
            <w:vAlign w:val="center"/>
          </w:tcPr>
          <w:p w:rsidR="00C43947" w:rsidRPr="00EB3D8A" w:rsidRDefault="00FD3EA3">
            <w:pPr>
              <w:pStyle w:val="ConsPlusNormal1"/>
              <w:jc w:val="center"/>
            </w:pPr>
            <w:r w:rsidRPr="00EB3D8A">
              <w:rPr>
                <w:lang w:val="en-US"/>
              </w:rPr>
              <w:t>217</w:t>
            </w:r>
          </w:p>
        </w:tc>
        <w:tc>
          <w:tcPr>
            <w:tcW w:w="664" w:type="dxa"/>
            <w:vAlign w:val="center"/>
          </w:tcPr>
          <w:p w:rsidR="00C43947" w:rsidRPr="00EB3D8A" w:rsidRDefault="00FD3EA3">
            <w:pPr>
              <w:pStyle w:val="ConsPlusNormal1"/>
              <w:jc w:val="center"/>
            </w:pPr>
            <w:r w:rsidRPr="00EB3D8A">
              <w:rPr>
                <w:lang w:val="en-US"/>
              </w:rPr>
              <w:t>81</w:t>
            </w:r>
          </w:p>
        </w:tc>
        <w:tc>
          <w:tcPr>
            <w:tcW w:w="664" w:type="dxa"/>
            <w:vAlign w:val="center"/>
          </w:tcPr>
          <w:p w:rsidR="00C43947" w:rsidRPr="00EB3D8A" w:rsidRDefault="00FD3EA3">
            <w:pPr>
              <w:pStyle w:val="ConsPlusNormal1"/>
              <w:jc w:val="center"/>
            </w:pPr>
            <w:r w:rsidRPr="00EB3D8A">
              <w:rPr>
                <w:lang w:val="en-US"/>
              </w:rPr>
              <w:t>55</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c>
          <w:tcPr>
            <w:tcW w:w="664" w:type="dxa"/>
            <w:vAlign w:val="center"/>
          </w:tcPr>
          <w:p w:rsidR="00C43947" w:rsidRPr="00EB3D8A" w:rsidRDefault="00FD3EA3">
            <w:pPr>
              <w:pStyle w:val="ConsPlusNormal1"/>
              <w:jc w:val="center"/>
            </w:pPr>
            <w:r w:rsidRPr="00EB3D8A">
              <w:rPr>
                <w:lang w:val="en-US"/>
              </w:rPr>
              <w:t>50</w:t>
            </w:r>
          </w:p>
        </w:tc>
        <w:tc>
          <w:tcPr>
            <w:tcW w:w="1304" w:type="dxa"/>
            <w:vAlign w:val="center"/>
          </w:tcPr>
          <w:p w:rsidR="00C43947" w:rsidRPr="00EB3D8A" w:rsidRDefault="00FD3EA3">
            <w:pPr>
              <w:pStyle w:val="ConsPlusNormal1"/>
              <w:jc w:val="center"/>
            </w:pPr>
            <w:r w:rsidRPr="00EB3D8A">
              <w:t>3510 (нарастающим итогом с 2016 года)</w:t>
            </w:r>
          </w:p>
        </w:tc>
      </w:tr>
      <w:tr w:rsidR="00EB3D8A" w:rsidRPr="00EB3D8A">
        <w:tc>
          <w:tcPr>
            <w:tcW w:w="13589" w:type="dxa"/>
            <w:gridSpan w:val="16"/>
          </w:tcPr>
          <w:p w:rsidR="00C43947" w:rsidRPr="00EB3D8A" w:rsidRDefault="00FD3EA3">
            <w:pPr>
              <w:pStyle w:val="ConsPlusNormal1"/>
              <w:outlineLvl w:val="3"/>
            </w:pPr>
            <w:r w:rsidRPr="00EB3D8A">
              <w:t>Задача: Оказание содействия приему и обустройству участников программы переселения соотечественников и членов их семей</w:t>
            </w:r>
          </w:p>
        </w:tc>
      </w:tr>
      <w:tr w:rsidR="00EB3D8A" w:rsidRPr="00EB3D8A">
        <w:tc>
          <w:tcPr>
            <w:tcW w:w="2449" w:type="dxa"/>
          </w:tcPr>
          <w:p w:rsidR="00C43947" w:rsidRPr="00EB3D8A" w:rsidRDefault="00FD3EA3">
            <w:pPr>
              <w:pStyle w:val="ConsPlusNormal1"/>
            </w:pPr>
            <w:r w:rsidRPr="00EB3D8A">
              <w:t xml:space="preserve">Доля участников программы переселения соотечественников и членов их семей в общей численности граждан, прибывших </w:t>
            </w:r>
            <w:r w:rsidRPr="00EB3D8A">
              <w:lastRenderedPageBreak/>
              <w:t>в Томскую область из-за рубежа</w:t>
            </w:r>
          </w:p>
        </w:tc>
        <w:tc>
          <w:tcPr>
            <w:tcW w:w="1204" w:type="dxa"/>
            <w:vAlign w:val="center"/>
          </w:tcPr>
          <w:p w:rsidR="00C43947" w:rsidRPr="00EB3D8A" w:rsidRDefault="00FD3EA3">
            <w:pPr>
              <w:pStyle w:val="ConsPlusNormal1"/>
              <w:jc w:val="center"/>
            </w:pPr>
            <w:r w:rsidRPr="00EB3D8A">
              <w:rPr>
                <w:lang w:val="en-US"/>
              </w:rPr>
              <w:lastRenderedPageBreak/>
              <w:t>%</w:t>
            </w:r>
          </w:p>
        </w:tc>
        <w:tc>
          <w:tcPr>
            <w:tcW w:w="664" w:type="dxa"/>
            <w:vAlign w:val="center"/>
          </w:tcPr>
          <w:p w:rsidR="00C43947" w:rsidRPr="00EB3D8A" w:rsidRDefault="00FD3EA3">
            <w:pPr>
              <w:pStyle w:val="ConsPlusNormal1"/>
              <w:jc w:val="center"/>
            </w:pPr>
            <w:r w:rsidRPr="00EB3D8A">
              <w:rPr>
                <w:lang w:val="en-US"/>
              </w:rPr>
              <w:t>16,6</w:t>
            </w:r>
          </w:p>
        </w:tc>
        <w:tc>
          <w:tcPr>
            <w:tcW w:w="664" w:type="dxa"/>
            <w:vAlign w:val="center"/>
          </w:tcPr>
          <w:p w:rsidR="00C43947" w:rsidRPr="00EB3D8A" w:rsidRDefault="00FD3EA3">
            <w:pPr>
              <w:pStyle w:val="ConsPlusNormal1"/>
              <w:jc w:val="center"/>
            </w:pPr>
            <w:r w:rsidRPr="00EB3D8A">
              <w:rPr>
                <w:lang w:val="en-US"/>
              </w:rPr>
              <w:t>19,0</w:t>
            </w:r>
          </w:p>
        </w:tc>
        <w:tc>
          <w:tcPr>
            <w:tcW w:w="664" w:type="dxa"/>
            <w:vAlign w:val="center"/>
          </w:tcPr>
          <w:p w:rsidR="00C43947" w:rsidRPr="00EB3D8A" w:rsidRDefault="00FD3EA3">
            <w:pPr>
              <w:pStyle w:val="ConsPlusNormal1"/>
              <w:jc w:val="center"/>
            </w:pPr>
            <w:r w:rsidRPr="00EB3D8A">
              <w:rPr>
                <w:lang w:val="en-US"/>
              </w:rPr>
              <w:t>19,5</w:t>
            </w:r>
          </w:p>
        </w:tc>
        <w:tc>
          <w:tcPr>
            <w:tcW w:w="664" w:type="dxa"/>
            <w:vAlign w:val="center"/>
          </w:tcPr>
          <w:p w:rsidR="00C43947" w:rsidRPr="00EB3D8A" w:rsidRDefault="00FD3EA3">
            <w:pPr>
              <w:pStyle w:val="ConsPlusNormal1"/>
              <w:jc w:val="center"/>
            </w:pPr>
            <w:r w:rsidRPr="00EB3D8A">
              <w:rPr>
                <w:lang w:val="en-US"/>
              </w:rPr>
              <w:t>6,3</w:t>
            </w:r>
          </w:p>
        </w:tc>
        <w:tc>
          <w:tcPr>
            <w:tcW w:w="664" w:type="dxa"/>
            <w:vAlign w:val="center"/>
          </w:tcPr>
          <w:p w:rsidR="00C43947" w:rsidRPr="00EB3D8A" w:rsidRDefault="00FD3EA3">
            <w:pPr>
              <w:pStyle w:val="ConsPlusNormal1"/>
              <w:jc w:val="center"/>
            </w:pPr>
            <w:r w:rsidRPr="00EB3D8A">
              <w:rPr>
                <w:lang w:val="en-US"/>
              </w:rPr>
              <w:t>5,2</w:t>
            </w:r>
          </w:p>
        </w:tc>
        <w:tc>
          <w:tcPr>
            <w:tcW w:w="664" w:type="dxa"/>
            <w:vAlign w:val="center"/>
          </w:tcPr>
          <w:p w:rsidR="00C43947" w:rsidRPr="00EB3D8A" w:rsidRDefault="00FD3EA3">
            <w:pPr>
              <w:pStyle w:val="ConsPlusNormal1"/>
              <w:jc w:val="center"/>
            </w:pPr>
            <w:r w:rsidRPr="00EB3D8A">
              <w:rPr>
                <w:lang w:val="en-US"/>
              </w:rPr>
              <w:t>3,7</w:t>
            </w:r>
          </w:p>
        </w:tc>
        <w:tc>
          <w:tcPr>
            <w:tcW w:w="664" w:type="dxa"/>
            <w:vAlign w:val="center"/>
          </w:tcPr>
          <w:p w:rsidR="00C43947" w:rsidRPr="00EB3D8A" w:rsidRDefault="00FD3EA3">
            <w:pPr>
              <w:pStyle w:val="ConsPlusNormal1"/>
              <w:jc w:val="center"/>
            </w:pPr>
            <w:r w:rsidRPr="00EB3D8A">
              <w:rPr>
                <w:lang w:val="en-US"/>
              </w:rPr>
              <w:t>2,4</w:t>
            </w:r>
          </w:p>
        </w:tc>
        <w:tc>
          <w:tcPr>
            <w:tcW w:w="664" w:type="dxa"/>
            <w:vAlign w:val="center"/>
          </w:tcPr>
          <w:p w:rsidR="00C43947" w:rsidRPr="00EB3D8A" w:rsidRDefault="00FD3EA3">
            <w:pPr>
              <w:pStyle w:val="ConsPlusNormal1"/>
              <w:jc w:val="center"/>
            </w:pPr>
            <w:r w:rsidRPr="00EB3D8A">
              <w:rPr>
                <w:lang w:val="en-US"/>
              </w:rPr>
              <w:t>1,4</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1,5</w:t>
            </w:r>
          </w:p>
        </w:tc>
        <w:tc>
          <w:tcPr>
            <w:tcW w:w="664" w:type="dxa"/>
            <w:vAlign w:val="center"/>
          </w:tcPr>
          <w:p w:rsidR="00C43947" w:rsidRPr="00EB3D8A" w:rsidRDefault="00FD3EA3">
            <w:pPr>
              <w:pStyle w:val="ConsPlusNormal1"/>
              <w:jc w:val="center"/>
            </w:pPr>
            <w:r w:rsidRPr="00EB3D8A">
              <w:rPr>
                <w:lang w:val="en-US"/>
              </w:rPr>
              <w:t>1,4</w:t>
            </w:r>
          </w:p>
        </w:tc>
        <w:tc>
          <w:tcPr>
            <w:tcW w:w="664" w:type="dxa"/>
            <w:vAlign w:val="center"/>
          </w:tcPr>
          <w:p w:rsidR="00C43947" w:rsidRPr="00EB3D8A" w:rsidRDefault="00FD3EA3">
            <w:pPr>
              <w:pStyle w:val="ConsPlusNormal1"/>
              <w:jc w:val="center"/>
            </w:pPr>
            <w:r w:rsidRPr="00EB3D8A">
              <w:rPr>
                <w:lang w:val="en-US"/>
              </w:rPr>
              <w:t>1,3</w:t>
            </w:r>
          </w:p>
        </w:tc>
        <w:tc>
          <w:tcPr>
            <w:tcW w:w="1304" w:type="dxa"/>
            <w:vAlign w:val="center"/>
          </w:tcPr>
          <w:p w:rsidR="00C43947" w:rsidRPr="00EB3D8A" w:rsidRDefault="00FD3EA3">
            <w:pPr>
              <w:pStyle w:val="ConsPlusNormal1"/>
              <w:jc w:val="center"/>
            </w:pPr>
            <w:r w:rsidRPr="00EB3D8A">
              <w:rPr>
                <w:lang w:val="en-US"/>
              </w:rPr>
              <w:t>1,3</w:t>
            </w:r>
          </w:p>
        </w:tc>
      </w:tr>
      <w:tr w:rsidR="00EB3D8A" w:rsidRPr="00EB3D8A">
        <w:tc>
          <w:tcPr>
            <w:tcW w:w="2449" w:type="dxa"/>
          </w:tcPr>
          <w:p w:rsidR="00C43947" w:rsidRPr="00EB3D8A" w:rsidRDefault="00FD3EA3">
            <w:pPr>
              <w:pStyle w:val="ConsPlusNormal1"/>
            </w:pPr>
            <w:r w:rsidRPr="00EB3D8A">
              <w:lastRenderedPageBreak/>
              <w:t>Доля рассмотренных уполномоченным органом Томской области заявлений об участии в программе переселения соотечественников</w:t>
            </w:r>
          </w:p>
        </w:tc>
        <w:tc>
          <w:tcPr>
            <w:tcW w:w="1204" w:type="dxa"/>
            <w:vAlign w:val="center"/>
          </w:tcPr>
          <w:p w:rsidR="00C43947" w:rsidRPr="00EB3D8A" w:rsidRDefault="00FD3EA3">
            <w:pPr>
              <w:pStyle w:val="ConsPlusNormal1"/>
              <w:jc w:val="center"/>
            </w:pPr>
            <w:r w:rsidRPr="00EB3D8A">
              <w:rPr>
                <w:lang w:val="en-US"/>
              </w:rPr>
              <w:t>%</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1304" w:type="dxa"/>
            <w:vAlign w:val="center"/>
          </w:tcPr>
          <w:p w:rsidR="00C43947" w:rsidRPr="00EB3D8A" w:rsidRDefault="00FD3EA3">
            <w:pPr>
              <w:pStyle w:val="ConsPlusNormal1"/>
              <w:jc w:val="center"/>
            </w:pPr>
            <w:r w:rsidRPr="00EB3D8A">
              <w:rPr>
                <w:lang w:val="en-US"/>
              </w:rPr>
              <w:t>100,0</w:t>
            </w:r>
          </w:p>
        </w:tc>
      </w:tr>
      <w:tr w:rsidR="00EB3D8A" w:rsidRPr="00EB3D8A">
        <w:tc>
          <w:tcPr>
            <w:tcW w:w="2449" w:type="dxa"/>
          </w:tcPr>
          <w:p w:rsidR="00C43947" w:rsidRPr="00EB3D8A" w:rsidRDefault="00FD3EA3">
            <w:pPr>
              <w:pStyle w:val="ConsPlusNormal1"/>
            </w:pPr>
            <w:r w:rsidRPr="00EB3D8A">
              <w:t xml:space="preserve">Доля участников программы переселения соотечественников и членов их семей, постоянно </w:t>
            </w:r>
            <w:proofErr w:type="spellStart"/>
            <w:r w:rsidRPr="00EB3D8A">
              <w:t>жилищно</w:t>
            </w:r>
            <w:proofErr w:type="spellEnd"/>
            <w:r w:rsidRPr="00EB3D8A">
              <w:t xml:space="preserve"> обустроенных в Томской области</w:t>
            </w:r>
          </w:p>
        </w:tc>
        <w:tc>
          <w:tcPr>
            <w:tcW w:w="1204" w:type="dxa"/>
            <w:vAlign w:val="center"/>
          </w:tcPr>
          <w:p w:rsidR="00C43947" w:rsidRPr="00EB3D8A" w:rsidRDefault="00FD3EA3">
            <w:pPr>
              <w:pStyle w:val="ConsPlusNormal1"/>
              <w:jc w:val="center"/>
            </w:pPr>
            <w:r w:rsidRPr="00EB3D8A">
              <w:rPr>
                <w:lang w:val="en-US"/>
              </w:rPr>
              <w:t>%</w:t>
            </w:r>
          </w:p>
        </w:tc>
        <w:tc>
          <w:tcPr>
            <w:tcW w:w="664" w:type="dxa"/>
            <w:vAlign w:val="center"/>
          </w:tcPr>
          <w:p w:rsidR="00C43947" w:rsidRPr="00EB3D8A" w:rsidRDefault="00FD3EA3">
            <w:pPr>
              <w:pStyle w:val="ConsPlusNormal1"/>
              <w:jc w:val="center"/>
            </w:pPr>
            <w:r w:rsidRPr="00EB3D8A">
              <w:rPr>
                <w:lang w:val="en-US"/>
              </w:rPr>
              <w:t>88,8</w:t>
            </w:r>
          </w:p>
        </w:tc>
        <w:tc>
          <w:tcPr>
            <w:tcW w:w="664" w:type="dxa"/>
            <w:vAlign w:val="center"/>
          </w:tcPr>
          <w:p w:rsidR="00C43947" w:rsidRPr="00EB3D8A" w:rsidRDefault="00FD3EA3">
            <w:pPr>
              <w:pStyle w:val="ConsPlusNormal1"/>
              <w:jc w:val="center"/>
            </w:pPr>
            <w:r w:rsidRPr="00EB3D8A">
              <w:rPr>
                <w:lang w:val="en-US"/>
              </w:rPr>
              <w:t>75,4</w:t>
            </w:r>
          </w:p>
        </w:tc>
        <w:tc>
          <w:tcPr>
            <w:tcW w:w="664" w:type="dxa"/>
            <w:vAlign w:val="center"/>
          </w:tcPr>
          <w:p w:rsidR="00C43947" w:rsidRPr="00EB3D8A" w:rsidRDefault="00FD3EA3">
            <w:pPr>
              <w:pStyle w:val="ConsPlusNormal1"/>
              <w:jc w:val="center"/>
            </w:pPr>
            <w:r w:rsidRPr="00EB3D8A">
              <w:rPr>
                <w:lang w:val="en-US"/>
              </w:rPr>
              <w:t>72,0</w:t>
            </w:r>
          </w:p>
        </w:tc>
        <w:tc>
          <w:tcPr>
            <w:tcW w:w="664" w:type="dxa"/>
            <w:vAlign w:val="center"/>
          </w:tcPr>
          <w:p w:rsidR="00C43947" w:rsidRPr="00EB3D8A" w:rsidRDefault="00FD3EA3">
            <w:pPr>
              <w:pStyle w:val="ConsPlusNormal1"/>
              <w:jc w:val="center"/>
            </w:pPr>
            <w:r w:rsidRPr="00EB3D8A">
              <w:rPr>
                <w:lang w:val="en-US"/>
              </w:rPr>
              <w:t>76,5</w:t>
            </w:r>
          </w:p>
        </w:tc>
        <w:tc>
          <w:tcPr>
            <w:tcW w:w="664" w:type="dxa"/>
            <w:vAlign w:val="center"/>
          </w:tcPr>
          <w:p w:rsidR="00C43947" w:rsidRPr="00EB3D8A" w:rsidRDefault="00FD3EA3">
            <w:pPr>
              <w:pStyle w:val="ConsPlusNormal1"/>
              <w:jc w:val="center"/>
            </w:pPr>
            <w:r w:rsidRPr="00EB3D8A">
              <w:rPr>
                <w:lang w:val="en-US"/>
              </w:rPr>
              <w:t>91,0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100,0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1304" w:type="dxa"/>
            <w:vAlign w:val="center"/>
          </w:tcPr>
          <w:p w:rsidR="00C43947" w:rsidRPr="00EB3D8A" w:rsidRDefault="00FD3EA3">
            <w:pPr>
              <w:pStyle w:val="ConsPlusNormal1"/>
              <w:jc w:val="center"/>
            </w:pPr>
            <w:r w:rsidRPr="00EB3D8A">
              <w:rPr>
                <w:lang w:val="en-US"/>
              </w:rPr>
              <w:t>85,0</w:t>
            </w:r>
          </w:p>
        </w:tc>
      </w:tr>
      <w:tr w:rsidR="00EB3D8A" w:rsidRPr="00EB3D8A">
        <w:tc>
          <w:tcPr>
            <w:tcW w:w="2449" w:type="dxa"/>
          </w:tcPr>
          <w:p w:rsidR="00C43947" w:rsidRPr="00EB3D8A" w:rsidRDefault="00FD3EA3">
            <w:pPr>
              <w:pStyle w:val="ConsPlusNormal1"/>
            </w:pPr>
            <w:r w:rsidRPr="00EB3D8A">
              <w:t xml:space="preserve">Доля расходов бюджета Томской </w:t>
            </w:r>
            <w:proofErr w:type="gramStart"/>
            <w:r w:rsidRPr="00EB3D8A">
              <w:t>области</w:t>
            </w:r>
            <w:proofErr w:type="gramEnd"/>
            <w:r w:rsidRPr="00EB3D8A">
              <w:t xml:space="preserve">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w:t>
            </w:r>
            <w:r w:rsidRPr="00EB3D8A">
              <w:lastRenderedPageBreak/>
              <w:t>соотечественников и членов их семей, в общем размере расходов бюджета Томской области на реализацию программы переселения соотечественников</w:t>
            </w:r>
          </w:p>
        </w:tc>
        <w:tc>
          <w:tcPr>
            <w:tcW w:w="1204" w:type="dxa"/>
            <w:vAlign w:val="center"/>
          </w:tcPr>
          <w:p w:rsidR="00C43947" w:rsidRPr="00EB3D8A" w:rsidRDefault="00FD3EA3">
            <w:pPr>
              <w:pStyle w:val="ConsPlusNormal1"/>
              <w:jc w:val="center"/>
            </w:pPr>
            <w:r w:rsidRPr="00EB3D8A">
              <w:rPr>
                <w:lang w:val="en-US"/>
              </w:rPr>
              <w:lastRenderedPageBreak/>
              <w:t>%</w:t>
            </w:r>
          </w:p>
        </w:tc>
        <w:tc>
          <w:tcPr>
            <w:tcW w:w="664" w:type="dxa"/>
            <w:vAlign w:val="center"/>
          </w:tcPr>
          <w:p w:rsidR="00C43947" w:rsidRPr="00EB3D8A" w:rsidRDefault="00FD3EA3">
            <w:pPr>
              <w:pStyle w:val="ConsPlusNormal1"/>
              <w:jc w:val="center"/>
            </w:pPr>
            <w:r w:rsidRPr="00EB3D8A">
              <w:rPr>
                <w:lang w:val="en-US"/>
              </w:rPr>
              <w:t>72,7</w:t>
            </w:r>
          </w:p>
        </w:tc>
        <w:tc>
          <w:tcPr>
            <w:tcW w:w="664" w:type="dxa"/>
            <w:vAlign w:val="center"/>
          </w:tcPr>
          <w:p w:rsidR="00C43947" w:rsidRPr="00EB3D8A" w:rsidRDefault="00FD3EA3">
            <w:pPr>
              <w:pStyle w:val="ConsPlusNormal1"/>
              <w:jc w:val="center"/>
            </w:pPr>
            <w:r w:rsidRPr="00EB3D8A">
              <w:rPr>
                <w:lang w:val="en-US"/>
              </w:rPr>
              <w:t>89,2</w:t>
            </w:r>
          </w:p>
        </w:tc>
        <w:tc>
          <w:tcPr>
            <w:tcW w:w="664" w:type="dxa"/>
            <w:vAlign w:val="center"/>
          </w:tcPr>
          <w:p w:rsidR="00C43947" w:rsidRPr="00EB3D8A" w:rsidRDefault="00FD3EA3">
            <w:pPr>
              <w:pStyle w:val="ConsPlusNormal1"/>
              <w:jc w:val="center"/>
            </w:pPr>
            <w:r w:rsidRPr="00EB3D8A">
              <w:rPr>
                <w:lang w:val="en-US"/>
              </w:rPr>
              <w:t>67,8</w:t>
            </w:r>
          </w:p>
        </w:tc>
        <w:tc>
          <w:tcPr>
            <w:tcW w:w="664" w:type="dxa"/>
            <w:vAlign w:val="center"/>
          </w:tcPr>
          <w:p w:rsidR="00C43947" w:rsidRPr="00EB3D8A" w:rsidRDefault="00FD3EA3">
            <w:pPr>
              <w:pStyle w:val="ConsPlusNormal1"/>
              <w:jc w:val="center"/>
            </w:pPr>
            <w:r w:rsidRPr="00EB3D8A">
              <w:rPr>
                <w:lang w:val="en-US"/>
              </w:rPr>
              <w:t>66,0</w:t>
            </w:r>
          </w:p>
        </w:tc>
        <w:tc>
          <w:tcPr>
            <w:tcW w:w="664" w:type="dxa"/>
            <w:vAlign w:val="center"/>
          </w:tcPr>
          <w:p w:rsidR="00C43947" w:rsidRPr="00EB3D8A" w:rsidRDefault="00FD3EA3">
            <w:pPr>
              <w:pStyle w:val="ConsPlusNormal1"/>
              <w:jc w:val="center"/>
            </w:pPr>
            <w:r w:rsidRPr="00EB3D8A">
              <w:rPr>
                <w:lang w:val="en-US"/>
              </w:rPr>
              <w:t>43,2</w:t>
            </w:r>
          </w:p>
        </w:tc>
        <w:tc>
          <w:tcPr>
            <w:tcW w:w="664" w:type="dxa"/>
            <w:vAlign w:val="center"/>
          </w:tcPr>
          <w:p w:rsidR="00C43947" w:rsidRPr="00EB3D8A" w:rsidRDefault="00FD3EA3">
            <w:pPr>
              <w:pStyle w:val="ConsPlusNormal1"/>
              <w:jc w:val="center"/>
            </w:pPr>
            <w:r w:rsidRPr="00EB3D8A">
              <w:rPr>
                <w:lang w:val="en-US"/>
              </w:rPr>
              <w:t>85,5</w:t>
            </w:r>
          </w:p>
        </w:tc>
        <w:tc>
          <w:tcPr>
            <w:tcW w:w="664" w:type="dxa"/>
            <w:vAlign w:val="center"/>
          </w:tcPr>
          <w:p w:rsidR="00C43947" w:rsidRPr="00EB3D8A" w:rsidRDefault="00FD3EA3">
            <w:pPr>
              <w:pStyle w:val="ConsPlusNormal1"/>
              <w:jc w:val="center"/>
            </w:pPr>
            <w:r w:rsidRPr="00EB3D8A">
              <w:rPr>
                <w:lang w:val="en-US"/>
              </w:rPr>
              <w:t>90,2</w:t>
            </w:r>
          </w:p>
        </w:tc>
        <w:tc>
          <w:tcPr>
            <w:tcW w:w="664" w:type="dxa"/>
            <w:vAlign w:val="center"/>
          </w:tcPr>
          <w:p w:rsidR="00C43947" w:rsidRPr="00EB3D8A" w:rsidRDefault="00FD3EA3">
            <w:pPr>
              <w:pStyle w:val="ConsPlusNormal1"/>
              <w:jc w:val="center"/>
            </w:pPr>
            <w:r w:rsidRPr="00EB3D8A">
              <w:rPr>
                <w:lang w:val="en-US"/>
              </w:rPr>
              <w:t>81,0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664" w:type="dxa"/>
            <w:vAlign w:val="center"/>
          </w:tcPr>
          <w:p w:rsidR="00C43947" w:rsidRPr="00EB3D8A" w:rsidRDefault="00FD3EA3">
            <w:pPr>
              <w:pStyle w:val="ConsPlusNormal1"/>
              <w:jc w:val="center"/>
            </w:pPr>
            <w:r w:rsidRPr="00EB3D8A">
              <w:rPr>
                <w:lang w:val="en-US"/>
              </w:rPr>
              <w:t>73,0</w:t>
            </w:r>
          </w:p>
        </w:tc>
        <w:tc>
          <w:tcPr>
            <w:tcW w:w="1304" w:type="dxa"/>
            <w:vAlign w:val="center"/>
          </w:tcPr>
          <w:p w:rsidR="00C43947" w:rsidRPr="00EB3D8A" w:rsidRDefault="00FD3EA3">
            <w:pPr>
              <w:pStyle w:val="ConsPlusNormal1"/>
              <w:jc w:val="center"/>
            </w:pPr>
            <w:r w:rsidRPr="00EB3D8A">
              <w:rPr>
                <w:lang w:val="en-US"/>
              </w:rPr>
              <w:t>73,0</w:t>
            </w:r>
          </w:p>
        </w:tc>
      </w:tr>
      <w:tr w:rsidR="00C43947" w:rsidRPr="00EB3D8A">
        <w:tc>
          <w:tcPr>
            <w:tcW w:w="2449" w:type="dxa"/>
          </w:tcPr>
          <w:p w:rsidR="00C43947" w:rsidRPr="00EB3D8A" w:rsidRDefault="00FD3EA3">
            <w:pPr>
              <w:pStyle w:val="ConsPlusNormal1"/>
            </w:pPr>
            <w:r w:rsidRPr="00EB3D8A">
              <w:lastRenderedPageBreak/>
              <w:t>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w:t>
            </w:r>
          </w:p>
        </w:tc>
        <w:tc>
          <w:tcPr>
            <w:tcW w:w="1204" w:type="dxa"/>
            <w:vAlign w:val="center"/>
          </w:tcPr>
          <w:p w:rsidR="00C43947" w:rsidRPr="00EB3D8A" w:rsidRDefault="00FD3EA3">
            <w:pPr>
              <w:pStyle w:val="ConsPlusNormal1"/>
              <w:jc w:val="center"/>
            </w:pPr>
            <w:r w:rsidRPr="00EB3D8A">
              <w:rPr>
                <w:lang w:val="en-US"/>
              </w:rPr>
              <w:t>%</w:t>
            </w:r>
          </w:p>
        </w:tc>
        <w:tc>
          <w:tcPr>
            <w:tcW w:w="664" w:type="dxa"/>
            <w:vAlign w:val="center"/>
          </w:tcPr>
          <w:p w:rsidR="00C43947" w:rsidRPr="00EB3D8A" w:rsidRDefault="00FD3EA3">
            <w:pPr>
              <w:pStyle w:val="ConsPlusNormal1"/>
              <w:jc w:val="center"/>
            </w:pPr>
            <w:r w:rsidRPr="00EB3D8A">
              <w:rPr>
                <w:lang w:val="en-US"/>
              </w:rPr>
              <w:t>87,5</w:t>
            </w:r>
          </w:p>
        </w:tc>
        <w:tc>
          <w:tcPr>
            <w:tcW w:w="664" w:type="dxa"/>
            <w:vAlign w:val="center"/>
          </w:tcPr>
          <w:p w:rsidR="00C43947" w:rsidRPr="00EB3D8A" w:rsidRDefault="00FD3EA3">
            <w:pPr>
              <w:pStyle w:val="ConsPlusNormal1"/>
              <w:jc w:val="center"/>
            </w:pPr>
            <w:r w:rsidRPr="00EB3D8A">
              <w:rPr>
                <w:lang w:val="en-US"/>
              </w:rPr>
              <w:t>78,5</w:t>
            </w:r>
          </w:p>
        </w:tc>
        <w:tc>
          <w:tcPr>
            <w:tcW w:w="664" w:type="dxa"/>
            <w:vAlign w:val="center"/>
          </w:tcPr>
          <w:p w:rsidR="00C43947" w:rsidRPr="00EB3D8A" w:rsidRDefault="00FD3EA3">
            <w:pPr>
              <w:pStyle w:val="ConsPlusNormal1"/>
              <w:jc w:val="center"/>
            </w:pPr>
            <w:r w:rsidRPr="00EB3D8A">
              <w:rPr>
                <w:lang w:val="en-US"/>
              </w:rPr>
              <w:t>71,3</w:t>
            </w:r>
          </w:p>
        </w:tc>
        <w:tc>
          <w:tcPr>
            <w:tcW w:w="664" w:type="dxa"/>
            <w:vAlign w:val="center"/>
          </w:tcPr>
          <w:p w:rsidR="00C43947" w:rsidRPr="00EB3D8A" w:rsidRDefault="00FD3EA3">
            <w:pPr>
              <w:pStyle w:val="ConsPlusNormal1"/>
              <w:jc w:val="center"/>
            </w:pPr>
            <w:r w:rsidRPr="00EB3D8A">
              <w:rPr>
                <w:lang w:val="en-US"/>
              </w:rPr>
              <w:t>74,3</w:t>
            </w:r>
          </w:p>
        </w:tc>
        <w:tc>
          <w:tcPr>
            <w:tcW w:w="664" w:type="dxa"/>
            <w:vAlign w:val="center"/>
          </w:tcPr>
          <w:p w:rsidR="00C43947" w:rsidRPr="00EB3D8A" w:rsidRDefault="00FD3EA3">
            <w:pPr>
              <w:pStyle w:val="ConsPlusNormal1"/>
              <w:jc w:val="center"/>
            </w:pPr>
            <w:r w:rsidRPr="00EB3D8A">
              <w:rPr>
                <w:lang w:val="en-US"/>
              </w:rPr>
              <w:t>79,8</w:t>
            </w:r>
          </w:p>
        </w:tc>
        <w:tc>
          <w:tcPr>
            <w:tcW w:w="664" w:type="dxa"/>
            <w:vAlign w:val="center"/>
          </w:tcPr>
          <w:p w:rsidR="00C43947" w:rsidRPr="00EB3D8A" w:rsidRDefault="00FD3EA3">
            <w:pPr>
              <w:pStyle w:val="ConsPlusNormal1"/>
              <w:jc w:val="center"/>
            </w:pPr>
            <w:r w:rsidRPr="00EB3D8A">
              <w:rPr>
                <w:lang w:val="en-US"/>
              </w:rPr>
              <w:t>84,5</w:t>
            </w:r>
          </w:p>
        </w:tc>
        <w:tc>
          <w:tcPr>
            <w:tcW w:w="664" w:type="dxa"/>
            <w:vAlign w:val="center"/>
          </w:tcPr>
          <w:p w:rsidR="00C43947" w:rsidRPr="00EB3D8A" w:rsidRDefault="00FD3EA3">
            <w:pPr>
              <w:pStyle w:val="ConsPlusNormal1"/>
              <w:jc w:val="center"/>
            </w:pPr>
            <w:r w:rsidRPr="00EB3D8A">
              <w:rPr>
                <w:lang w:val="en-US"/>
              </w:rPr>
              <w:t>90,8</w:t>
            </w:r>
          </w:p>
        </w:tc>
        <w:tc>
          <w:tcPr>
            <w:tcW w:w="664" w:type="dxa"/>
            <w:vAlign w:val="center"/>
          </w:tcPr>
          <w:p w:rsidR="00C43947" w:rsidRPr="00EB3D8A" w:rsidRDefault="00FD3EA3">
            <w:pPr>
              <w:pStyle w:val="ConsPlusNormal1"/>
              <w:jc w:val="center"/>
            </w:pPr>
            <w:r w:rsidRPr="00EB3D8A">
              <w:rPr>
                <w:lang w:val="en-US"/>
              </w:rPr>
              <w:t>76,5</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664" w:type="dxa"/>
            <w:vAlign w:val="center"/>
          </w:tcPr>
          <w:p w:rsidR="00C43947" w:rsidRPr="00EB3D8A" w:rsidRDefault="00FD3EA3">
            <w:pPr>
              <w:pStyle w:val="ConsPlusNormal1"/>
              <w:jc w:val="center"/>
            </w:pPr>
            <w:r w:rsidRPr="00EB3D8A">
              <w:rPr>
                <w:lang w:val="en-US"/>
              </w:rPr>
              <w:t>85,0</w:t>
            </w:r>
          </w:p>
        </w:tc>
        <w:tc>
          <w:tcPr>
            <w:tcW w:w="1304" w:type="dxa"/>
            <w:vAlign w:val="center"/>
          </w:tcPr>
          <w:p w:rsidR="00C43947" w:rsidRPr="00EB3D8A" w:rsidRDefault="00FD3EA3">
            <w:pPr>
              <w:pStyle w:val="ConsPlusNormal1"/>
              <w:jc w:val="center"/>
            </w:pPr>
            <w:r w:rsidRPr="00EB3D8A">
              <w:rPr>
                <w:lang w:val="en-US"/>
              </w:rPr>
              <w:t>85,0</w:t>
            </w:r>
          </w:p>
        </w:tc>
      </w:tr>
    </w:tbl>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FD3EA3">
      <w:pPr>
        <w:pStyle w:val="ConsPlusNormal1"/>
        <w:jc w:val="right"/>
        <w:outlineLvl w:val="2"/>
      </w:pPr>
      <w:r w:rsidRPr="00EB3D8A">
        <w:t>Приложение N 2</w:t>
      </w:r>
    </w:p>
    <w:p w:rsidR="00C43947" w:rsidRPr="00EB3D8A" w:rsidRDefault="00FD3EA3">
      <w:pPr>
        <w:pStyle w:val="ConsPlusNormal1"/>
        <w:jc w:val="right"/>
      </w:pPr>
      <w:r w:rsidRPr="00EB3D8A">
        <w:t>к подпрограмме</w:t>
      </w:r>
    </w:p>
    <w:p w:rsidR="00C43947" w:rsidRPr="00EB3D8A" w:rsidRDefault="00FD3EA3">
      <w:pPr>
        <w:pStyle w:val="ConsPlusNormal1"/>
        <w:jc w:val="right"/>
      </w:pPr>
      <w:r w:rsidRPr="00EB3D8A">
        <w:t>"Содействие добровольному переселению в Томскую область</w:t>
      </w:r>
    </w:p>
    <w:p w:rsidR="00C43947" w:rsidRPr="00EB3D8A" w:rsidRDefault="00FD3EA3">
      <w:pPr>
        <w:pStyle w:val="ConsPlusNormal1"/>
        <w:jc w:val="right"/>
      </w:pPr>
      <w:r w:rsidRPr="00EB3D8A">
        <w:t xml:space="preserve">соотечественников, проживающих за рубежом" </w:t>
      </w:r>
      <w:proofErr w:type="gramStart"/>
      <w:r w:rsidRPr="00EB3D8A">
        <w:t>государственной</w:t>
      </w:r>
      <w:proofErr w:type="gramEnd"/>
    </w:p>
    <w:p w:rsidR="00C43947" w:rsidRPr="00EB3D8A" w:rsidRDefault="00FD3EA3">
      <w:pPr>
        <w:pStyle w:val="ConsPlusNormal1"/>
        <w:jc w:val="right"/>
      </w:pPr>
      <w:r w:rsidRPr="00EB3D8A">
        <w:t>программы "Развитие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2" w:name="P3731"/>
      <w:bookmarkEnd w:id="2"/>
      <w:r w:rsidRPr="00EB3D8A">
        <w:t>ПЕРЕЧЕНЬ</w:t>
      </w:r>
    </w:p>
    <w:p w:rsidR="00C43947" w:rsidRPr="00EB3D8A" w:rsidRDefault="00FD3EA3">
      <w:pPr>
        <w:pStyle w:val="ConsPlusTitle1"/>
        <w:jc w:val="center"/>
      </w:pPr>
      <w:r w:rsidRPr="00EB3D8A">
        <w:t>МЕРОПРИЯТИЙ ПРОГРАММЫ ПЕРЕСЕЛЕНИЯ СООТЕЧЕСТВЕННИКОВ,</w:t>
      </w:r>
    </w:p>
    <w:p w:rsidR="00C43947" w:rsidRPr="00EB3D8A" w:rsidRDefault="00FD3EA3">
      <w:pPr>
        <w:pStyle w:val="ConsPlusTitle1"/>
        <w:jc w:val="center"/>
      </w:pPr>
      <w:proofErr w:type="gramStart"/>
      <w:r w:rsidRPr="00EB3D8A">
        <w:t>ОСУЩЕСТВЛЯЕМЫХ</w:t>
      </w:r>
      <w:proofErr w:type="gramEnd"/>
      <w:r w:rsidRPr="00EB3D8A">
        <w:t xml:space="preserve"> В ТОМСКОЙ ОБЛАСТИ, НАЧИНАЯ С ПЕРВОГО ГОДА</w:t>
      </w:r>
    </w:p>
    <w:p w:rsidR="00C43947" w:rsidRPr="00EB3D8A" w:rsidRDefault="00FD3EA3">
      <w:pPr>
        <w:pStyle w:val="ConsPlusTitle1"/>
        <w:jc w:val="center"/>
      </w:pPr>
      <w:proofErr w:type="gramStart"/>
      <w:r w:rsidRPr="00EB3D8A">
        <w:t>РЕАЛИЗАЦИИ ПРОГРАММЫ (В ТОМ ЧИСЛЕ ЗА СЧЕТ ТЕКУЩЕГО</w:t>
      </w:r>
      <w:proofErr w:type="gramEnd"/>
    </w:p>
    <w:p w:rsidR="00C43947" w:rsidRPr="00EB3D8A" w:rsidRDefault="00FD3EA3">
      <w:pPr>
        <w:pStyle w:val="ConsPlusTitle1"/>
        <w:jc w:val="center"/>
      </w:pPr>
      <w:proofErr w:type="gramStart"/>
      <w:r w:rsidRPr="00EB3D8A">
        <w:t>ФИНАНСИРОВАНИЯ)</w:t>
      </w:r>
      <w:proofErr w:type="gramEnd"/>
    </w:p>
    <w:p w:rsidR="00C43947" w:rsidRPr="00EB3D8A" w:rsidRDefault="00C43947">
      <w:pPr>
        <w:pStyle w:val="ConsPlusNormal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21"/>
        <w:gridCol w:w="2891"/>
        <w:gridCol w:w="1309"/>
        <w:gridCol w:w="1309"/>
        <w:gridCol w:w="2449"/>
        <w:gridCol w:w="2438"/>
      </w:tblGrid>
      <w:tr w:rsidR="00EB3D8A" w:rsidRPr="00EB3D8A">
        <w:tc>
          <w:tcPr>
            <w:tcW w:w="454" w:type="dxa"/>
            <w:vMerge w:val="restart"/>
            <w:vAlign w:val="center"/>
          </w:tcPr>
          <w:p w:rsidR="00C43947" w:rsidRPr="00EB3D8A" w:rsidRDefault="00FD3EA3">
            <w:pPr>
              <w:pStyle w:val="ConsPlusNormal1"/>
              <w:jc w:val="center"/>
            </w:pPr>
            <w:r w:rsidRPr="00EB3D8A">
              <w:t xml:space="preserve">N </w:t>
            </w:r>
            <w:proofErr w:type="gramStart"/>
            <w:r w:rsidRPr="00EB3D8A">
              <w:t>п</w:t>
            </w:r>
            <w:proofErr w:type="gramEnd"/>
            <w:r w:rsidRPr="00EB3D8A">
              <w:t>/п</w:t>
            </w:r>
          </w:p>
        </w:tc>
        <w:tc>
          <w:tcPr>
            <w:tcW w:w="2721" w:type="dxa"/>
            <w:vMerge w:val="restart"/>
            <w:vAlign w:val="center"/>
          </w:tcPr>
          <w:p w:rsidR="00C43947" w:rsidRPr="00EB3D8A" w:rsidRDefault="00FD3EA3">
            <w:pPr>
              <w:pStyle w:val="ConsPlusNormal1"/>
              <w:jc w:val="center"/>
            </w:pPr>
            <w:r w:rsidRPr="00EB3D8A">
              <w:t>Мероприятия</w:t>
            </w:r>
          </w:p>
        </w:tc>
        <w:tc>
          <w:tcPr>
            <w:tcW w:w="2891" w:type="dxa"/>
            <w:vMerge w:val="restart"/>
            <w:vAlign w:val="center"/>
          </w:tcPr>
          <w:p w:rsidR="00C43947" w:rsidRPr="00EB3D8A" w:rsidRDefault="00FD3EA3">
            <w:pPr>
              <w:pStyle w:val="ConsPlusNormal1"/>
              <w:jc w:val="center"/>
            </w:pPr>
            <w:r w:rsidRPr="00EB3D8A">
              <w:t>Ответственный исполнитель</w:t>
            </w:r>
          </w:p>
        </w:tc>
        <w:tc>
          <w:tcPr>
            <w:tcW w:w="2618" w:type="dxa"/>
            <w:gridSpan w:val="2"/>
            <w:vAlign w:val="center"/>
          </w:tcPr>
          <w:p w:rsidR="00C43947" w:rsidRPr="00EB3D8A" w:rsidRDefault="00FD3EA3">
            <w:pPr>
              <w:pStyle w:val="ConsPlusNormal1"/>
              <w:jc w:val="center"/>
            </w:pPr>
            <w:r w:rsidRPr="00EB3D8A">
              <w:t>Срок (годы)</w:t>
            </w:r>
          </w:p>
        </w:tc>
        <w:tc>
          <w:tcPr>
            <w:tcW w:w="2449" w:type="dxa"/>
            <w:vMerge w:val="restart"/>
            <w:vAlign w:val="center"/>
          </w:tcPr>
          <w:p w:rsidR="00C43947" w:rsidRPr="00EB3D8A" w:rsidRDefault="00FD3EA3">
            <w:pPr>
              <w:pStyle w:val="ConsPlusNormal1"/>
              <w:jc w:val="center"/>
            </w:pPr>
            <w:r w:rsidRPr="00EB3D8A">
              <w:t>Ожидаемый непосредственный результат</w:t>
            </w:r>
          </w:p>
        </w:tc>
        <w:tc>
          <w:tcPr>
            <w:tcW w:w="2438" w:type="dxa"/>
            <w:vMerge w:val="restart"/>
            <w:vAlign w:val="center"/>
          </w:tcPr>
          <w:p w:rsidR="00C43947" w:rsidRPr="00EB3D8A" w:rsidRDefault="00FD3EA3">
            <w:pPr>
              <w:pStyle w:val="ConsPlusNormal1"/>
              <w:jc w:val="center"/>
            </w:pPr>
            <w:r w:rsidRPr="00EB3D8A">
              <w:t>Риск неисполнения</w:t>
            </w:r>
          </w:p>
        </w:tc>
      </w:tr>
      <w:tr w:rsidR="00EB3D8A" w:rsidRPr="00EB3D8A">
        <w:tc>
          <w:tcPr>
            <w:tcW w:w="454" w:type="dxa"/>
            <w:vMerge/>
          </w:tcPr>
          <w:p w:rsidR="00C43947" w:rsidRPr="00EB3D8A" w:rsidRDefault="00C43947">
            <w:pPr>
              <w:pStyle w:val="ConsPlusNormal1"/>
            </w:pPr>
          </w:p>
        </w:tc>
        <w:tc>
          <w:tcPr>
            <w:tcW w:w="2721" w:type="dxa"/>
            <w:vMerge/>
          </w:tcPr>
          <w:p w:rsidR="00C43947" w:rsidRPr="00EB3D8A" w:rsidRDefault="00C43947">
            <w:pPr>
              <w:pStyle w:val="ConsPlusNormal1"/>
            </w:pPr>
          </w:p>
        </w:tc>
        <w:tc>
          <w:tcPr>
            <w:tcW w:w="2891"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t>начала реализации</w:t>
            </w:r>
          </w:p>
        </w:tc>
        <w:tc>
          <w:tcPr>
            <w:tcW w:w="1309" w:type="dxa"/>
            <w:vAlign w:val="center"/>
          </w:tcPr>
          <w:p w:rsidR="00C43947" w:rsidRPr="00EB3D8A" w:rsidRDefault="00FD3EA3">
            <w:pPr>
              <w:pStyle w:val="ConsPlusNormal1"/>
              <w:jc w:val="center"/>
            </w:pPr>
            <w:r w:rsidRPr="00EB3D8A">
              <w:t>окончания реализации</w:t>
            </w:r>
          </w:p>
        </w:tc>
        <w:tc>
          <w:tcPr>
            <w:tcW w:w="2449" w:type="dxa"/>
            <w:vMerge/>
          </w:tcPr>
          <w:p w:rsidR="00C43947" w:rsidRPr="00EB3D8A" w:rsidRDefault="00C43947">
            <w:pPr>
              <w:pStyle w:val="ConsPlusNormal1"/>
            </w:pPr>
          </w:p>
        </w:tc>
        <w:tc>
          <w:tcPr>
            <w:tcW w:w="2438" w:type="dxa"/>
            <w:vMerge/>
          </w:tcPr>
          <w:p w:rsidR="00C43947" w:rsidRPr="00EB3D8A" w:rsidRDefault="00C43947">
            <w:pPr>
              <w:pStyle w:val="ConsPlusNormal1"/>
            </w:pPr>
          </w:p>
        </w:tc>
      </w:tr>
      <w:tr w:rsidR="00EB3D8A" w:rsidRPr="00EB3D8A">
        <w:tc>
          <w:tcPr>
            <w:tcW w:w="454" w:type="dxa"/>
            <w:vAlign w:val="center"/>
          </w:tcPr>
          <w:p w:rsidR="00C43947" w:rsidRPr="00EB3D8A" w:rsidRDefault="00FD3EA3">
            <w:pPr>
              <w:pStyle w:val="ConsPlusNormal1"/>
              <w:jc w:val="center"/>
            </w:pPr>
            <w:r w:rsidRPr="00EB3D8A">
              <w:rPr>
                <w:lang w:val="en-US"/>
              </w:rPr>
              <w:t>1</w:t>
            </w:r>
          </w:p>
        </w:tc>
        <w:tc>
          <w:tcPr>
            <w:tcW w:w="2721" w:type="dxa"/>
            <w:vAlign w:val="center"/>
          </w:tcPr>
          <w:p w:rsidR="00C43947" w:rsidRPr="00EB3D8A" w:rsidRDefault="00FD3EA3">
            <w:pPr>
              <w:pStyle w:val="ConsPlusNormal1"/>
              <w:jc w:val="center"/>
            </w:pPr>
            <w:r w:rsidRPr="00EB3D8A">
              <w:rPr>
                <w:lang w:val="en-US"/>
              </w:rPr>
              <w:t>2</w:t>
            </w:r>
          </w:p>
        </w:tc>
        <w:tc>
          <w:tcPr>
            <w:tcW w:w="2891" w:type="dxa"/>
            <w:vAlign w:val="center"/>
          </w:tcPr>
          <w:p w:rsidR="00C43947" w:rsidRPr="00EB3D8A" w:rsidRDefault="00FD3EA3">
            <w:pPr>
              <w:pStyle w:val="ConsPlusNormal1"/>
              <w:jc w:val="center"/>
            </w:pPr>
            <w:r w:rsidRPr="00EB3D8A">
              <w:rPr>
                <w:lang w:val="en-US"/>
              </w:rPr>
              <w:t>3</w:t>
            </w:r>
          </w:p>
        </w:tc>
        <w:tc>
          <w:tcPr>
            <w:tcW w:w="1309" w:type="dxa"/>
            <w:vAlign w:val="center"/>
          </w:tcPr>
          <w:p w:rsidR="00C43947" w:rsidRPr="00EB3D8A" w:rsidRDefault="00FD3EA3">
            <w:pPr>
              <w:pStyle w:val="ConsPlusNormal1"/>
              <w:jc w:val="center"/>
            </w:pPr>
            <w:r w:rsidRPr="00EB3D8A">
              <w:rPr>
                <w:lang w:val="en-US"/>
              </w:rPr>
              <w:t>4</w:t>
            </w:r>
          </w:p>
        </w:tc>
        <w:tc>
          <w:tcPr>
            <w:tcW w:w="1309" w:type="dxa"/>
            <w:vAlign w:val="center"/>
          </w:tcPr>
          <w:p w:rsidR="00C43947" w:rsidRPr="00EB3D8A" w:rsidRDefault="00FD3EA3">
            <w:pPr>
              <w:pStyle w:val="ConsPlusNormal1"/>
              <w:jc w:val="center"/>
            </w:pPr>
            <w:r w:rsidRPr="00EB3D8A">
              <w:rPr>
                <w:lang w:val="en-US"/>
              </w:rPr>
              <w:t>5</w:t>
            </w:r>
          </w:p>
        </w:tc>
        <w:tc>
          <w:tcPr>
            <w:tcW w:w="2449" w:type="dxa"/>
            <w:vAlign w:val="center"/>
          </w:tcPr>
          <w:p w:rsidR="00C43947" w:rsidRPr="00EB3D8A" w:rsidRDefault="00FD3EA3">
            <w:pPr>
              <w:pStyle w:val="ConsPlusNormal1"/>
              <w:jc w:val="center"/>
            </w:pPr>
            <w:r w:rsidRPr="00EB3D8A">
              <w:rPr>
                <w:lang w:val="en-US"/>
              </w:rPr>
              <w:t>6</w:t>
            </w:r>
          </w:p>
        </w:tc>
        <w:tc>
          <w:tcPr>
            <w:tcW w:w="2438" w:type="dxa"/>
            <w:vAlign w:val="center"/>
          </w:tcPr>
          <w:p w:rsidR="00C43947" w:rsidRPr="00EB3D8A" w:rsidRDefault="00FD3EA3">
            <w:pPr>
              <w:pStyle w:val="ConsPlusNormal1"/>
              <w:jc w:val="center"/>
            </w:pPr>
            <w:r w:rsidRPr="00EB3D8A">
              <w:rPr>
                <w:lang w:val="en-US"/>
              </w:rPr>
              <w:t>7</w:t>
            </w:r>
          </w:p>
        </w:tc>
      </w:tr>
      <w:tr w:rsidR="00EB3D8A" w:rsidRPr="00EB3D8A">
        <w:tc>
          <w:tcPr>
            <w:tcW w:w="454" w:type="dxa"/>
          </w:tcPr>
          <w:p w:rsidR="00C43947" w:rsidRPr="00EB3D8A" w:rsidRDefault="00FD3EA3">
            <w:pPr>
              <w:pStyle w:val="ConsPlusNormal1"/>
              <w:jc w:val="center"/>
            </w:pPr>
            <w:r w:rsidRPr="00EB3D8A">
              <w:rPr>
                <w:lang w:val="en-US"/>
              </w:rPr>
              <w:t>1.</w:t>
            </w:r>
          </w:p>
        </w:tc>
        <w:tc>
          <w:tcPr>
            <w:tcW w:w="2721" w:type="dxa"/>
          </w:tcPr>
          <w:p w:rsidR="00C43947" w:rsidRPr="00EB3D8A" w:rsidRDefault="00FD3EA3">
            <w:pPr>
              <w:pStyle w:val="ConsPlusNormal1"/>
            </w:pPr>
            <w:r w:rsidRPr="00EB3D8A">
              <w:t>Нормативно-правовое обеспечение реализации программы переселения соотечественников</w:t>
            </w:r>
          </w:p>
        </w:tc>
        <w:tc>
          <w:tcPr>
            <w:tcW w:w="2891" w:type="dxa"/>
          </w:tcPr>
          <w:p w:rsidR="00C43947" w:rsidRPr="00EB3D8A" w:rsidRDefault="00FD3EA3">
            <w:pPr>
              <w:pStyle w:val="ConsPlusNormal1"/>
            </w:pPr>
            <w:r w:rsidRPr="00EB3D8A">
              <w:t>Департамент труда и занятости населения Томской области (далее - ДТЗН ТО), исполнительные органы Томской области, органы местного самоуправления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Принятие нормативных правовых актов, обеспечивающих реализацию программы переселения соотечественников</w:t>
            </w:r>
          </w:p>
        </w:tc>
        <w:tc>
          <w:tcPr>
            <w:tcW w:w="2438" w:type="dxa"/>
          </w:tcPr>
          <w:p w:rsidR="00C43947" w:rsidRPr="00EB3D8A" w:rsidRDefault="00FD3EA3">
            <w:pPr>
              <w:pStyle w:val="ConsPlusNormal1"/>
            </w:pPr>
            <w:proofErr w:type="spellStart"/>
            <w:r w:rsidRPr="00EB3D8A">
              <w:t>Недостижение</w:t>
            </w:r>
            <w:proofErr w:type="spellEnd"/>
            <w:r w:rsidRPr="00EB3D8A">
              <w:t xml:space="preserve"> максимальной эффективности программы переселения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t>2.</w:t>
            </w:r>
          </w:p>
        </w:tc>
        <w:tc>
          <w:tcPr>
            <w:tcW w:w="2721" w:type="dxa"/>
          </w:tcPr>
          <w:p w:rsidR="00C43947" w:rsidRPr="00EB3D8A" w:rsidRDefault="00FD3EA3">
            <w:pPr>
              <w:pStyle w:val="ConsPlusNormal1"/>
            </w:pPr>
            <w:r w:rsidRPr="00EB3D8A">
              <w:t xml:space="preserve">Оказание материальной помощи лицам, оказавшимся в трудной жизненной ситуации, из числа участников программы переселения соотечественников и членов их семей до </w:t>
            </w:r>
            <w:r w:rsidRPr="00EB3D8A">
              <w:lastRenderedPageBreak/>
              <w:t>получения ими разрешения на временное проживание или до оформления гражданства Российской Федерации</w:t>
            </w:r>
          </w:p>
        </w:tc>
        <w:tc>
          <w:tcPr>
            <w:tcW w:w="2891" w:type="dxa"/>
          </w:tcPr>
          <w:p w:rsidR="00C43947" w:rsidRPr="00EB3D8A" w:rsidRDefault="00FD3EA3">
            <w:pPr>
              <w:pStyle w:val="ConsPlusNormal1"/>
            </w:pPr>
            <w:r w:rsidRPr="00EB3D8A">
              <w:lastRenderedPageBreak/>
              <w:t>Департамент социальной защиты населения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Оказание материальной помощи в соответствии с действующим законодательством</w:t>
            </w:r>
          </w:p>
        </w:tc>
        <w:tc>
          <w:tcPr>
            <w:tcW w:w="2438" w:type="dxa"/>
          </w:tcPr>
          <w:p w:rsidR="00C43947" w:rsidRPr="00EB3D8A" w:rsidRDefault="00FD3EA3">
            <w:pPr>
              <w:pStyle w:val="ConsPlusNormal1"/>
            </w:pPr>
            <w:r w:rsidRPr="00EB3D8A">
              <w:t>Возникновение трудностей в обустройстве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lastRenderedPageBreak/>
              <w:t>3.</w:t>
            </w:r>
          </w:p>
        </w:tc>
        <w:tc>
          <w:tcPr>
            <w:tcW w:w="2721" w:type="dxa"/>
          </w:tcPr>
          <w:p w:rsidR="00C43947" w:rsidRPr="00EB3D8A" w:rsidRDefault="00FD3EA3">
            <w:pPr>
              <w:pStyle w:val="ConsPlusNormal1"/>
            </w:pPr>
            <w:r w:rsidRPr="00EB3D8A">
              <w:t xml:space="preserve">Проведение в соответствии с действующим законодательством Российской </w:t>
            </w:r>
            <w:proofErr w:type="gramStart"/>
            <w:r w:rsidRPr="00EB3D8A">
              <w:t>Федерации медицинского освидетельствования участников программы переселения соотечественников</w:t>
            </w:r>
            <w:proofErr w:type="gramEnd"/>
            <w:r w:rsidRPr="00EB3D8A">
              <w:t xml:space="preserve">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w:t>
            </w:r>
          </w:p>
        </w:tc>
        <w:tc>
          <w:tcPr>
            <w:tcW w:w="2891" w:type="dxa"/>
          </w:tcPr>
          <w:p w:rsidR="00C43947" w:rsidRPr="00EB3D8A" w:rsidRDefault="00FD3EA3">
            <w:pPr>
              <w:pStyle w:val="ConsPlusNormal1"/>
            </w:pPr>
            <w:r w:rsidRPr="00EB3D8A">
              <w:t>Департамент здравоохранения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 xml:space="preserve">Проведение медицинского освидетельствования, повышение социальной </w:t>
            </w:r>
            <w:proofErr w:type="gramStart"/>
            <w:r w:rsidRPr="00EB3D8A">
              <w:t>защищенности участников программы переселения соотечественников</w:t>
            </w:r>
            <w:proofErr w:type="gramEnd"/>
            <w:r w:rsidRPr="00EB3D8A">
              <w:t xml:space="preserve"> и членов их семей</w:t>
            </w:r>
          </w:p>
        </w:tc>
        <w:tc>
          <w:tcPr>
            <w:tcW w:w="2438" w:type="dxa"/>
          </w:tcPr>
          <w:p w:rsidR="00C43947" w:rsidRPr="00EB3D8A" w:rsidRDefault="00FD3EA3">
            <w:pPr>
              <w:pStyle w:val="ConsPlusNormal1"/>
            </w:pPr>
            <w:r w:rsidRPr="00EB3D8A">
              <w:t>Проблемы с адаптацией участников программы переселения соотечественников и членов их семей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t>4.</w:t>
            </w:r>
          </w:p>
        </w:tc>
        <w:tc>
          <w:tcPr>
            <w:tcW w:w="2721" w:type="dxa"/>
          </w:tcPr>
          <w:p w:rsidR="00C43947" w:rsidRPr="00EB3D8A" w:rsidRDefault="00FD3EA3">
            <w:pPr>
              <w:pStyle w:val="ConsPlusNormal1"/>
            </w:pPr>
            <w:proofErr w:type="gramStart"/>
            <w:r w:rsidRPr="00EB3D8A">
              <w:t xml:space="preserve">Оказание медицинской помощи участнику программы переселения соотечественников и членам его семьи до момента получения </w:t>
            </w:r>
            <w:r w:rsidRPr="00EB3D8A">
              <w:lastRenderedPageBreak/>
              <w:t>полиса обязательного медицинского страхования (далее - ОМС) 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 утвержденной постановлением Администрации Томской области на текущий год: скорой, в том числе скорой специализированной, медицинской помощи в областных государственных медицинских организациях;</w:t>
            </w:r>
            <w:proofErr w:type="gramEnd"/>
            <w:r w:rsidRPr="00EB3D8A">
              <w:t xml:space="preserve"> иных видов медицинской помощи в экстренной форме при внезапных острых заболеваниях, состояниях, обострении хронических заболеваний, представляющих угрозу жизни пациента. После получения полиса ОМС медицинская помощь участнику программы переселения </w:t>
            </w:r>
            <w:r w:rsidRPr="00EB3D8A">
              <w:lastRenderedPageBreak/>
              <w:t>соотечественников и членам его семьи оказывается 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 утвержденной постановлением Администрации Томской области на текущий год</w:t>
            </w:r>
          </w:p>
        </w:tc>
        <w:tc>
          <w:tcPr>
            <w:tcW w:w="2891" w:type="dxa"/>
          </w:tcPr>
          <w:p w:rsidR="00C43947" w:rsidRPr="00EB3D8A" w:rsidRDefault="00FD3EA3">
            <w:pPr>
              <w:pStyle w:val="ConsPlusNormal1"/>
            </w:pPr>
            <w:r w:rsidRPr="00EB3D8A">
              <w:lastRenderedPageBreak/>
              <w:t>Департамент здравоохранения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 xml:space="preserve">Получение участниками программы переселения соотечественников и членами их семей </w:t>
            </w:r>
            <w:r w:rsidRPr="00EB3D8A">
              <w:lastRenderedPageBreak/>
              <w:t>медицинской помощи 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w:t>
            </w:r>
          </w:p>
        </w:tc>
        <w:tc>
          <w:tcPr>
            <w:tcW w:w="2438" w:type="dxa"/>
          </w:tcPr>
          <w:p w:rsidR="00C43947" w:rsidRPr="00EB3D8A" w:rsidRDefault="00FD3EA3">
            <w:pPr>
              <w:pStyle w:val="ConsPlusNormal1"/>
            </w:pPr>
            <w:r w:rsidRPr="00EB3D8A">
              <w:lastRenderedPageBreak/>
              <w:t xml:space="preserve">Проблемы с адаптацией участников программы переселения соотечественников и </w:t>
            </w:r>
            <w:r w:rsidRPr="00EB3D8A">
              <w:lastRenderedPageBreak/>
              <w:t>членов их семей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lastRenderedPageBreak/>
              <w:t>5.</w:t>
            </w:r>
          </w:p>
        </w:tc>
        <w:tc>
          <w:tcPr>
            <w:tcW w:w="2721" w:type="dxa"/>
          </w:tcPr>
          <w:p w:rsidR="00C43947" w:rsidRPr="00EB3D8A" w:rsidRDefault="00FD3EA3">
            <w:pPr>
              <w:pStyle w:val="ConsPlusNormal1"/>
            </w:pPr>
            <w:r w:rsidRPr="00EB3D8A">
              <w:t xml:space="preserve">Компенсация </w:t>
            </w:r>
            <w:proofErr w:type="gramStart"/>
            <w:r w:rsidRPr="00EB3D8A">
              <w:t>расходов участников программы переселения соотечественников</w:t>
            </w:r>
            <w:proofErr w:type="gramEnd"/>
            <w:r w:rsidRPr="00EB3D8A">
              <w:t xml:space="preserve"> на признание ученых степеней, ученых званий, образования и (или) квалификации, полученных в иностранном государстве</w:t>
            </w:r>
          </w:p>
        </w:tc>
        <w:tc>
          <w:tcPr>
            <w:tcW w:w="2891" w:type="dxa"/>
          </w:tcPr>
          <w:p w:rsidR="00C43947" w:rsidRPr="00EB3D8A" w:rsidRDefault="00FD3EA3">
            <w:pPr>
              <w:pStyle w:val="ConsPlusNormal1"/>
            </w:pPr>
            <w:r w:rsidRPr="00EB3D8A">
              <w:t>ДТЗН ТО, ОГКУ ЦЗН ТО</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Признание ученых степеней, ученых званий, образования и (или) квалификации, полученных в иностранном государстве</w:t>
            </w:r>
          </w:p>
        </w:tc>
        <w:tc>
          <w:tcPr>
            <w:tcW w:w="2438" w:type="dxa"/>
          </w:tcPr>
          <w:p w:rsidR="00C43947" w:rsidRPr="00EB3D8A" w:rsidRDefault="00FD3EA3">
            <w:pPr>
              <w:pStyle w:val="ConsPlusNormal1"/>
            </w:pPr>
            <w:r w:rsidRPr="00EB3D8A">
              <w:t>Проблемы с трудоустройством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t>6.</w:t>
            </w:r>
          </w:p>
        </w:tc>
        <w:tc>
          <w:tcPr>
            <w:tcW w:w="2721" w:type="dxa"/>
          </w:tcPr>
          <w:p w:rsidR="00C43947" w:rsidRPr="00EB3D8A" w:rsidRDefault="00FD3EA3">
            <w:pPr>
              <w:pStyle w:val="ConsPlusNormal1"/>
            </w:pPr>
            <w:r w:rsidRPr="00EB3D8A">
              <w:t xml:space="preserve">Содействие трудоустройству и занятости: организация профессиональной ориентации и психологической поддержки; организация профессионального </w:t>
            </w:r>
            <w:r w:rsidRPr="00EB3D8A">
              <w:lastRenderedPageBreak/>
              <w:t>обучения и дополнительного профессионального образования; содействие в поиске подходящей работы</w:t>
            </w:r>
          </w:p>
        </w:tc>
        <w:tc>
          <w:tcPr>
            <w:tcW w:w="2891" w:type="dxa"/>
          </w:tcPr>
          <w:p w:rsidR="00C43947" w:rsidRPr="00EB3D8A" w:rsidRDefault="00FD3EA3">
            <w:pPr>
              <w:pStyle w:val="ConsPlusNormal1"/>
            </w:pPr>
            <w:r w:rsidRPr="00EB3D8A">
              <w:lastRenderedPageBreak/>
              <w:t>ДТЗН ТО, ОГКУ ЦЗН ТО,</w:t>
            </w:r>
          </w:p>
          <w:p w:rsidR="00C43947" w:rsidRPr="00EB3D8A" w:rsidRDefault="00FD3EA3">
            <w:pPr>
              <w:pStyle w:val="ConsPlusNormal1"/>
            </w:pPr>
            <w:r w:rsidRPr="00EB3D8A">
              <w:t>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Трудоустройство участников программы переселения соотечественников и членов их семей</w:t>
            </w:r>
          </w:p>
        </w:tc>
        <w:tc>
          <w:tcPr>
            <w:tcW w:w="2438" w:type="dxa"/>
          </w:tcPr>
          <w:p w:rsidR="00C43947" w:rsidRPr="00EB3D8A" w:rsidRDefault="00FD3EA3">
            <w:pPr>
              <w:pStyle w:val="ConsPlusNormal1"/>
            </w:pPr>
            <w:r w:rsidRPr="00EB3D8A">
              <w:t>Проблемы с трудоустройством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lastRenderedPageBreak/>
              <w:t>7.</w:t>
            </w:r>
          </w:p>
        </w:tc>
        <w:tc>
          <w:tcPr>
            <w:tcW w:w="2721" w:type="dxa"/>
          </w:tcPr>
          <w:p w:rsidR="00C43947" w:rsidRPr="00EB3D8A" w:rsidRDefault="00FD3EA3">
            <w:pPr>
              <w:pStyle w:val="ConsPlusNormal1"/>
            </w:pPr>
            <w:r w:rsidRPr="00EB3D8A">
              <w:t>Содействие участникам программы переселения соотечественников и членам их семей в получении дополнительного профессионального образования</w:t>
            </w:r>
          </w:p>
        </w:tc>
        <w:tc>
          <w:tcPr>
            <w:tcW w:w="2891" w:type="dxa"/>
          </w:tcPr>
          <w:p w:rsidR="00C43947" w:rsidRPr="00EB3D8A" w:rsidRDefault="00FD3EA3">
            <w:pPr>
              <w:pStyle w:val="ConsPlusNormal1"/>
            </w:pPr>
            <w:r w:rsidRPr="00EB3D8A">
              <w:t>ДТЗН ТО,</w:t>
            </w:r>
          </w:p>
          <w:p w:rsidR="00C43947" w:rsidRPr="00EB3D8A" w:rsidRDefault="00FD3EA3">
            <w:pPr>
              <w:pStyle w:val="ConsPlusNormal1"/>
            </w:pPr>
            <w:r w:rsidRPr="00EB3D8A">
              <w:t>Департамент образования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Получение услуг организаций профессионального и дополнительного образования</w:t>
            </w:r>
          </w:p>
        </w:tc>
        <w:tc>
          <w:tcPr>
            <w:tcW w:w="2438" w:type="dxa"/>
          </w:tcPr>
          <w:p w:rsidR="00C43947" w:rsidRPr="00EB3D8A" w:rsidRDefault="00FD3EA3">
            <w:pPr>
              <w:pStyle w:val="ConsPlusNormal1"/>
            </w:pPr>
            <w:r w:rsidRPr="00EB3D8A">
              <w:t>Проблемы с адаптацией соотечественников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t>8.</w:t>
            </w:r>
          </w:p>
        </w:tc>
        <w:tc>
          <w:tcPr>
            <w:tcW w:w="2721" w:type="dxa"/>
          </w:tcPr>
          <w:p w:rsidR="00C43947" w:rsidRPr="00EB3D8A" w:rsidRDefault="00FD3EA3">
            <w:pPr>
              <w:pStyle w:val="ConsPlusNormal1"/>
            </w:pPr>
            <w:r w:rsidRPr="00EB3D8A">
              <w:t xml:space="preserve">Содействие обустройству лиц, получающих высшее образование, включая использование в отношении участников программы переселения соотечественников и членов их семей предусмотренного законодательством Российской Федерации механизма целевого приема на </w:t>
            </w:r>
            <w:proofErr w:type="gramStart"/>
            <w:r w:rsidRPr="00EB3D8A">
              <w:t>обучение по</w:t>
            </w:r>
            <w:proofErr w:type="gramEnd"/>
            <w:r w:rsidRPr="00EB3D8A">
              <w:t xml:space="preserve"> образовательным программам высшего образования с учетом специальностей и направлений подготовки, наиболее </w:t>
            </w:r>
            <w:r w:rsidRPr="00EB3D8A">
              <w:lastRenderedPageBreak/>
              <w:t>востребованных отраслями экономики Томской области</w:t>
            </w:r>
          </w:p>
        </w:tc>
        <w:tc>
          <w:tcPr>
            <w:tcW w:w="2891" w:type="dxa"/>
          </w:tcPr>
          <w:p w:rsidR="00C43947" w:rsidRPr="00EB3D8A" w:rsidRDefault="00FD3EA3">
            <w:pPr>
              <w:pStyle w:val="ConsPlusNormal1"/>
            </w:pPr>
            <w:r w:rsidRPr="00EB3D8A">
              <w:lastRenderedPageBreak/>
              <w:t>Департамент по научно-технологическому развитию и инновационной деятельности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Организация обучения студентов в томских вузах</w:t>
            </w:r>
          </w:p>
        </w:tc>
        <w:tc>
          <w:tcPr>
            <w:tcW w:w="2438" w:type="dxa"/>
          </w:tcPr>
          <w:p w:rsidR="00C43947" w:rsidRPr="00EB3D8A" w:rsidRDefault="00FD3EA3">
            <w:pPr>
              <w:pStyle w:val="ConsPlusNormal1"/>
            </w:pPr>
            <w:r w:rsidRPr="00EB3D8A">
              <w:t>Проблемы с адаптацией соотечественников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lastRenderedPageBreak/>
              <w:t>9.</w:t>
            </w:r>
          </w:p>
        </w:tc>
        <w:tc>
          <w:tcPr>
            <w:tcW w:w="2721" w:type="dxa"/>
          </w:tcPr>
          <w:p w:rsidR="00C43947" w:rsidRPr="00EB3D8A" w:rsidRDefault="00FD3EA3">
            <w:pPr>
              <w:pStyle w:val="ConsPlusNormal1"/>
            </w:pPr>
            <w:r w:rsidRPr="00EB3D8A">
              <w:t xml:space="preserve">Содействие </w:t>
            </w:r>
            <w:proofErr w:type="spellStart"/>
            <w:r w:rsidRPr="00EB3D8A">
              <w:t>самозанятости</w:t>
            </w:r>
            <w:proofErr w:type="spellEnd"/>
            <w:r w:rsidRPr="00EB3D8A">
              <w:t xml:space="preserve"> участников программы переселения соотечественников</w:t>
            </w:r>
          </w:p>
        </w:tc>
        <w:tc>
          <w:tcPr>
            <w:tcW w:w="2891" w:type="dxa"/>
          </w:tcPr>
          <w:p w:rsidR="00C43947" w:rsidRPr="00EB3D8A" w:rsidRDefault="00FD3EA3">
            <w:pPr>
              <w:pStyle w:val="ConsPlusNormal1"/>
            </w:pPr>
            <w:r w:rsidRPr="00EB3D8A">
              <w:t>ДТЗН ТО, ОГКУ ЦЗН ТО</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Организация соотечественниками собственного дела</w:t>
            </w:r>
          </w:p>
        </w:tc>
        <w:tc>
          <w:tcPr>
            <w:tcW w:w="2438" w:type="dxa"/>
          </w:tcPr>
          <w:p w:rsidR="00C43947" w:rsidRPr="00EB3D8A" w:rsidRDefault="00FD3EA3">
            <w:pPr>
              <w:pStyle w:val="ConsPlusNormal1"/>
            </w:pPr>
            <w:r w:rsidRPr="00EB3D8A">
              <w:t>Проблемы с трудоустройством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t>10.</w:t>
            </w:r>
          </w:p>
        </w:tc>
        <w:tc>
          <w:tcPr>
            <w:tcW w:w="2721" w:type="dxa"/>
          </w:tcPr>
          <w:p w:rsidR="00C43947" w:rsidRPr="00EB3D8A" w:rsidRDefault="00FD3EA3">
            <w:pPr>
              <w:pStyle w:val="ConsPlusNormal1"/>
            </w:pPr>
            <w:r w:rsidRPr="00EB3D8A">
              <w:t>Оказание поддержки участникам программы переселения соотечественников и членам их семей в осуществлении малого и среднего предпринимательства, включая создание крестьянских (фермерских) хозяйств</w:t>
            </w:r>
          </w:p>
        </w:tc>
        <w:tc>
          <w:tcPr>
            <w:tcW w:w="2891" w:type="dxa"/>
          </w:tcPr>
          <w:p w:rsidR="00C43947" w:rsidRPr="00EB3D8A" w:rsidRDefault="00FD3EA3">
            <w:pPr>
              <w:pStyle w:val="ConsPlusNormal1"/>
            </w:pPr>
            <w:r w:rsidRPr="00EB3D8A">
              <w:t>ДТЗН ТО,</w:t>
            </w:r>
          </w:p>
          <w:p w:rsidR="00C43947" w:rsidRPr="00EB3D8A" w:rsidRDefault="00FD3EA3">
            <w:pPr>
              <w:pStyle w:val="ConsPlusNormal1"/>
            </w:pPr>
            <w:r w:rsidRPr="00EB3D8A">
              <w:t>Департамент по социально-экономическому развитию села Томской области</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Обеспечение деятельности субъектов малого и среднего предпринимательства, созданных соотечественниками</w:t>
            </w:r>
          </w:p>
        </w:tc>
        <w:tc>
          <w:tcPr>
            <w:tcW w:w="2438" w:type="dxa"/>
          </w:tcPr>
          <w:p w:rsidR="00C43947" w:rsidRPr="00EB3D8A" w:rsidRDefault="00FD3EA3">
            <w:pPr>
              <w:pStyle w:val="ConsPlusNormal1"/>
            </w:pPr>
            <w:r w:rsidRPr="00EB3D8A">
              <w:t>Проблемы с трудоустройством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t>11.</w:t>
            </w:r>
          </w:p>
        </w:tc>
        <w:tc>
          <w:tcPr>
            <w:tcW w:w="2721" w:type="dxa"/>
          </w:tcPr>
          <w:p w:rsidR="00C43947" w:rsidRPr="00EB3D8A" w:rsidRDefault="00FD3EA3">
            <w:pPr>
              <w:pStyle w:val="ConsPlusNormal1"/>
            </w:pPr>
            <w:r w:rsidRPr="00EB3D8A">
              <w:t xml:space="preserve">Содействие в жилищном обустройстве участников программы переселения соотечественников и членов их семей: трудоустройство на вакансии с предоставлением жилья; оказание консультаций гражданам по вопросам улучшения жилищных условий; подбор вариантов найма жилых </w:t>
            </w:r>
            <w:r w:rsidRPr="00EB3D8A">
              <w:lastRenderedPageBreak/>
              <w:t>помещений</w:t>
            </w:r>
          </w:p>
        </w:tc>
        <w:tc>
          <w:tcPr>
            <w:tcW w:w="2891" w:type="dxa"/>
          </w:tcPr>
          <w:p w:rsidR="00C43947" w:rsidRPr="00EB3D8A" w:rsidRDefault="00FD3EA3">
            <w:pPr>
              <w:pStyle w:val="ConsPlusNormal1"/>
            </w:pPr>
            <w:r w:rsidRPr="00EB3D8A">
              <w:lastRenderedPageBreak/>
              <w:t>ДТЗН ТО,</w:t>
            </w:r>
          </w:p>
          <w:p w:rsidR="00C43947" w:rsidRPr="00EB3D8A" w:rsidRDefault="00FD3EA3">
            <w:pPr>
              <w:pStyle w:val="ConsPlusNormal1"/>
            </w:pPr>
            <w:r w:rsidRPr="00EB3D8A">
              <w:t>Департамент строительства Томской области, 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Временное жилищное обеспечение</w:t>
            </w:r>
          </w:p>
        </w:tc>
        <w:tc>
          <w:tcPr>
            <w:tcW w:w="2438" w:type="dxa"/>
          </w:tcPr>
          <w:p w:rsidR="00C43947" w:rsidRPr="00EB3D8A" w:rsidRDefault="00FD3EA3">
            <w:pPr>
              <w:pStyle w:val="ConsPlusNormal1"/>
            </w:pPr>
            <w:r w:rsidRPr="00EB3D8A">
              <w:t>Возникновение трудностей в обустройстве соотечественников</w:t>
            </w:r>
          </w:p>
        </w:tc>
      </w:tr>
      <w:tr w:rsidR="00EB3D8A" w:rsidRPr="00EB3D8A">
        <w:tc>
          <w:tcPr>
            <w:tcW w:w="454" w:type="dxa"/>
          </w:tcPr>
          <w:p w:rsidR="00C43947" w:rsidRPr="00EB3D8A" w:rsidRDefault="00FD3EA3">
            <w:pPr>
              <w:pStyle w:val="ConsPlusNormal1"/>
              <w:jc w:val="center"/>
            </w:pPr>
            <w:r w:rsidRPr="00EB3D8A">
              <w:rPr>
                <w:lang w:val="en-US"/>
              </w:rPr>
              <w:lastRenderedPageBreak/>
              <w:t>12.</w:t>
            </w:r>
          </w:p>
        </w:tc>
        <w:tc>
          <w:tcPr>
            <w:tcW w:w="2721" w:type="dxa"/>
          </w:tcPr>
          <w:p w:rsidR="00C43947" w:rsidRPr="00EB3D8A" w:rsidRDefault="00FD3EA3">
            <w:pPr>
              <w:pStyle w:val="ConsPlusNormal1"/>
            </w:pPr>
            <w:r w:rsidRPr="00EB3D8A">
              <w:t>Обеспечение детей (участников программы переселения соотечественников) местами в дошкольных образовательных организациях и общеобразовательных организациях</w:t>
            </w:r>
          </w:p>
        </w:tc>
        <w:tc>
          <w:tcPr>
            <w:tcW w:w="2891" w:type="dxa"/>
          </w:tcPr>
          <w:p w:rsidR="00C43947" w:rsidRPr="00EB3D8A" w:rsidRDefault="00FD3EA3">
            <w:pPr>
              <w:pStyle w:val="ConsPlusNormal1"/>
            </w:pPr>
            <w:r w:rsidRPr="00EB3D8A">
              <w:t>Департамент образования Томской области, 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Получение соотечественниками услуг по дошкольному и общему образованию</w:t>
            </w:r>
          </w:p>
        </w:tc>
        <w:tc>
          <w:tcPr>
            <w:tcW w:w="2438" w:type="dxa"/>
          </w:tcPr>
          <w:p w:rsidR="00C43947" w:rsidRPr="00EB3D8A" w:rsidRDefault="00FD3EA3">
            <w:pPr>
              <w:pStyle w:val="ConsPlusNormal1"/>
            </w:pPr>
            <w:r w:rsidRPr="00EB3D8A">
              <w:t>Проблемы с адаптацией соотечественников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t>13.</w:t>
            </w:r>
          </w:p>
        </w:tc>
        <w:tc>
          <w:tcPr>
            <w:tcW w:w="2721" w:type="dxa"/>
          </w:tcPr>
          <w:p w:rsidR="00C43947" w:rsidRPr="00EB3D8A" w:rsidRDefault="00FD3EA3">
            <w:pPr>
              <w:pStyle w:val="ConsPlusNormal1"/>
            </w:pPr>
            <w:r w:rsidRPr="00EB3D8A">
              <w:t xml:space="preserve">Предоставление информационных, консультационных, юридических и других услуг участникам программы переселения соотечественников и членам их семей; обмен опытом: подготовка и распространение информационных материалов о возможностях и условиях переезда соотечественников на территорию Томской области; организация презентаций программы переселения соотечественников с целью информирования соотечественников, в том числе за рубежом, о ее возможностях; </w:t>
            </w:r>
            <w:proofErr w:type="gramStart"/>
            <w:r w:rsidRPr="00EB3D8A">
              <w:lastRenderedPageBreak/>
              <w:t>регулярное обновление и размещение (не реже одного раза в месяц) информационно-справочных материалов о возможности трудоустройства на территории вселения, профессионального обучения и получения дополнительного профессионального образования, реализации программы переселения соотечественников и других материалов на информационном портале АИС "Соотечественники", информационное сопровождение реализации программы переселения соотечественников в средствах массовой информации (электронных, печатных, радио, телевидение);</w:t>
            </w:r>
            <w:proofErr w:type="gramEnd"/>
            <w:r w:rsidRPr="00EB3D8A">
              <w:t xml:space="preserve"> </w:t>
            </w:r>
            <w:proofErr w:type="gramStart"/>
            <w:r w:rsidRPr="00EB3D8A">
              <w:t xml:space="preserve">обеспечение взаимодействия с временными группами, дипломатическими представительствами, консульскими учреждениями Российской Федерации </w:t>
            </w:r>
            <w:r w:rsidRPr="00EB3D8A">
              <w:lastRenderedPageBreak/>
              <w:t>за рубежом в части информирования о целях, задачах и содержании программы, возможностях приема, трудоустройства и условиях проживания в Томской области; проведение встреч с иностранными студентами образовательных организаций высшего образования в Томской области с целью информирования о требованиях и критериях программы переселения соотечественников</w:t>
            </w:r>
            <w:proofErr w:type="gramEnd"/>
          </w:p>
        </w:tc>
        <w:tc>
          <w:tcPr>
            <w:tcW w:w="2891" w:type="dxa"/>
          </w:tcPr>
          <w:p w:rsidR="00C43947" w:rsidRPr="00EB3D8A" w:rsidRDefault="00FD3EA3">
            <w:pPr>
              <w:pStyle w:val="ConsPlusNormal1"/>
            </w:pPr>
            <w:r w:rsidRPr="00EB3D8A">
              <w:lastRenderedPageBreak/>
              <w:t>ДТЗН ТО,</w:t>
            </w:r>
          </w:p>
          <w:p w:rsidR="00C43947" w:rsidRPr="00EB3D8A" w:rsidRDefault="00FD3EA3">
            <w:pPr>
              <w:pStyle w:val="ConsPlusNormal1"/>
            </w:pPr>
            <w:r w:rsidRPr="00EB3D8A">
              <w:t>УМВД России по Томской области (по согласованию), исполнительные органы Томской области, 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Информированность соотечественников о своих правах и обязанностях, мерах поддержки и т.д.</w:t>
            </w:r>
          </w:p>
        </w:tc>
        <w:tc>
          <w:tcPr>
            <w:tcW w:w="2438" w:type="dxa"/>
          </w:tcPr>
          <w:p w:rsidR="00C43947" w:rsidRPr="00EB3D8A" w:rsidRDefault="00FD3EA3">
            <w:pPr>
              <w:pStyle w:val="ConsPlusNormal1"/>
            </w:pPr>
            <w:proofErr w:type="spellStart"/>
            <w:r w:rsidRPr="00EB3D8A">
              <w:t>Неинформированность</w:t>
            </w:r>
            <w:proofErr w:type="spellEnd"/>
            <w:r w:rsidRPr="00EB3D8A">
              <w:t xml:space="preserve"> соотечественников о возможностях программы</w:t>
            </w:r>
          </w:p>
        </w:tc>
      </w:tr>
      <w:tr w:rsidR="00EB3D8A" w:rsidRPr="00EB3D8A">
        <w:tc>
          <w:tcPr>
            <w:tcW w:w="454" w:type="dxa"/>
          </w:tcPr>
          <w:p w:rsidR="00C43947" w:rsidRPr="00EB3D8A" w:rsidRDefault="00FD3EA3">
            <w:pPr>
              <w:pStyle w:val="ConsPlusNormal1"/>
              <w:jc w:val="center"/>
            </w:pPr>
            <w:r w:rsidRPr="00EB3D8A">
              <w:rPr>
                <w:lang w:val="en-US"/>
              </w:rPr>
              <w:lastRenderedPageBreak/>
              <w:t>14.</w:t>
            </w:r>
          </w:p>
        </w:tc>
        <w:tc>
          <w:tcPr>
            <w:tcW w:w="2721" w:type="dxa"/>
          </w:tcPr>
          <w:p w:rsidR="00C43947" w:rsidRPr="00EB3D8A" w:rsidRDefault="00FD3EA3">
            <w:pPr>
              <w:pStyle w:val="ConsPlusNormal1"/>
            </w:pPr>
            <w:proofErr w:type="gramStart"/>
            <w:r w:rsidRPr="00EB3D8A">
              <w:t xml:space="preserve">Содействие приобретению участниками программы переселения соотечественников земельных участков и жилья для постоянного проживания: содействие в приобретении (получении) соотечественниками земельных участков в соответствии с действующим законодательством; вовлечение </w:t>
            </w:r>
            <w:r w:rsidRPr="00EB3D8A">
              <w:lastRenderedPageBreak/>
              <w:t>соотечественников в действующие жилищные программы по оказанию государственной поддержки при строительстве и приобретении жилья; информирование о возможностях приобретения жилья с использованием ипотечного кредитования, собственных средств соотечественников</w:t>
            </w:r>
            <w:proofErr w:type="gramEnd"/>
          </w:p>
        </w:tc>
        <w:tc>
          <w:tcPr>
            <w:tcW w:w="2891" w:type="dxa"/>
          </w:tcPr>
          <w:p w:rsidR="00C43947" w:rsidRPr="00EB3D8A" w:rsidRDefault="00FD3EA3">
            <w:pPr>
              <w:pStyle w:val="ConsPlusNormal1"/>
            </w:pPr>
            <w:r w:rsidRPr="00EB3D8A">
              <w:lastRenderedPageBreak/>
              <w:t>Департамент по социально-экономическому развитию села Томской области, 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Постоянное жилищное обеспечение</w:t>
            </w:r>
          </w:p>
        </w:tc>
        <w:tc>
          <w:tcPr>
            <w:tcW w:w="2438" w:type="dxa"/>
          </w:tcPr>
          <w:p w:rsidR="00C43947" w:rsidRPr="00EB3D8A" w:rsidRDefault="00FD3EA3">
            <w:pPr>
              <w:pStyle w:val="ConsPlusNormal1"/>
            </w:pPr>
            <w:r w:rsidRPr="00EB3D8A">
              <w:t>Необеспеченность соотечественников жильем</w:t>
            </w:r>
          </w:p>
        </w:tc>
      </w:tr>
      <w:tr w:rsidR="00EB3D8A" w:rsidRPr="00EB3D8A">
        <w:tc>
          <w:tcPr>
            <w:tcW w:w="454" w:type="dxa"/>
          </w:tcPr>
          <w:p w:rsidR="00C43947" w:rsidRPr="00EB3D8A" w:rsidRDefault="00FD3EA3">
            <w:pPr>
              <w:pStyle w:val="ConsPlusNormal1"/>
              <w:jc w:val="center"/>
            </w:pPr>
            <w:r w:rsidRPr="00EB3D8A">
              <w:rPr>
                <w:lang w:val="en-US"/>
              </w:rPr>
              <w:lastRenderedPageBreak/>
              <w:t>15.</w:t>
            </w:r>
          </w:p>
        </w:tc>
        <w:tc>
          <w:tcPr>
            <w:tcW w:w="2721" w:type="dxa"/>
          </w:tcPr>
          <w:p w:rsidR="00C43947" w:rsidRPr="00EB3D8A" w:rsidRDefault="00FD3EA3">
            <w:pPr>
              <w:pStyle w:val="ConsPlusNormal1"/>
            </w:pPr>
            <w:r w:rsidRPr="00EB3D8A">
              <w:t>Содействие социальной и культурной адаптации и интеграции соотечественников, в том числе обеспечение доступа к библиотекам, учреждениям культурно-досугового типа, спортивным сооружениям</w:t>
            </w:r>
          </w:p>
        </w:tc>
        <w:tc>
          <w:tcPr>
            <w:tcW w:w="2891" w:type="dxa"/>
          </w:tcPr>
          <w:p w:rsidR="00C43947" w:rsidRPr="00EB3D8A" w:rsidRDefault="00FD3EA3">
            <w:pPr>
              <w:pStyle w:val="ConsPlusNormal1"/>
            </w:pPr>
            <w:r w:rsidRPr="00EB3D8A">
              <w:t>Департамент по культуре Томской области, органы местного самоуправления муниципальных образований Томской области (по согласованию)</w:t>
            </w:r>
          </w:p>
        </w:tc>
        <w:tc>
          <w:tcPr>
            <w:tcW w:w="1309" w:type="dxa"/>
          </w:tcPr>
          <w:p w:rsidR="00C43947" w:rsidRPr="00EB3D8A" w:rsidRDefault="00FD3EA3">
            <w:pPr>
              <w:pStyle w:val="ConsPlusNormal1"/>
              <w:jc w:val="center"/>
            </w:pPr>
            <w:r w:rsidRPr="00EB3D8A">
              <w:rPr>
                <w:lang w:val="en-US"/>
              </w:rPr>
              <w:t>2016</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 xml:space="preserve">Социальная и культурная </w:t>
            </w:r>
            <w:proofErr w:type="gramStart"/>
            <w:r w:rsidRPr="00EB3D8A">
              <w:t>адаптация</w:t>
            </w:r>
            <w:proofErr w:type="gramEnd"/>
            <w:r w:rsidRPr="00EB3D8A">
              <w:t xml:space="preserve"> и интеграция соотечественников</w:t>
            </w:r>
          </w:p>
        </w:tc>
        <w:tc>
          <w:tcPr>
            <w:tcW w:w="2438" w:type="dxa"/>
          </w:tcPr>
          <w:p w:rsidR="00C43947" w:rsidRPr="00EB3D8A" w:rsidRDefault="00FD3EA3">
            <w:pPr>
              <w:pStyle w:val="ConsPlusNormal1"/>
            </w:pPr>
            <w:r w:rsidRPr="00EB3D8A">
              <w:t>Трудности с адаптацией соотечественников на новом месте жительства</w:t>
            </w:r>
          </w:p>
        </w:tc>
      </w:tr>
      <w:tr w:rsidR="00EB3D8A" w:rsidRPr="00EB3D8A">
        <w:tc>
          <w:tcPr>
            <w:tcW w:w="454" w:type="dxa"/>
          </w:tcPr>
          <w:p w:rsidR="00C43947" w:rsidRPr="00EB3D8A" w:rsidRDefault="00FD3EA3">
            <w:pPr>
              <w:pStyle w:val="ConsPlusNormal1"/>
              <w:jc w:val="center"/>
            </w:pPr>
            <w:r w:rsidRPr="00EB3D8A">
              <w:rPr>
                <w:lang w:val="en-US"/>
              </w:rPr>
              <w:t>16.</w:t>
            </w:r>
          </w:p>
        </w:tc>
        <w:tc>
          <w:tcPr>
            <w:tcW w:w="2721" w:type="dxa"/>
          </w:tcPr>
          <w:p w:rsidR="00C43947" w:rsidRPr="00EB3D8A" w:rsidRDefault="00FD3EA3">
            <w:pPr>
              <w:pStyle w:val="ConsPlusNormal1"/>
            </w:pPr>
            <w:r w:rsidRPr="00EB3D8A">
              <w:t xml:space="preserve">Предоставление единовременной денежной выплаты участникам программы переселения соотечественников и членам их семей при трудоустройстве по профессии </w:t>
            </w:r>
            <w:r w:rsidRPr="00EB3D8A">
              <w:lastRenderedPageBreak/>
              <w:t>(специальности), востребованной на рынке труда муниципальных районов Томской области в сфере образования и здравоохранения</w:t>
            </w:r>
          </w:p>
        </w:tc>
        <w:tc>
          <w:tcPr>
            <w:tcW w:w="2891" w:type="dxa"/>
          </w:tcPr>
          <w:p w:rsidR="00C43947" w:rsidRPr="00EB3D8A" w:rsidRDefault="00FD3EA3">
            <w:pPr>
              <w:pStyle w:val="ConsPlusNormal1"/>
            </w:pPr>
            <w:r w:rsidRPr="00EB3D8A">
              <w:lastRenderedPageBreak/>
              <w:t>ДТЗН ТО</w:t>
            </w:r>
          </w:p>
        </w:tc>
        <w:tc>
          <w:tcPr>
            <w:tcW w:w="1309" w:type="dxa"/>
          </w:tcPr>
          <w:p w:rsidR="00C43947" w:rsidRPr="00EB3D8A" w:rsidRDefault="00FD3EA3">
            <w:pPr>
              <w:pStyle w:val="ConsPlusNormal1"/>
              <w:jc w:val="center"/>
            </w:pPr>
            <w:r w:rsidRPr="00EB3D8A">
              <w:rPr>
                <w:lang w:val="en-US"/>
              </w:rPr>
              <w:t>2021</w:t>
            </w:r>
          </w:p>
        </w:tc>
        <w:tc>
          <w:tcPr>
            <w:tcW w:w="1309" w:type="dxa"/>
          </w:tcPr>
          <w:p w:rsidR="00C43947" w:rsidRPr="00EB3D8A" w:rsidRDefault="00FD3EA3">
            <w:pPr>
              <w:pStyle w:val="ConsPlusNormal1"/>
              <w:jc w:val="center"/>
            </w:pPr>
            <w:r w:rsidRPr="00EB3D8A">
              <w:rPr>
                <w:lang w:val="en-US"/>
              </w:rPr>
              <w:t>2028</w:t>
            </w:r>
          </w:p>
        </w:tc>
        <w:tc>
          <w:tcPr>
            <w:tcW w:w="2449" w:type="dxa"/>
          </w:tcPr>
          <w:p w:rsidR="00C43947" w:rsidRPr="00EB3D8A" w:rsidRDefault="00FD3EA3">
            <w:pPr>
              <w:pStyle w:val="ConsPlusNormal1"/>
            </w:pPr>
            <w:r w:rsidRPr="00EB3D8A">
              <w:t>Адаптация и интеграция участников программы переселения соотечественников и членов их семей в принимающее сообщество</w:t>
            </w:r>
          </w:p>
        </w:tc>
        <w:tc>
          <w:tcPr>
            <w:tcW w:w="2438" w:type="dxa"/>
          </w:tcPr>
          <w:p w:rsidR="00C43947" w:rsidRPr="00EB3D8A" w:rsidRDefault="00FD3EA3">
            <w:pPr>
              <w:pStyle w:val="ConsPlusNormal1"/>
            </w:pPr>
            <w:r w:rsidRPr="00EB3D8A">
              <w:t>Проблемы с адаптацией на новом месте жительства</w:t>
            </w:r>
          </w:p>
        </w:tc>
      </w:tr>
    </w:tbl>
    <w:p w:rsidR="00C43947" w:rsidRPr="00EB3D8A" w:rsidRDefault="00C43947">
      <w:pPr>
        <w:pStyle w:val="ConsPlusNormal1"/>
        <w:sectPr w:rsidR="00C43947" w:rsidRPr="00EB3D8A">
          <w:headerReference w:type="default" r:id="rId17"/>
          <w:footerReference w:type="default" r:id="rId18"/>
          <w:headerReference w:type="first" r:id="rId19"/>
          <w:footerReference w:type="first" r:id="rId20"/>
          <w:pgSz w:w="16838" w:h="11906" w:orient="landscape"/>
          <w:pgMar w:top="1133" w:right="1440" w:bottom="566" w:left="1440" w:header="0" w:footer="0" w:gutter="0"/>
          <w:cols w:space="708"/>
          <w:titlePg/>
          <w:docGrid w:linePitch="360"/>
        </w:sectPr>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FD3EA3">
      <w:pPr>
        <w:pStyle w:val="ConsPlusNormal1"/>
        <w:jc w:val="right"/>
        <w:outlineLvl w:val="2"/>
      </w:pPr>
      <w:r w:rsidRPr="00EB3D8A">
        <w:t>Приложение N 3</w:t>
      </w:r>
    </w:p>
    <w:p w:rsidR="00C43947" w:rsidRPr="00EB3D8A" w:rsidRDefault="00FD3EA3">
      <w:pPr>
        <w:pStyle w:val="ConsPlusNormal1"/>
        <w:jc w:val="right"/>
      </w:pPr>
      <w:r w:rsidRPr="00EB3D8A">
        <w:t>к подпрограмме</w:t>
      </w:r>
    </w:p>
    <w:p w:rsidR="00C43947" w:rsidRPr="00EB3D8A" w:rsidRDefault="00FD3EA3">
      <w:pPr>
        <w:pStyle w:val="ConsPlusNormal1"/>
        <w:jc w:val="right"/>
      </w:pPr>
      <w:r w:rsidRPr="00EB3D8A">
        <w:t>"Содействие добровольному переселению в Томскую область</w:t>
      </w:r>
    </w:p>
    <w:p w:rsidR="00C43947" w:rsidRPr="00EB3D8A" w:rsidRDefault="00FD3EA3">
      <w:pPr>
        <w:pStyle w:val="ConsPlusNormal1"/>
        <w:jc w:val="right"/>
      </w:pPr>
      <w:r w:rsidRPr="00EB3D8A">
        <w:t xml:space="preserve">соотечественников, проживающих за рубежом" </w:t>
      </w:r>
      <w:proofErr w:type="gramStart"/>
      <w:r w:rsidRPr="00EB3D8A">
        <w:t>государственной</w:t>
      </w:r>
      <w:proofErr w:type="gramEnd"/>
    </w:p>
    <w:p w:rsidR="00C43947" w:rsidRPr="00EB3D8A" w:rsidRDefault="00FD3EA3">
      <w:pPr>
        <w:pStyle w:val="ConsPlusNormal1"/>
        <w:jc w:val="right"/>
      </w:pPr>
      <w:r w:rsidRPr="00EB3D8A">
        <w:t>программы "Развитие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3" w:name="P3880"/>
      <w:bookmarkEnd w:id="3"/>
      <w:r w:rsidRPr="00EB3D8A">
        <w:t>ПЕРЕЧЕНЬ</w:t>
      </w:r>
    </w:p>
    <w:p w:rsidR="00C43947" w:rsidRPr="00EB3D8A" w:rsidRDefault="00FD3EA3">
      <w:pPr>
        <w:pStyle w:val="ConsPlusTitle1"/>
        <w:jc w:val="center"/>
      </w:pPr>
      <w:r w:rsidRPr="00EB3D8A">
        <w:t>НОРМАТИВНЫХ ПРАВОВЫХ АКТОВ, ПРИНЯТЫХ В ТОМСКОЙ ОБЛАСТИ</w:t>
      </w:r>
    </w:p>
    <w:p w:rsidR="00C43947" w:rsidRPr="00EB3D8A" w:rsidRDefault="00FD3EA3">
      <w:pPr>
        <w:pStyle w:val="ConsPlusTitle1"/>
        <w:jc w:val="center"/>
      </w:pPr>
      <w:r w:rsidRPr="00EB3D8A">
        <w:t>В ЦЕЛЯХ РЕАЛИЗАЦИИ ПРОГРАММЫ ПЕРЕСЕЛЕНИЯ СООТЕЧЕСТВЕННИКОВ</w:t>
      </w:r>
    </w:p>
    <w:p w:rsidR="00C43947" w:rsidRPr="00EB3D8A" w:rsidRDefault="00C43947">
      <w:pPr>
        <w:pStyle w:val="ConsPlusNormal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09"/>
        <w:gridCol w:w="3458"/>
        <w:gridCol w:w="2098"/>
        <w:gridCol w:w="1099"/>
      </w:tblGrid>
      <w:tr w:rsidR="00EB3D8A" w:rsidRPr="00EB3D8A">
        <w:tc>
          <w:tcPr>
            <w:tcW w:w="454" w:type="dxa"/>
            <w:vAlign w:val="center"/>
          </w:tcPr>
          <w:p w:rsidR="00C43947" w:rsidRPr="00EB3D8A" w:rsidRDefault="00FD3EA3">
            <w:pPr>
              <w:pStyle w:val="ConsPlusNormal1"/>
              <w:jc w:val="center"/>
            </w:pPr>
            <w:r w:rsidRPr="00EB3D8A">
              <w:t xml:space="preserve">N </w:t>
            </w:r>
            <w:proofErr w:type="gramStart"/>
            <w:r w:rsidRPr="00EB3D8A">
              <w:t>п</w:t>
            </w:r>
            <w:proofErr w:type="gramEnd"/>
            <w:r w:rsidRPr="00EB3D8A">
              <w:t>/п</w:t>
            </w:r>
          </w:p>
        </w:tc>
        <w:tc>
          <w:tcPr>
            <w:tcW w:w="1909" w:type="dxa"/>
            <w:vAlign w:val="center"/>
          </w:tcPr>
          <w:p w:rsidR="00C43947" w:rsidRPr="00EB3D8A" w:rsidRDefault="00FD3EA3">
            <w:pPr>
              <w:pStyle w:val="ConsPlusNormal1"/>
              <w:jc w:val="center"/>
            </w:pPr>
            <w:r w:rsidRPr="00EB3D8A">
              <w:t>Вид нормативного правового акта</w:t>
            </w:r>
          </w:p>
        </w:tc>
        <w:tc>
          <w:tcPr>
            <w:tcW w:w="3458" w:type="dxa"/>
            <w:vAlign w:val="center"/>
          </w:tcPr>
          <w:p w:rsidR="00C43947" w:rsidRPr="00EB3D8A" w:rsidRDefault="00FD3EA3">
            <w:pPr>
              <w:pStyle w:val="ConsPlusNormal1"/>
              <w:jc w:val="center"/>
            </w:pPr>
            <w:r w:rsidRPr="00EB3D8A">
              <w:t>Основные положения нормативного правового акта</w:t>
            </w:r>
          </w:p>
        </w:tc>
        <w:tc>
          <w:tcPr>
            <w:tcW w:w="2098" w:type="dxa"/>
            <w:vAlign w:val="center"/>
          </w:tcPr>
          <w:p w:rsidR="00C43947" w:rsidRPr="00EB3D8A" w:rsidRDefault="00FD3EA3">
            <w:pPr>
              <w:pStyle w:val="ConsPlusNormal1"/>
              <w:jc w:val="center"/>
            </w:pPr>
            <w:r w:rsidRPr="00EB3D8A">
              <w:t>Исполнители</w:t>
            </w:r>
          </w:p>
        </w:tc>
        <w:tc>
          <w:tcPr>
            <w:tcW w:w="1099" w:type="dxa"/>
            <w:vAlign w:val="center"/>
          </w:tcPr>
          <w:p w:rsidR="00C43947" w:rsidRPr="00EB3D8A" w:rsidRDefault="00FD3EA3">
            <w:pPr>
              <w:pStyle w:val="ConsPlusNormal1"/>
              <w:jc w:val="center"/>
            </w:pPr>
            <w:r w:rsidRPr="00EB3D8A">
              <w:t>Сроки принятия</w:t>
            </w:r>
          </w:p>
        </w:tc>
      </w:tr>
      <w:tr w:rsidR="00EB3D8A" w:rsidRPr="00EB3D8A">
        <w:tc>
          <w:tcPr>
            <w:tcW w:w="454" w:type="dxa"/>
          </w:tcPr>
          <w:p w:rsidR="00C43947" w:rsidRPr="00EB3D8A" w:rsidRDefault="00FD3EA3">
            <w:pPr>
              <w:pStyle w:val="ConsPlusNormal1"/>
              <w:jc w:val="center"/>
            </w:pPr>
            <w:r w:rsidRPr="00EB3D8A">
              <w:rPr>
                <w:lang w:val="en-US"/>
              </w:rPr>
              <w:t>1.</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Утверждение порядка рассмотрения заявлений об участии в программе переселения соотечественников</w:t>
            </w:r>
          </w:p>
        </w:tc>
        <w:tc>
          <w:tcPr>
            <w:tcW w:w="2098" w:type="dxa"/>
          </w:tcPr>
          <w:p w:rsidR="00C43947" w:rsidRPr="00EB3D8A" w:rsidRDefault="00FD3EA3">
            <w:pPr>
              <w:pStyle w:val="ConsPlusNormal1"/>
              <w:jc w:val="center"/>
            </w:pPr>
            <w:r w:rsidRPr="00EB3D8A">
              <w:t>ДТЗН ТО (по согласованию с УМВД России по Томской области)</w:t>
            </w:r>
          </w:p>
        </w:tc>
        <w:tc>
          <w:tcPr>
            <w:tcW w:w="1099" w:type="dxa"/>
          </w:tcPr>
          <w:p w:rsidR="00C43947" w:rsidRPr="00EB3D8A" w:rsidRDefault="00FD3EA3">
            <w:pPr>
              <w:pStyle w:val="ConsPlusNormal1"/>
              <w:jc w:val="center"/>
            </w:pPr>
            <w:r w:rsidRPr="00EB3D8A">
              <w:t>2016 год</w:t>
            </w:r>
          </w:p>
        </w:tc>
      </w:tr>
      <w:tr w:rsidR="00EB3D8A" w:rsidRPr="00EB3D8A">
        <w:tc>
          <w:tcPr>
            <w:tcW w:w="454" w:type="dxa"/>
          </w:tcPr>
          <w:p w:rsidR="00C43947" w:rsidRPr="00EB3D8A" w:rsidRDefault="00FD3EA3">
            <w:pPr>
              <w:pStyle w:val="ConsPlusNormal1"/>
              <w:jc w:val="center"/>
            </w:pPr>
            <w:r w:rsidRPr="00EB3D8A">
              <w:rPr>
                <w:lang w:val="en-US"/>
              </w:rPr>
              <w:t>2.</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Внесение изменений в порядок рассмотрения заявлений об участии в программе переселения соотечественников</w:t>
            </w:r>
          </w:p>
        </w:tc>
        <w:tc>
          <w:tcPr>
            <w:tcW w:w="2098" w:type="dxa"/>
          </w:tcPr>
          <w:p w:rsidR="00C43947" w:rsidRPr="00EB3D8A" w:rsidRDefault="00FD3EA3">
            <w:pPr>
              <w:pStyle w:val="ConsPlusNormal1"/>
              <w:jc w:val="center"/>
            </w:pPr>
            <w:r w:rsidRPr="00EB3D8A">
              <w:t>ДТЗН ТО (по согласованию с УМВД России по Томской области)</w:t>
            </w:r>
          </w:p>
        </w:tc>
        <w:tc>
          <w:tcPr>
            <w:tcW w:w="1099" w:type="dxa"/>
          </w:tcPr>
          <w:p w:rsidR="00C43947" w:rsidRPr="00EB3D8A" w:rsidRDefault="00FD3EA3">
            <w:pPr>
              <w:pStyle w:val="ConsPlusNormal1"/>
              <w:jc w:val="center"/>
            </w:pPr>
            <w:r w:rsidRPr="00EB3D8A">
              <w:t>2019 год</w:t>
            </w:r>
          </w:p>
        </w:tc>
      </w:tr>
      <w:tr w:rsidR="00EB3D8A" w:rsidRPr="00EB3D8A">
        <w:tc>
          <w:tcPr>
            <w:tcW w:w="454" w:type="dxa"/>
          </w:tcPr>
          <w:p w:rsidR="00C43947" w:rsidRPr="00EB3D8A" w:rsidRDefault="00FD3EA3">
            <w:pPr>
              <w:pStyle w:val="ConsPlusNormal1"/>
              <w:jc w:val="center"/>
            </w:pPr>
            <w:r w:rsidRPr="00EB3D8A">
              <w:rPr>
                <w:lang w:val="en-US"/>
              </w:rPr>
              <w:t>3.</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 xml:space="preserve">Определение порядка и условий </w:t>
            </w:r>
            <w:proofErr w:type="gramStart"/>
            <w:r w:rsidRPr="00EB3D8A">
              <w:t>компенсации расходов участников программы переселения соотечественников</w:t>
            </w:r>
            <w:proofErr w:type="gramEnd"/>
            <w:r w:rsidRPr="00EB3D8A">
              <w:t xml:space="preserve"> на признание ученых степеней, ученых званий, образования и (или) квалификации, полученных в иностранном государстве</w:t>
            </w:r>
          </w:p>
        </w:tc>
        <w:tc>
          <w:tcPr>
            <w:tcW w:w="2098" w:type="dxa"/>
          </w:tcPr>
          <w:p w:rsidR="00C43947" w:rsidRPr="00EB3D8A" w:rsidRDefault="00FD3EA3">
            <w:pPr>
              <w:pStyle w:val="ConsPlusNormal1"/>
              <w:jc w:val="center"/>
            </w:pPr>
            <w:r w:rsidRPr="00EB3D8A">
              <w:t>ДТЗН ТО</w:t>
            </w:r>
          </w:p>
        </w:tc>
        <w:tc>
          <w:tcPr>
            <w:tcW w:w="1099" w:type="dxa"/>
          </w:tcPr>
          <w:p w:rsidR="00C43947" w:rsidRPr="00EB3D8A" w:rsidRDefault="00FD3EA3">
            <w:pPr>
              <w:pStyle w:val="ConsPlusNormal1"/>
              <w:jc w:val="center"/>
            </w:pPr>
            <w:r w:rsidRPr="00EB3D8A">
              <w:t>2016 год</w:t>
            </w:r>
          </w:p>
        </w:tc>
      </w:tr>
      <w:tr w:rsidR="00EB3D8A" w:rsidRPr="00EB3D8A">
        <w:tc>
          <w:tcPr>
            <w:tcW w:w="454" w:type="dxa"/>
          </w:tcPr>
          <w:p w:rsidR="00C43947" w:rsidRPr="00EB3D8A" w:rsidRDefault="00FD3EA3">
            <w:pPr>
              <w:pStyle w:val="ConsPlusNormal1"/>
              <w:jc w:val="center"/>
            </w:pPr>
            <w:r w:rsidRPr="00EB3D8A">
              <w:rPr>
                <w:lang w:val="en-US"/>
              </w:rPr>
              <w:t>4.</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 xml:space="preserve">Внесение изменений в порядок и условия </w:t>
            </w:r>
            <w:proofErr w:type="gramStart"/>
            <w:r w:rsidRPr="00EB3D8A">
              <w:t>компенсации расходов участников программы переселения соотечественников</w:t>
            </w:r>
            <w:proofErr w:type="gramEnd"/>
            <w:r w:rsidRPr="00EB3D8A">
              <w:t xml:space="preserve"> на признание ученых степеней, ученых званий, образования и (или) квалификации, </w:t>
            </w:r>
            <w:r w:rsidRPr="00EB3D8A">
              <w:lastRenderedPageBreak/>
              <w:t>полученных в иностранном государстве</w:t>
            </w:r>
          </w:p>
        </w:tc>
        <w:tc>
          <w:tcPr>
            <w:tcW w:w="2098" w:type="dxa"/>
          </w:tcPr>
          <w:p w:rsidR="00C43947" w:rsidRPr="00EB3D8A" w:rsidRDefault="00FD3EA3">
            <w:pPr>
              <w:pStyle w:val="ConsPlusNormal1"/>
              <w:jc w:val="center"/>
            </w:pPr>
            <w:r w:rsidRPr="00EB3D8A">
              <w:lastRenderedPageBreak/>
              <w:t xml:space="preserve">ДТЗН ТО, Областные государственные казенные учреждения центры занятости населения Томской области </w:t>
            </w:r>
            <w:r w:rsidRPr="00EB3D8A">
              <w:lastRenderedPageBreak/>
              <w:t>(далее - ОГКУ ЦЗН ТО)</w:t>
            </w:r>
          </w:p>
        </w:tc>
        <w:tc>
          <w:tcPr>
            <w:tcW w:w="1099" w:type="dxa"/>
          </w:tcPr>
          <w:p w:rsidR="00C43947" w:rsidRPr="00EB3D8A" w:rsidRDefault="00FD3EA3">
            <w:pPr>
              <w:pStyle w:val="ConsPlusNormal1"/>
              <w:jc w:val="center"/>
            </w:pPr>
            <w:r w:rsidRPr="00EB3D8A">
              <w:lastRenderedPageBreak/>
              <w:t>2019 год</w:t>
            </w:r>
          </w:p>
        </w:tc>
      </w:tr>
      <w:tr w:rsidR="00EB3D8A" w:rsidRPr="00EB3D8A">
        <w:tc>
          <w:tcPr>
            <w:tcW w:w="454" w:type="dxa"/>
          </w:tcPr>
          <w:p w:rsidR="00C43947" w:rsidRPr="00EB3D8A" w:rsidRDefault="00FD3EA3">
            <w:pPr>
              <w:pStyle w:val="ConsPlusNormal1"/>
              <w:jc w:val="center"/>
            </w:pPr>
            <w:r w:rsidRPr="00EB3D8A">
              <w:rPr>
                <w:lang w:val="en-US"/>
              </w:rPr>
              <w:lastRenderedPageBreak/>
              <w:t>5.</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Организация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w:t>
            </w:r>
          </w:p>
        </w:tc>
        <w:tc>
          <w:tcPr>
            <w:tcW w:w="2098" w:type="dxa"/>
          </w:tcPr>
          <w:p w:rsidR="00C43947" w:rsidRPr="00EB3D8A" w:rsidRDefault="00FD3EA3">
            <w:pPr>
              <w:pStyle w:val="ConsPlusNormal1"/>
              <w:jc w:val="center"/>
            </w:pPr>
            <w:r w:rsidRPr="00EB3D8A">
              <w:t>ДТЗН ТО</w:t>
            </w:r>
          </w:p>
        </w:tc>
        <w:tc>
          <w:tcPr>
            <w:tcW w:w="1099" w:type="dxa"/>
          </w:tcPr>
          <w:p w:rsidR="00C43947" w:rsidRPr="00EB3D8A" w:rsidRDefault="00FD3EA3">
            <w:pPr>
              <w:pStyle w:val="ConsPlusNormal1"/>
              <w:jc w:val="center"/>
            </w:pPr>
            <w:r w:rsidRPr="00EB3D8A">
              <w:t>2016 год</w:t>
            </w:r>
          </w:p>
        </w:tc>
      </w:tr>
      <w:tr w:rsidR="00EB3D8A" w:rsidRPr="00EB3D8A">
        <w:tc>
          <w:tcPr>
            <w:tcW w:w="454" w:type="dxa"/>
          </w:tcPr>
          <w:p w:rsidR="00C43947" w:rsidRPr="00EB3D8A" w:rsidRDefault="00FD3EA3">
            <w:pPr>
              <w:pStyle w:val="ConsPlusNormal1"/>
              <w:jc w:val="center"/>
            </w:pPr>
            <w:r w:rsidRPr="00EB3D8A">
              <w:rPr>
                <w:lang w:val="en-US"/>
              </w:rPr>
              <w:t>6.</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Внесение изменений в организацию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w:t>
            </w:r>
          </w:p>
        </w:tc>
        <w:tc>
          <w:tcPr>
            <w:tcW w:w="2098" w:type="dxa"/>
          </w:tcPr>
          <w:p w:rsidR="00C43947" w:rsidRPr="00EB3D8A" w:rsidRDefault="00FD3EA3">
            <w:pPr>
              <w:pStyle w:val="ConsPlusNormal1"/>
              <w:jc w:val="center"/>
            </w:pPr>
            <w:r w:rsidRPr="00EB3D8A">
              <w:t>ДТЗН ТО, ОГКУ ЦЗН ТО</w:t>
            </w:r>
          </w:p>
        </w:tc>
        <w:tc>
          <w:tcPr>
            <w:tcW w:w="1099" w:type="dxa"/>
          </w:tcPr>
          <w:p w:rsidR="00C43947" w:rsidRPr="00EB3D8A" w:rsidRDefault="00FD3EA3">
            <w:pPr>
              <w:pStyle w:val="ConsPlusNormal1"/>
              <w:jc w:val="center"/>
            </w:pPr>
            <w:r w:rsidRPr="00EB3D8A">
              <w:t>2019 год</w:t>
            </w:r>
          </w:p>
        </w:tc>
      </w:tr>
      <w:tr w:rsidR="00EB3D8A" w:rsidRPr="00EB3D8A">
        <w:tc>
          <w:tcPr>
            <w:tcW w:w="454" w:type="dxa"/>
          </w:tcPr>
          <w:p w:rsidR="00C43947" w:rsidRPr="00EB3D8A" w:rsidRDefault="00FD3EA3">
            <w:pPr>
              <w:pStyle w:val="ConsPlusNormal1"/>
              <w:jc w:val="center"/>
            </w:pPr>
            <w:r w:rsidRPr="00EB3D8A">
              <w:rPr>
                <w:lang w:val="en-US"/>
              </w:rPr>
              <w:t>7.</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Внесение изменений в порядок расходования средств областного бюджета на реализацию мероприятий программы переселения соотечественников</w:t>
            </w:r>
          </w:p>
        </w:tc>
        <w:tc>
          <w:tcPr>
            <w:tcW w:w="2098" w:type="dxa"/>
          </w:tcPr>
          <w:p w:rsidR="00C43947" w:rsidRPr="00EB3D8A" w:rsidRDefault="00FD3EA3">
            <w:pPr>
              <w:pStyle w:val="ConsPlusNormal1"/>
              <w:jc w:val="center"/>
            </w:pPr>
            <w:r w:rsidRPr="00EB3D8A">
              <w:t>ДТЗН ТО, ОГКУ ЦЗН ТО</w:t>
            </w:r>
          </w:p>
        </w:tc>
        <w:tc>
          <w:tcPr>
            <w:tcW w:w="1099" w:type="dxa"/>
          </w:tcPr>
          <w:p w:rsidR="00C43947" w:rsidRPr="00EB3D8A" w:rsidRDefault="00FD3EA3">
            <w:pPr>
              <w:pStyle w:val="ConsPlusNormal1"/>
              <w:jc w:val="center"/>
            </w:pPr>
            <w:r w:rsidRPr="00EB3D8A">
              <w:t>2019 год</w:t>
            </w:r>
          </w:p>
        </w:tc>
      </w:tr>
      <w:tr w:rsidR="00EB3D8A" w:rsidRPr="00EB3D8A">
        <w:tc>
          <w:tcPr>
            <w:tcW w:w="454" w:type="dxa"/>
          </w:tcPr>
          <w:p w:rsidR="00C43947" w:rsidRPr="00EB3D8A" w:rsidRDefault="00FD3EA3">
            <w:pPr>
              <w:pStyle w:val="ConsPlusNormal1"/>
              <w:jc w:val="center"/>
            </w:pPr>
            <w:r w:rsidRPr="00EB3D8A">
              <w:rPr>
                <w:lang w:val="en-US"/>
              </w:rPr>
              <w:t>8.</w:t>
            </w:r>
          </w:p>
        </w:tc>
        <w:tc>
          <w:tcPr>
            <w:tcW w:w="1909" w:type="dxa"/>
          </w:tcPr>
          <w:p w:rsidR="00C43947" w:rsidRPr="00EB3D8A" w:rsidRDefault="00FD3EA3">
            <w:pPr>
              <w:pStyle w:val="ConsPlusNormal1"/>
            </w:pPr>
            <w:r w:rsidRPr="00EB3D8A">
              <w:t>Распоряжение исполнительного органа Томской области</w:t>
            </w:r>
          </w:p>
        </w:tc>
        <w:tc>
          <w:tcPr>
            <w:tcW w:w="3458" w:type="dxa"/>
          </w:tcPr>
          <w:p w:rsidR="00C43947" w:rsidRPr="00EB3D8A" w:rsidRDefault="00FD3EA3">
            <w:pPr>
              <w:pStyle w:val="ConsPlusNormal1"/>
            </w:pPr>
            <w:r w:rsidRPr="00EB3D8A">
              <w:t>Медицинское освидетельствование участников программы переселения соотечественников в областных государственных учреждениях здравоохранения Томской области на 2016 - 2020 годы</w:t>
            </w:r>
          </w:p>
        </w:tc>
        <w:tc>
          <w:tcPr>
            <w:tcW w:w="2098" w:type="dxa"/>
          </w:tcPr>
          <w:p w:rsidR="00C43947" w:rsidRPr="00EB3D8A" w:rsidRDefault="00FD3EA3">
            <w:pPr>
              <w:pStyle w:val="ConsPlusNormal1"/>
              <w:jc w:val="center"/>
            </w:pPr>
            <w:r w:rsidRPr="00EB3D8A">
              <w:t>Департамент здравоохранения Томской области</w:t>
            </w:r>
          </w:p>
        </w:tc>
        <w:tc>
          <w:tcPr>
            <w:tcW w:w="1099" w:type="dxa"/>
          </w:tcPr>
          <w:p w:rsidR="00C43947" w:rsidRPr="00EB3D8A" w:rsidRDefault="00FD3EA3">
            <w:pPr>
              <w:pStyle w:val="ConsPlusNormal1"/>
              <w:jc w:val="center"/>
            </w:pPr>
            <w:r w:rsidRPr="00EB3D8A">
              <w:t>2016 год</w:t>
            </w:r>
          </w:p>
        </w:tc>
      </w:tr>
      <w:tr w:rsidR="00EB3D8A" w:rsidRPr="00EB3D8A">
        <w:tc>
          <w:tcPr>
            <w:tcW w:w="454" w:type="dxa"/>
          </w:tcPr>
          <w:p w:rsidR="00C43947" w:rsidRPr="00EB3D8A" w:rsidRDefault="00FD3EA3">
            <w:pPr>
              <w:pStyle w:val="ConsPlusNormal1"/>
              <w:jc w:val="center"/>
            </w:pPr>
            <w:r w:rsidRPr="00EB3D8A">
              <w:rPr>
                <w:lang w:val="en-US"/>
              </w:rPr>
              <w:t>9.</w:t>
            </w:r>
          </w:p>
        </w:tc>
        <w:tc>
          <w:tcPr>
            <w:tcW w:w="1909" w:type="dxa"/>
          </w:tcPr>
          <w:p w:rsidR="00C43947" w:rsidRPr="00EB3D8A" w:rsidRDefault="00FD3EA3">
            <w:pPr>
              <w:pStyle w:val="ConsPlusNormal1"/>
            </w:pPr>
            <w:r w:rsidRPr="00EB3D8A">
              <w:t>Постановление Администрации Томской области</w:t>
            </w:r>
          </w:p>
        </w:tc>
        <w:tc>
          <w:tcPr>
            <w:tcW w:w="3458" w:type="dxa"/>
          </w:tcPr>
          <w:p w:rsidR="00C43947" w:rsidRPr="00EB3D8A" w:rsidRDefault="00FD3EA3">
            <w:pPr>
              <w:pStyle w:val="ConsPlusNormal1"/>
            </w:pPr>
            <w:r w:rsidRPr="00EB3D8A">
              <w:t xml:space="preserve">Внесение изменений в Порядок предоставления материальной помощи в Томской области, утвержденный постановлением Администрации Томской области от 19.02.2015 N 48а "Об утверждении Порядка предоставления материальной </w:t>
            </w:r>
            <w:r w:rsidRPr="00EB3D8A">
              <w:lastRenderedPageBreak/>
              <w:t>помощи в Томской области"</w:t>
            </w:r>
          </w:p>
        </w:tc>
        <w:tc>
          <w:tcPr>
            <w:tcW w:w="2098" w:type="dxa"/>
          </w:tcPr>
          <w:p w:rsidR="00C43947" w:rsidRPr="00EB3D8A" w:rsidRDefault="00FD3EA3">
            <w:pPr>
              <w:pStyle w:val="ConsPlusNormal1"/>
              <w:jc w:val="center"/>
            </w:pPr>
            <w:r w:rsidRPr="00EB3D8A">
              <w:lastRenderedPageBreak/>
              <w:t>Департамент социальной защиты населения Томской области</w:t>
            </w:r>
          </w:p>
        </w:tc>
        <w:tc>
          <w:tcPr>
            <w:tcW w:w="1099" w:type="dxa"/>
          </w:tcPr>
          <w:p w:rsidR="00C43947" w:rsidRPr="00EB3D8A" w:rsidRDefault="00FD3EA3">
            <w:pPr>
              <w:pStyle w:val="ConsPlusNormal1"/>
              <w:jc w:val="center"/>
            </w:pPr>
            <w:r w:rsidRPr="00EB3D8A">
              <w:t>2017 год</w:t>
            </w:r>
          </w:p>
        </w:tc>
      </w:tr>
      <w:tr w:rsidR="00EB3D8A" w:rsidRPr="00EB3D8A">
        <w:tc>
          <w:tcPr>
            <w:tcW w:w="454" w:type="dxa"/>
          </w:tcPr>
          <w:p w:rsidR="00C43947" w:rsidRPr="00EB3D8A" w:rsidRDefault="00FD3EA3">
            <w:pPr>
              <w:pStyle w:val="ConsPlusNormal1"/>
              <w:jc w:val="center"/>
            </w:pPr>
            <w:r w:rsidRPr="00EB3D8A">
              <w:rPr>
                <w:lang w:val="en-US"/>
              </w:rPr>
              <w:lastRenderedPageBreak/>
              <w:t>10.</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Определение порядка и условий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районов Томской области в сфере образования и здравоохранения</w:t>
            </w:r>
          </w:p>
        </w:tc>
        <w:tc>
          <w:tcPr>
            <w:tcW w:w="2098" w:type="dxa"/>
          </w:tcPr>
          <w:p w:rsidR="00C43947" w:rsidRPr="00EB3D8A" w:rsidRDefault="00FD3EA3">
            <w:pPr>
              <w:pStyle w:val="ConsPlusNormal1"/>
              <w:jc w:val="center"/>
            </w:pPr>
            <w:r w:rsidRPr="00EB3D8A">
              <w:t>ДТЗН ТО</w:t>
            </w:r>
          </w:p>
        </w:tc>
        <w:tc>
          <w:tcPr>
            <w:tcW w:w="1099" w:type="dxa"/>
          </w:tcPr>
          <w:p w:rsidR="00C43947" w:rsidRPr="00EB3D8A" w:rsidRDefault="00FD3EA3">
            <w:pPr>
              <w:pStyle w:val="ConsPlusNormal1"/>
              <w:jc w:val="center"/>
            </w:pPr>
            <w:r w:rsidRPr="00EB3D8A">
              <w:t>2021 год</w:t>
            </w:r>
          </w:p>
        </w:tc>
      </w:tr>
      <w:tr w:rsidR="00C43947" w:rsidRPr="00EB3D8A">
        <w:tc>
          <w:tcPr>
            <w:tcW w:w="454" w:type="dxa"/>
          </w:tcPr>
          <w:p w:rsidR="00C43947" w:rsidRPr="00EB3D8A" w:rsidRDefault="00FD3EA3">
            <w:pPr>
              <w:pStyle w:val="ConsPlusNormal1"/>
              <w:jc w:val="center"/>
            </w:pPr>
            <w:r w:rsidRPr="00EB3D8A">
              <w:rPr>
                <w:lang w:val="en-US"/>
              </w:rPr>
              <w:t>11.</w:t>
            </w:r>
          </w:p>
        </w:tc>
        <w:tc>
          <w:tcPr>
            <w:tcW w:w="1909" w:type="dxa"/>
          </w:tcPr>
          <w:p w:rsidR="00C43947" w:rsidRPr="00EB3D8A" w:rsidRDefault="00FD3EA3">
            <w:pPr>
              <w:pStyle w:val="ConsPlusNormal1"/>
            </w:pPr>
            <w:r w:rsidRPr="00EB3D8A">
              <w:t>Приказ исполнительного органа Томской области</w:t>
            </w:r>
          </w:p>
        </w:tc>
        <w:tc>
          <w:tcPr>
            <w:tcW w:w="3458" w:type="dxa"/>
          </w:tcPr>
          <w:p w:rsidR="00C43947" w:rsidRPr="00EB3D8A" w:rsidRDefault="00FD3EA3">
            <w:pPr>
              <w:pStyle w:val="ConsPlusNormal1"/>
            </w:pPr>
            <w:r w:rsidRPr="00EB3D8A">
              <w:t xml:space="preserve">Внесение изменений в отдельные приказы ДТЗН ТО (от 07.04.2016 </w:t>
            </w:r>
            <w:r w:rsidRPr="00EB3D8A">
              <w:rPr>
                <w:lang w:val="en-US"/>
              </w:rPr>
              <w:t>N</w:t>
            </w:r>
            <w:r w:rsidRPr="00EB3D8A">
              <w:t xml:space="preserve"> 44, от 13.05.2016 </w:t>
            </w:r>
            <w:r w:rsidRPr="00EB3D8A">
              <w:rPr>
                <w:lang w:val="en-US"/>
              </w:rPr>
              <w:t>N</w:t>
            </w:r>
            <w:r w:rsidRPr="00EB3D8A">
              <w:t xml:space="preserve"> 58, от 17.07.2019 </w:t>
            </w:r>
            <w:r w:rsidRPr="00EB3D8A">
              <w:rPr>
                <w:lang w:val="en-US"/>
              </w:rPr>
              <w:t>N</w:t>
            </w:r>
            <w:r w:rsidRPr="00EB3D8A">
              <w:t xml:space="preserve"> 25, от 01.07.2021 </w:t>
            </w:r>
            <w:r w:rsidRPr="00EB3D8A">
              <w:rPr>
                <w:lang w:val="en-US"/>
              </w:rPr>
              <w:t>N</w:t>
            </w:r>
            <w:r w:rsidRPr="00EB3D8A">
              <w:t xml:space="preserve"> 18) в рамках совершенствования нормативных правовых актов, принятых с целью реализации программы переселения соотечественников</w:t>
            </w:r>
          </w:p>
        </w:tc>
        <w:tc>
          <w:tcPr>
            <w:tcW w:w="2098" w:type="dxa"/>
          </w:tcPr>
          <w:p w:rsidR="00C43947" w:rsidRPr="00EB3D8A" w:rsidRDefault="00FD3EA3">
            <w:pPr>
              <w:pStyle w:val="ConsPlusNormal1"/>
              <w:jc w:val="center"/>
            </w:pPr>
            <w:r w:rsidRPr="00EB3D8A">
              <w:t>ДТЗН ТО</w:t>
            </w:r>
          </w:p>
        </w:tc>
        <w:tc>
          <w:tcPr>
            <w:tcW w:w="1099" w:type="dxa"/>
          </w:tcPr>
          <w:p w:rsidR="00C43947" w:rsidRPr="00EB3D8A" w:rsidRDefault="00FD3EA3">
            <w:pPr>
              <w:pStyle w:val="ConsPlusNormal1"/>
              <w:jc w:val="center"/>
            </w:pPr>
            <w:r w:rsidRPr="00EB3D8A">
              <w:t>2025 год</w:t>
            </w:r>
          </w:p>
        </w:tc>
      </w:tr>
    </w:tbl>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FD3EA3">
      <w:pPr>
        <w:pStyle w:val="ConsPlusNormal1"/>
        <w:jc w:val="right"/>
        <w:outlineLvl w:val="2"/>
      </w:pPr>
      <w:r w:rsidRPr="00EB3D8A">
        <w:t>Приложение N 4</w:t>
      </w:r>
    </w:p>
    <w:p w:rsidR="00C43947" w:rsidRPr="00EB3D8A" w:rsidRDefault="00FD3EA3">
      <w:pPr>
        <w:pStyle w:val="ConsPlusNormal1"/>
        <w:jc w:val="right"/>
      </w:pPr>
      <w:r w:rsidRPr="00EB3D8A">
        <w:t>к подпрограмме</w:t>
      </w:r>
    </w:p>
    <w:p w:rsidR="00C43947" w:rsidRPr="00EB3D8A" w:rsidRDefault="00FD3EA3">
      <w:pPr>
        <w:pStyle w:val="ConsPlusNormal1"/>
        <w:jc w:val="right"/>
      </w:pPr>
      <w:r w:rsidRPr="00EB3D8A">
        <w:t>"Содействие добровольному переселению в Томскую область</w:t>
      </w:r>
    </w:p>
    <w:p w:rsidR="00C43947" w:rsidRPr="00EB3D8A" w:rsidRDefault="00FD3EA3">
      <w:pPr>
        <w:pStyle w:val="ConsPlusNormal1"/>
        <w:jc w:val="right"/>
      </w:pPr>
      <w:r w:rsidRPr="00EB3D8A">
        <w:t xml:space="preserve">соотечественников, проживающих за рубежом" </w:t>
      </w:r>
      <w:proofErr w:type="gramStart"/>
      <w:r w:rsidRPr="00EB3D8A">
        <w:t>государственной</w:t>
      </w:r>
      <w:proofErr w:type="gramEnd"/>
    </w:p>
    <w:p w:rsidR="00C43947" w:rsidRPr="00EB3D8A" w:rsidRDefault="00FD3EA3">
      <w:pPr>
        <w:pStyle w:val="ConsPlusNormal1"/>
        <w:jc w:val="right"/>
      </w:pPr>
      <w:r w:rsidRPr="00EB3D8A">
        <w:t>программы "Развитие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4" w:name="P3955"/>
      <w:bookmarkEnd w:id="4"/>
      <w:r w:rsidRPr="00EB3D8A">
        <w:t>ПЕРЕЧЕНЬ</w:t>
      </w:r>
    </w:p>
    <w:p w:rsidR="00C43947" w:rsidRPr="00EB3D8A" w:rsidRDefault="00FD3EA3">
      <w:pPr>
        <w:pStyle w:val="ConsPlusTitle1"/>
        <w:jc w:val="center"/>
      </w:pPr>
      <w:r w:rsidRPr="00EB3D8A">
        <w:t>МЕРОПРИЯТИЙ В СОСТАВЕ КОМПЛЕКСА ПРОЦЕССНЫХ МЕРОПРИЯТИЙ</w:t>
      </w:r>
    </w:p>
    <w:p w:rsidR="00C43947" w:rsidRPr="00EB3D8A" w:rsidRDefault="00FD3EA3">
      <w:pPr>
        <w:pStyle w:val="ConsPlusTitle1"/>
        <w:jc w:val="center"/>
      </w:pPr>
      <w:r w:rsidRPr="00EB3D8A">
        <w:t>"СОЗДАНИЕ ДОПОЛНИТЕЛЬНЫХ УСЛОВИЙ ДЛЯ ОБЕСПЕЧЕНИЯ</w:t>
      </w:r>
    </w:p>
    <w:p w:rsidR="00C43947" w:rsidRPr="00EB3D8A" w:rsidRDefault="00FD3EA3">
      <w:pPr>
        <w:pStyle w:val="ConsPlusTitle1"/>
        <w:jc w:val="center"/>
      </w:pPr>
      <w:r w:rsidRPr="00EB3D8A">
        <w:t>ДОБРОВОЛЬНОГО ПЕРЕСЕЛЕНИЯ В ТОМСКУЮ ОБЛАСТЬ</w:t>
      </w:r>
    </w:p>
    <w:p w:rsidR="00C43947" w:rsidRPr="00EB3D8A" w:rsidRDefault="00FD3EA3">
      <w:pPr>
        <w:pStyle w:val="ConsPlusTitle1"/>
        <w:jc w:val="center"/>
      </w:pPr>
      <w:r w:rsidRPr="00EB3D8A">
        <w:t>СООТЕЧЕСТВЕННИКОВ, ПРОЖИВАЮЩИХ ЗА РУБЕЖОМ"</w:t>
      </w:r>
    </w:p>
    <w:p w:rsidR="00C43947" w:rsidRPr="00EB3D8A" w:rsidRDefault="00C43947">
      <w:pPr>
        <w:pStyle w:val="ConsPlusNormal1"/>
        <w:jc w:val="both"/>
      </w:pPr>
    </w:p>
    <w:p w:rsidR="00C43947" w:rsidRPr="00EB3D8A" w:rsidRDefault="00C43947">
      <w:pPr>
        <w:pStyle w:val="ConsPlusNormal1"/>
        <w:sectPr w:rsidR="00C43947" w:rsidRPr="00EB3D8A">
          <w:headerReference w:type="default" r:id="rId21"/>
          <w:footerReference w:type="default" r:id="rId22"/>
          <w:headerReference w:type="first" r:id="rId23"/>
          <w:footerReference w:type="first" r:id="rId24"/>
          <w:pgSz w:w="11906" w:h="16838"/>
          <w:pgMar w:top="1440" w:right="566" w:bottom="1440" w:left="1133" w:header="0" w:footer="0"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764"/>
        <w:gridCol w:w="794"/>
        <w:gridCol w:w="907"/>
        <w:gridCol w:w="850"/>
        <w:gridCol w:w="664"/>
        <w:gridCol w:w="964"/>
        <w:gridCol w:w="964"/>
        <w:gridCol w:w="1757"/>
        <w:gridCol w:w="2149"/>
        <w:gridCol w:w="1309"/>
      </w:tblGrid>
      <w:tr w:rsidR="00EB3D8A" w:rsidRPr="00EB3D8A">
        <w:tc>
          <w:tcPr>
            <w:tcW w:w="454" w:type="dxa"/>
            <w:vMerge w:val="restart"/>
            <w:vAlign w:val="center"/>
          </w:tcPr>
          <w:p w:rsidR="00C43947" w:rsidRPr="00EB3D8A" w:rsidRDefault="00FD3EA3">
            <w:pPr>
              <w:pStyle w:val="ConsPlusNormal1"/>
              <w:jc w:val="center"/>
            </w:pPr>
            <w:r w:rsidRPr="00EB3D8A">
              <w:lastRenderedPageBreak/>
              <w:t xml:space="preserve">N </w:t>
            </w:r>
            <w:proofErr w:type="gramStart"/>
            <w:r w:rsidRPr="00EB3D8A">
              <w:t>п</w:t>
            </w:r>
            <w:proofErr w:type="gramEnd"/>
            <w:r w:rsidRPr="00EB3D8A">
              <w:t>/п</w:t>
            </w:r>
          </w:p>
        </w:tc>
        <w:tc>
          <w:tcPr>
            <w:tcW w:w="2764" w:type="dxa"/>
            <w:vMerge w:val="restart"/>
            <w:vAlign w:val="center"/>
          </w:tcPr>
          <w:p w:rsidR="00C43947" w:rsidRPr="00EB3D8A" w:rsidRDefault="00FD3EA3">
            <w:pPr>
              <w:pStyle w:val="ConsPlusNormal1"/>
              <w:jc w:val="center"/>
            </w:pPr>
            <w:r w:rsidRPr="00EB3D8A">
              <w:t>Наименование мероприятия</w:t>
            </w:r>
          </w:p>
        </w:tc>
        <w:tc>
          <w:tcPr>
            <w:tcW w:w="794" w:type="dxa"/>
            <w:vMerge w:val="restart"/>
            <w:vAlign w:val="center"/>
          </w:tcPr>
          <w:p w:rsidR="00C43947" w:rsidRPr="00EB3D8A" w:rsidRDefault="00FD3EA3">
            <w:pPr>
              <w:pStyle w:val="ConsPlusNormal1"/>
              <w:jc w:val="center"/>
            </w:pPr>
            <w:r w:rsidRPr="00EB3D8A">
              <w:t>Срок реализации</w:t>
            </w:r>
          </w:p>
        </w:tc>
        <w:tc>
          <w:tcPr>
            <w:tcW w:w="907" w:type="dxa"/>
            <w:vMerge w:val="restart"/>
            <w:vAlign w:val="center"/>
          </w:tcPr>
          <w:p w:rsidR="00C43947" w:rsidRPr="00EB3D8A" w:rsidRDefault="00FD3EA3">
            <w:pPr>
              <w:pStyle w:val="ConsPlusNormal1"/>
              <w:jc w:val="center"/>
            </w:pPr>
            <w:r w:rsidRPr="00EB3D8A">
              <w:t>Объем финансирования (тыс. рублей)</w:t>
            </w:r>
          </w:p>
        </w:tc>
        <w:tc>
          <w:tcPr>
            <w:tcW w:w="3442" w:type="dxa"/>
            <w:gridSpan w:val="4"/>
            <w:vAlign w:val="center"/>
          </w:tcPr>
          <w:p w:rsidR="00C43947" w:rsidRPr="00EB3D8A" w:rsidRDefault="00FD3EA3">
            <w:pPr>
              <w:pStyle w:val="ConsPlusNormal1"/>
              <w:jc w:val="center"/>
            </w:pPr>
            <w:r w:rsidRPr="00EB3D8A">
              <w:t>В том числе за счет средств:</w:t>
            </w:r>
          </w:p>
        </w:tc>
        <w:tc>
          <w:tcPr>
            <w:tcW w:w="1757" w:type="dxa"/>
            <w:vMerge w:val="restart"/>
            <w:vAlign w:val="center"/>
          </w:tcPr>
          <w:p w:rsidR="00C43947" w:rsidRPr="00EB3D8A" w:rsidRDefault="00FD3EA3">
            <w:pPr>
              <w:pStyle w:val="ConsPlusNormal1"/>
              <w:jc w:val="center"/>
            </w:pPr>
            <w:r w:rsidRPr="00EB3D8A">
              <w:t>Участник/ участник мероприятия</w:t>
            </w:r>
          </w:p>
        </w:tc>
        <w:tc>
          <w:tcPr>
            <w:tcW w:w="3458" w:type="dxa"/>
            <w:gridSpan w:val="2"/>
            <w:vMerge w:val="restart"/>
            <w:vAlign w:val="center"/>
          </w:tcPr>
          <w:p w:rsidR="00C43947" w:rsidRPr="00EB3D8A" w:rsidRDefault="00FD3EA3">
            <w:pPr>
              <w:pStyle w:val="ConsPlusNormal1"/>
              <w:jc w:val="center"/>
            </w:pPr>
            <w:r w:rsidRPr="00EB3D8A">
              <w:t>Показатели непосредственного результата мероприятий по годам реализации</w:t>
            </w:r>
          </w:p>
        </w:tc>
      </w:tr>
      <w:tr w:rsidR="00EB3D8A" w:rsidRPr="00EB3D8A">
        <w:trPr>
          <w:trHeight w:val="276"/>
        </w:trPr>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Merge/>
          </w:tcPr>
          <w:p w:rsidR="00C43947" w:rsidRPr="00EB3D8A" w:rsidRDefault="00C43947">
            <w:pPr>
              <w:pStyle w:val="ConsPlusNormal1"/>
            </w:pPr>
          </w:p>
        </w:tc>
        <w:tc>
          <w:tcPr>
            <w:tcW w:w="907" w:type="dxa"/>
            <w:vMerge/>
          </w:tcPr>
          <w:p w:rsidR="00C43947" w:rsidRPr="00EB3D8A" w:rsidRDefault="00C43947">
            <w:pPr>
              <w:pStyle w:val="ConsPlusNormal1"/>
            </w:pPr>
          </w:p>
        </w:tc>
        <w:tc>
          <w:tcPr>
            <w:tcW w:w="850" w:type="dxa"/>
            <w:vMerge w:val="restart"/>
            <w:vAlign w:val="center"/>
          </w:tcPr>
          <w:p w:rsidR="00C43947" w:rsidRPr="00EB3D8A" w:rsidRDefault="00FD3EA3">
            <w:pPr>
              <w:pStyle w:val="ConsPlusNormal1"/>
              <w:jc w:val="center"/>
            </w:pPr>
            <w:r w:rsidRPr="00EB3D8A">
              <w:t>федерального бюджета</w:t>
            </w:r>
          </w:p>
        </w:tc>
        <w:tc>
          <w:tcPr>
            <w:tcW w:w="664" w:type="dxa"/>
            <w:vMerge w:val="restart"/>
            <w:vAlign w:val="center"/>
          </w:tcPr>
          <w:p w:rsidR="00C43947" w:rsidRPr="00EB3D8A" w:rsidRDefault="00FD3EA3">
            <w:pPr>
              <w:pStyle w:val="ConsPlusNormal1"/>
              <w:jc w:val="center"/>
            </w:pPr>
            <w:r w:rsidRPr="00EB3D8A">
              <w:t>областного бюджета</w:t>
            </w:r>
          </w:p>
        </w:tc>
        <w:tc>
          <w:tcPr>
            <w:tcW w:w="964" w:type="dxa"/>
            <w:vMerge w:val="restart"/>
            <w:vAlign w:val="center"/>
          </w:tcPr>
          <w:p w:rsidR="00C43947" w:rsidRPr="00EB3D8A" w:rsidRDefault="00FD3EA3">
            <w:pPr>
              <w:pStyle w:val="ConsPlusNormal1"/>
              <w:jc w:val="center"/>
            </w:pPr>
            <w:r w:rsidRPr="00EB3D8A">
              <w:t>местных бюджетов</w:t>
            </w:r>
          </w:p>
        </w:tc>
        <w:tc>
          <w:tcPr>
            <w:tcW w:w="964" w:type="dxa"/>
            <w:vMerge w:val="restart"/>
            <w:vAlign w:val="center"/>
          </w:tcPr>
          <w:p w:rsidR="00C43947" w:rsidRPr="00EB3D8A" w:rsidRDefault="00FD3EA3">
            <w:pPr>
              <w:pStyle w:val="ConsPlusNormal1"/>
              <w:jc w:val="center"/>
            </w:pPr>
            <w:r w:rsidRPr="00EB3D8A">
              <w:t>внебюджетных источников</w:t>
            </w:r>
          </w:p>
        </w:tc>
        <w:tc>
          <w:tcPr>
            <w:tcW w:w="1757" w:type="dxa"/>
            <w:vMerge/>
          </w:tcPr>
          <w:p w:rsidR="00C43947" w:rsidRPr="00EB3D8A" w:rsidRDefault="00C43947">
            <w:pPr>
              <w:pStyle w:val="ConsPlusNormal1"/>
            </w:pPr>
          </w:p>
        </w:tc>
        <w:tc>
          <w:tcPr>
            <w:tcW w:w="3458" w:type="dxa"/>
            <w:gridSpan w:val="2"/>
            <w:vMerge/>
          </w:tcPr>
          <w:p w:rsidR="00C43947" w:rsidRPr="00EB3D8A" w:rsidRDefault="00C43947">
            <w:pPr>
              <w:pStyle w:val="ConsPlusNormal1"/>
            </w:pP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Merge/>
          </w:tcPr>
          <w:p w:rsidR="00C43947" w:rsidRPr="00EB3D8A" w:rsidRDefault="00C43947">
            <w:pPr>
              <w:pStyle w:val="ConsPlusNormal1"/>
            </w:pPr>
          </w:p>
        </w:tc>
        <w:tc>
          <w:tcPr>
            <w:tcW w:w="907" w:type="dxa"/>
            <w:vMerge/>
          </w:tcPr>
          <w:p w:rsidR="00C43947" w:rsidRPr="00EB3D8A" w:rsidRDefault="00C43947">
            <w:pPr>
              <w:pStyle w:val="ConsPlusNormal1"/>
            </w:pPr>
          </w:p>
        </w:tc>
        <w:tc>
          <w:tcPr>
            <w:tcW w:w="850" w:type="dxa"/>
            <w:vMerge/>
          </w:tcPr>
          <w:p w:rsidR="00C43947" w:rsidRPr="00EB3D8A" w:rsidRDefault="00C43947">
            <w:pPr>
              <w:pStyle w:val="ConsPlusNormal1"/>
            </w:pPr>
          </w:p>
        </w:tc>
        <w:tc>
          <w:tcPr>
            <w:tcW w:w="664" w:type="dxa"/>
            <w:vMerge/>
          </w:tcPr>
          <w:p w:rsidR="00C43947" w:rsidRPr="00EB3D8A" w:rsidRDefault="00C43947">
            <w:pPr>
              <w:pStyle w:val="ConsPlusNormal1"/>
            </w:pPr>
          </w:p>
        </w:tc>
        <w:tc>
          <w:tcPr>
            <w:tcW w:w="964" w:type="dxa"/>
            <w:vMerge/>
          </w:tcPr>
          <w:p w:rsidR="00C43947" w:rsidRPr="00EB3D8A" w:rsidRDefault="00C43947">
            <w:pPr>
              <w:pStyle w:val="ConsPlusNormal1"/>
            </w:pPr>
          </w:p>
        </w:tc>
        <w:tc>
          <w:tcPr>
            <w:tcW w:w="964" w:type="dxa"/>
            <w:vMerge/>
          </w:tcPr>
          <w:p w:rsidR="00C43947" w:rsidRPr="00EB3D8A" w:rsidRDefault="00C43947">
            <w:pPr>
              <w:pStyle w:val="ConsPlusNormal1"/>
            </w:pP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t>наименование и единица измерения</w:t>
            </w:r>
          </w:p>
        </w:tc>
        <w:tc>
          <w:tcPr>
            <w:tcW w:w="1309" w:type="dxa"/>
            <w:vAlign w:val="center"/>
          </w:tcPr>
          <w:p w:rsidR="00C43947" w:rsidRPr="00EB3D8A" w:rsidRDefault="00FD3EA3">
            <w:pPr>
              <w:pStyle w:val="ConsPlusNormal1"/>
              <w:jc w:val="center"/>
            </w:pPr>
            <w:r w:rsidRPr="00EB3D8A">
              <w:t>значения по годам реализации</w:t>
            </w:r>
          </w:p>
        </w:tc>
      </w:tr>
      <w:tr w:rsidR="00EB3D8A" w:rsidRPr="00EB3D8A">
        <w:tc>
          <w:tcPr>
            <w:tcW w:w="454" w:type="dxa"/>
            <w:vAlign w:val="center"/>
          </w:tcPr>
          <w:p w:rsidR="00C43947" w:rsidRPr="00EB3D8A" w:rsidRDefault="00FD3EA3">
            <w:pPr>
              <w:pStyle w:val="ConsPlusNormal1"/>
              <w:jc w:val="center"/>
            </w:pPr>
            <w:r w:rsidRPr="00EB3D8A">
              <w:rPr>
                <w:lang w:val="en-US"/>
              </w:rPr>
              <w:t>1</w:t>
            </w:r>
          </w:p>
        </w:tc>
        <w:tc>
          <w:tcPr>
            <w:tcW w:w="2764" w:type="dxa"/>
            <w:vAlign w:val="center"/>
          </w:tcPr>
          <w:p w:rsidR="00C43947" w:rsidRPr="00EB3D8A" w:rsidRDefault="00FD3EA3">
            <w:pPr>
              <w:pStyle w:val="ConsPlusNormal1"/>
              <w:jc w:val="center"/>
            </w:pPr>
            <w:r w:rsidRPr="00EB3D8A">
              <w:rPr>
                <w:lang w:val="en-US"/>
              </w:rPr>
              <w:t>2</w:t>
            </w:r>
          </w:p>
        </w:tc>
        <w:tc>
          <w:tcPr>
            <w:tcW w:w="794" w:type="dxa"/>
            <w:vAlign w:val="center"/>
          </w:tcPr>
          <w:p w:rsidR="00C43947" w:rsidRPr="00EB3D8A" w:rsidRDefault="00FD3EA3">
            <w:pPr>
              <w:pStyle w:val="ConsPlusNormal1"/>
              <w:jc w:val="center"/>
            </w:pPr>
            <w:r w:rsidRPr="00EB3D8A">
              <w:rPr>
                <w:lang w:val="en-US"/>
              </w:rPr>
              <w:t>3</w:t>
            </w:r>
          </w:p>
        </w:tc>
        <w:tc>
          <w:tcPr>
            <w:tcW w:w="907" w:type="dxa"/>
            <w:vAlign w:val="center"/>
          </w:tcPr>
          <w:p w:rsidR="00C43947" w:rsidRPr="00EB3D8A" w:rsidRDefault="00FD3EA3">
            <w:pPr>
              <w:pStyle w:val="ConsPlusNormal1"/>
              <w:jc w:val="center"/>
            </w:pPr>
            <w:r w:rsidRPr="00EB3D8A">
              <w:rPr>
                <w:lang w:val="en-US"/>
              </w:rPr>
              <w:t>4</w:t>
            </w:r>
          </w:p>
        </w:tc>
        <w:tc>
          <w:tcPr>
            <w:tcW w:w="850" w:type="dxa"/>
            <w:vAlign w:val="center"/>
          </w:tcPr>
          <w:p w:rsidR="00C43947" w:rsidRPr="00EB3D8A" w:rsidRDefault="00FD3EA3">
            <w:pPr>
              <w:pStyle w:val="ConsPlusNormal1"/>
              <w:jc w:val="center"/>
            </w:pPr>
            <w:r w:rsidRPr="00EB3D8A">
              <w:rPr>
                <w:lang w:val="en-US"/>
              </w:rPr>
              <w:t>5</w:t>
            </w:r>
          </w:p>
        </w:tc>
        <w:tc>
          <w:tcPr>
            <w:tcW w:w="664" w:type="dxa"/>
            <w:vAlign w:val="center"/>
          </w:tcPr>
          <w:p w:rsidR="00C43947" w:rsidRPr="00EB3D8A" w:rsidRDefault="00FD3EA3">
            <w:pPr>
              <w:pStyle w:val="ConsPlusNormal1"/>
              <w:jc w:val="center"/>
            </w:pPr>
            <w:r w:rsidRPr="00EB3D8A">
              <w:rPr>
                <w:lang w:val="en-US"/>
              </w:rPr>
              <w:t>6</w:t>
            </w:r>
          </w:p>
        </w:tc>
        <w:tc>
          <w:tcPr>
            <w:tcW w:w="964" w:type="dxa"/>
            <w:vAlign w:val="center"/>
          </w:tcPr>
          <w:p w:rsidR="00C43947" w:rsidRPr="00EB3D8A" w:rsidRDefault="00FD3EA3">
            <w:pPr>
              <w:pStyle w:val="ConsPlusNormal1"/>
              <w:jc w:val="center"/>
            </w:pPr>
            <w:r w:rsidRPr="00EB3D8A">
              <w:rPr>
                <w:lang w:val="en-US"/>
              </w:rPr>
              <w:t>7</w:t>
            </w:r>
          </w:p>
        </w:tc>
        <w:tc>
          <w:tcPr>
            <w:tcW w:w="964" w:type="dxa"/>
            <w:vAlign w:val="center"/>
          </w:tcPr>
          <w:p w:rsidR="00C43947" w:rsidRPr="00EB3D8A" w:rsidRDefault="00FD3EA3">
            <w:pPr>
              <w:pStyle w:val="ConsPlusNormal1"/>
              <w:jc w:val="center"/>
            </w:pPr>
            <w:r w:rsidRPr="00EB3D8A">
              <w:rPr>
                <w:lang w:val="en-US"/>
              </w:rPr>
              <w:t>8</w:t>
            </w:r>
          </w:p>
        </w:tc>
        <w:tc>
          <w:tcPr>
            <w:tcW w:w="1757" w:type="dxa"/>
            <w:vAlign w:val="center"/>
          </w:tcPr>
          <w:p w:rsidR="00C43947" w:rsidRPr="00EB3D8A" w:rsidRDefault="00FD3EA3">
            <w:pPr>
              <w:pStyle w:val="ConsPlusNormal1"/>
              <w:jc w:val="center"/>
            </w:pPr>
            <w:r w:rsidRPr="00EB3D8A">
              <w:rPr>
                <w:lang w:val="en-US"/>
              </w:rPr>
              <w:t>9</w:t>
            </w:r>
          </w:p>
        </w:tc>
        <w:tc>
          <w:tcPr>
            <w:tcW w:w="2149" w:type="dxa"/>
            <w:vAlign w:val="center"/>
          </w:tcPr>
          <w:p w:rsidR="00C43947" w:rsidRPr="00EB3D8A" w:rsidRDefault="00FD3EA3">
            <w:pPr>
              <w:pStyle w:val="ConsPlusNormal1"/>
              <w:jc w:val="center"/>
            </w:pPr>
            <w:r w:rsidRPr="00EB3D8A">
              <w:rPr>
                <w:lang w:val="en-US"/>
              </w:rPr>
              <w:t>10</w:t>
            </w:r>
          </w:p>
        </w:tc>
        <w:tc>
          <w:tcPr>
            <w:tcW w:w="1309" w:type="dxa"/>
            <w:vAlign w:val="center"/>
          </w:tcPr>
          <w:p w:rsidR="00C43947" w:rsidRPr="00EB3D8A" w:rsidRDefault="00FD3EA3">
            <w:pPr>
              <w:pStyle w:val="ConsPlusNormal1"/>
              <w:jc w:val="center"/>
            </w:pPr>
            <w:r w:rsidRPr="00EB3D8A">
              <w:rPr>
                <w:lang w:val="en-US"/>
              </w:rPr>
              <w:t>11</w:t>
            </w:r>
          </w:p>
        </w:tc>
      </w:tr>
      <w:tr w:rsidR="00EB3D8A" w:rsidRPr="00EB3D8A">
        <w:tc>
          <w:tcPr>
            <w:tcW w:w="454" w:type="dxa"/>
            <w:vAlign w:val="center"/>
          </w:tcPr>
          <w:p w:rsidR="00C43947" w:rsidRPr="00EB3D8A" w:rsidRDefault="00C43947">
            <w:pPr>
              <w:pStyle w:val="ConsPlusNormal1"/>
            </w:pPr>
          </w:p>
        </w:tc>
        <w:tc>
          <w:tcPr>
            <w:tcW w:w="13122" w:type="dxa"/>
            <w:gridSpan w:val="10"/>
            <w:vAlign w:val="center"/>
          </w:tcPr>
          <w:p w:rsidR="00C43947" w:rsidRPr="00EB3D8A" w:rsidRDefault="00FD3EA3">
            <w:pPr>
              <w:pStyle w:val="ConsPlusNormal1"/>
            </w:pPr>
            <w:r w:rsidRPr="00EB3D8A">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1.</w:t>
            </w:r>
          </w:p>
        </w:tc>
        <w:tc>
          <w:tcPr>
            <w:tcW w:w="2764" w:type="dxa"/>
            <w:vMerge w:val="restart"/>
            <w:vAlign w:val="center"/>
          </w:tcPr>
          <w:p w:rsidR="00C43947" w:rsidRPr="00EB3D8A" w:rsidRDefault="00FD3EA3">
            <w:pPr>
              <w:pStyle w:val="ConsPlusNormal1"/>
            </w:pPr>
            <w:r w:rsidRPr="00EB3D8A">
              <w:t>Предоставление информационных, консультационных, юридических и других услуг участникам программы переселения соотечественников и членам их семей;</w:t>
            </w:r>
          </w:p>
          <w:p w:rsidR="00C43947" w:rsidRPr="00EB3D8A" w:rsidRDefault="00FD3EA3">
            <w:pPr>
              <w:pStyle w:val="ConsPlusNormal1"/>
            </w:pPr>
            <w:r w:rsidRPr="00EB3D8A">
              <w:t>обмен опытом</w:t>
            </w:r>
          </w:p>
        </w:tc>
        <w:tc>
          <w:tcPr>
            <w:tcW w:w="794" w:type="dxa"/>
            <w:vAlign w:val="center"/>
          </w:tcPr>
          <w:p w:rsidR="00C43947" w:rsidRPr="00EB3D8A" w:rsidRDefault="00FD3EA3">
            <w:pPr>
              <w:pStyle w:val="ConsPlusNormal1"/>
              <w:jc w:val="center"/>
            </w:pPr>
            <w:r w:rsidRPr="00EB3D8A">
              <w:t>всего</w:t>
            </w:r>
          </w:p>
        </w:tc>
        <w:tc>
          <w:tcPr>
            <w:tcW w:w="907" w:type="dxa"/>
            <w:vAlign w:val="center"/>
          </w:tcPr>
          <w:p w:rsidR="00C43947" w:rsidRPr="00EB3D8A" w:rsidRDefault="00FD3EA3">
            <w:pPr>
              <w:pStyle w:val="ConsPlusNormal1"/>
              <w:jc w:val="center"/>
            </w:pPr>
            <w:r w:rsidRPr="00EB3D8A">
              <w:rPr>
                <w:lang w:val="en-US"/>
              </w:rPr>
              <w:t>266,2</w:t>
            </w:r>
          </w:p>
        </w:tc>
        <w:tc>
          <w:tcPr>
            <w:tcW w:w="850" w:type="dxa"/>
            <w:vAlign w:val="center"/>
          </w:tcPr>
          <w:p w:rsidR="00C43947" w:rsidRPr="00EB3D8A" w:rsidRDefault="00FD3EA3">
            <w:pPr>
              <w:pStyle w:val="ConsPlusNormal1"/>
              <w:jc w:val="center"/>
            </w:pPr>
            <w:r w:rsidRPr="00EB3D8A">
              <w:rPr>
                <w:lang w:val="en-US"/>
              </w:rPr>
              <w:t>236,3</w:t>
            </w:r>
          </w:p>
        </w:tc>
        <w:tc>
          <w:tcPr>
            <w:tcW w:w="664" w:type="dxa"/>
            <w:vAlign w:val="center"/>
          </w:tcPr>
          <w:p w:rsidR="00C43947" w:rsidRPr="00EB3D8A" w:rsidRDefault="00FD3EA3">
            <w:pPr>
              <w:pStyle w:val="ConsPlusNormal1"/>
              <w:jc w:val="center"/>
            </w:pPr>
            <w:r w:rsidRPr="00EB3D8A">
              <w:rPr>
                <w:lang w:val="en-US"/>
              </w:rPr>
              <w:t>29,9</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ДТЗН ТО</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32,2</w:t>
            </w:r>
          </w:p>
        </w:tc>
        <w:tc>
          <w:tcPr>
            <w:tcW w:w="850" w:type="dxa"/>
            <w:vAlign w:val="center"/>
          </w:tcPr>
          <w:p w:rsidR="00C43947" w:rsidRPr="00EB3D8A" w:rsidRDefault="00FD3EA3">
            <w:pPr>
              <w:pStyle w:val="ConsPlusNormal1"/>
              <w:jc w:val="center"/>
            </w:pPr>
            <w:r w:rsidRPr="00EB3D8A">
              <w:rPr>
                <w:lang w:val="en-US"/>
              </w:rPr>
              <w:t>28,1</w:t>
            </w:r>
          </w:p>
        </w:tc>
        <w:tc>
          <w:tcPr>
            <w:tcW w:w="664" w:type="dxa"/>
            <w:vAlign w:val="center"/>
          </w:tcPr>
          <w:p w:rsidR="00C43947" w:rsidRPr="00EB3D8A" w:rsidRDefault="00FD3EA3">
            <w:pPr>
              <w:pStyle w:val="ConsPlusNormal1"/>
              <w:jc w:val="center"/>
            </w:pPr>
            <w:r w:rsidRPr="00EB3D8A">
              <w:rPr>
                <w:lang w:val="en-US"/>
              </w:rPr>
              <w:t>4,1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Количество информационных, консультационных, в том числе юридических и других услуг, оказанных в рамках программы переселения соотечественников, ед.</w:t>
            </w:r>
          </w:p>
        </w:tc>
        <w:tc>
          <w:tcPr>
            <w:tcW w:w="1309" w:type="dxa"/>
            <w:vAlign w:val="center"/>
          </w:tcPr>
          <w:p w:rsidR="00C43947" w:rsidRPr="00EB3D8A" w:rsidRDefault="00FD3EA3">
            <w:pPr>
              <w:pStyle w:val="ConsPlusNormal1"/>
              <w:jc w:val="center"/>
            </w:pPr>
            <w:r w:rsidRPr="00EB3D8A">
              <w:rPr>
                <w:lang w:val="en-US"/>
              </w:rPr>
              <w:t>6</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130,0</w:t>
            </w:r>
          </w:p>
        </w:tc>
        <w:tc>
          <w:tcPr>
            <w:tcW w:w="850" w:type="dxa"/>
            <w:vAlign w:val="center"/>
          </w:tcPr>
          <w:p w:rsidR="00C43947" w:rsidRPr="00EB3D8A" w:rsidRDefault="00FD3EA3">
            <w:pPr>
              <w:pStyle w:val="ConsPlusNormal1"/>
              <w:jc w:val="center"/>
            </w:pPr>
            <w:r w:rsidRPr="00EB3D8A">
              <w:rPr>
                <w:lang w:val="en-US"/>
              </w:rPr>
              <w:t>115,7</w:t>
            </w:r>
          </w:p>
        </w:tc>
        <w:tc>
          <w:tcPr>
            <w:tcW w:w="664" w:type="dxa"/>
            <w:vAlign w:val="center"/>
          </w:tcPr>
          <w:p w:rsidR="00C43947" w:rsidRPr="00EB3D8A" w:rsidRDefault="00FD3EA3">
            <w:pPr>
              <w:pStyle w:val="ConsPlusNormal1"/>
              <w:jc w:val="center"/>
            </w:pPr>
            <w:r w:rsidRPr="00EB3D8A">
              <w:rPr>
                <w:lang w:val="en-US"/>
              </w:rPr>
              <w:t>14,3</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5</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28,0</w:t>
            </w:r>
          </w:p>
        </w:tc>
        <w:tc>
          <w:tcPr>
            <w:tcW w:w="850" w:type="dxa"/>
            <w:vAlign w:val="center"/>
          </w:tcPr>
          <w:p w:rsidR="00C43947" w:rsidRPr="00EB3D8A" w:rsidRDefault="00FD3EA3">
            <w:pPr>
              <w:pStyle w:val="ConsPlusNormal1"/>
              <w:jc w:val="center"/>
            </w:pPr>
            <w:r w:rsidRPr="00EB3D8A">
              <w:rPr>
                <w:lang w:val="en-US"/>
              </w:rPr>
              <w:t>24,9</w:t>
            </w:r>
          </w:p>
        </w:tc>
        <w:tc>
          <w:tcPr>
            <w:tcW w:w="664" w:type="dxa"/>
            <w:vAlign w:val="center"/>
          </w:tcPr>
          <w:p w:rsidR="00C43947" w:rsidRPr="00EB3D8A" w:rsidRDefault="00FD3EA3">
            <w:pPr>
              <w:pStyle w:val="ConsPlusNormal1"/>
              <w:jc w:val="center"/>
            </w:pPr>
            <w:r w:rsidRPr="00EB3D8A">
              <w:rPr>
                <w:lang w:val="en-US"/>
              </w:rPr>
              <w:t>3,1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5</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38,0</w:t>
            </w:r>
          </w:p>
        </w:tc>
        <w:tc>
          <w:tcPr>
            <w:tcW w:w="850" w:type="dxa"/>
            <w:vAlign w:val="center"/>
          </w:tcPr>
          <w:p w:rsidR="00C43947" w:rsidRPr="00EB3D8A" w:rsidRDefault="00FD3EA3">
            <w:pPr>
              <w:pStyle w:val="ConsPlusNormal1"/>
              <w:jc w:val="center"/>
            </w:pPr>
            <w:r w:rsidRPr="00EB3D8A">
              <w:rPr>
                <w:lang w:val="en-US"/>
              </w:rPr>
              <w:t>33,8</w:t>
            </w:r>
          </w:p>
        </w:tc>
        <w:tc>
          <w:tcPr>
            <w:tcW w:w="664" w:type="dxa"/>
            <w:vAlign w:val="center"/>
          </w:tcPr>
          <w:p w:rsidR="00C43947" w:rsidRPr="00EB3D8A" w:rsidRDefault="00FD3EA3">
            <w:pPr>
              <w:pStyle w:val="ConsPlusNormal1"/>
              <w:jc w:val="center"/>
            </w:pPr>
            <w:r w:rsidRPr="00EB3D8A">
              <w:rPr>
                <w:lang w:val="en-US"/>
              </w:rPr>
              <w:t>4,2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5</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38,0</w:t>
            </w:r>
          </w:p>
        </w:tc>
        <w:tc>
          <w:tcPr>
            <w:tcW w:w="850" w:type="dxa"/>
            <w:vAlign w:val="center"/>
          </w:tcPr>
          <w:p w:rsidR="00C43947" w:rsidRPr="00EB3D8A" w:rsidRDefault="00FD3EA3">
            <w:pPr>
              <w:pStyle w:val="ConsPlusNormal1"/>
              <w:jc w:val="center"/>
            </w:pPr>
            <w:r w:rsidRPr="00EB3D8A">
              <w:rPr>
                <w:lang w:val="en-US"/>
              </w:rPr>
              <w:t>33,8</w:t>
            </w:r>
          </w:p>
        </w:tc>
        <w:tc>
          <w:tcPr>
            <w:tcW w:w="664" w:type="dxa"/>
            <w:vAlign w:val="center"/>
          </w:tcPr>
          <w:p w:rsidR="00C43947" w:rsidRPr="00EB3D8A" w:rsidRDefault="00FD3EA3">
            <w:pPr>
              <w:pStyle w:val="ConsPlusNormal1"/>
              <w:jc w:val="center"/>
            </w:pPr>
            <w:r w:rsidRPr="00EB3D8A">
              <w:rPr>
                <w:lang w:val="en-US"/>
              </w:rPr>
              <w:t>4,2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5</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2.</w:t>
            </w:r>
          </w:p>
        </w:tc>
        <w:tc>
          <w:tcPr>
            <w:tcW w:w="2764" w:type="dxa"/>
            <w:vMerge w:val="restart"/>
            <w:vAlign w:val="center"/>
          </w:tcPr>
          <w:p w:rsidR="00C43947" w:rsidRPr="00EB3D8A" w:rsidRDefault="00FD3EA3">
            <w:pPr>
              <w:pStyle w:val="ConsPlusNormal1"/>
            </w:pPr>
            <w:r w:rsidRPr="00EB3D8A">
              <w:t xml:space="preserve">Информационное сопровождение реализации программы </w:t>
            </w:r>
            <w:r w:rsidRPr="00EB3D8A">
              <w:lastRenderedPageBreak/>
              <w:t>переселения соотечественников и материально-техническое обеспечение службы учета соотечественников</w:t>
            </w:r>
          </w:p>
        </w:tc>
        <w:tc>
          <w:tcPr>
            <w:tcW w:w="794" w:type="dxa"/>
            <w:vAlign w:val="center"/>
          </w:tcPr>
          <w:p w:rsidR="00C43947" w:rsidRPr="00EB3D8A" w:rsidRDefault="00FD3EA3">
            <w:pPr>
              <w:pStyle w:val="ConsPlusNormal1"/>
              <w:jc w:val="center"/>
            </w:pPr>
            <w:r w:rsidRPr="00EB3D8A">
              <w:lastRenderedPageBreak/>
              <w:t>всего</w:t>
            </w:r>
          </w:p>
        </w:tc>
        <w:tc>
          <w:tcPr>
            <w:tcW w:w="907" w:type="dxa"/>
            <w:vAlign w:val="center"/>
          </w:tcPr>
          <w:p w:rsidR="00C43947" w:rsidRPr="00EB3D8A" w:rsidRDefault="00FD3EA3">
            <w:pPr>
              <w:pStyle w:val="ConsPlusNormal1"/>
              <w:jc w:val="center"/>
            </w:pPr>
            <w:r w:rsidRPr="00EB3D8A">
              <w:rPr>
                <w:lang w:val="en-US"/>
              </w:rPr>
              <w:t>685,4</w:t>
            </w:r>
          </w:p>
        </w:tc>
        <w:tc>
          <w:tcPr>
            <w:tcW w:w="850" w:type="dxa"/>
            <w:vAlign w:val="center"/>
          </w:tcPr>
          <w:p w:rsidR="00C43947" w:rsidRPr="00EB3D8A" w:rsidRDefault="00FD3EA3">
            <w:pPr>
              <w:pStyle w:val="ConsPlusNormal1"/>
              <w:jc w:val="center"/>
            </w:pPr>
            <w:r w:rsidRPr="00EB3D8A">
              <w:rPr>
                <w:lang w:val="en-US"/>
              </w:rPr>
              <w:t>589,8</w:t>
            </w:r>
          </w:p>
        </w:tc>
        <w:tc>
          <w:tcPr>
            <w:tcW w:w="664" w:type="dxa"/>
            <w:vAlign w:val="center"/>
          </w:tcPr>
          <w:p w:rsidR="00C43947" w:rsidRPr="00EB3D8A" w:rsidRDefault="00FD3EA3">
            <w:pPr>
              <w:pStyle w:val="ConsPlusNormal1"/>
              <w:jc w:val="center"/>
            </w:pPr>
            <w:r w:rsidRPr="00EB3D8A">
              <w:rPr>
                <w:lang w:val="en-US"/>
              </w:rPr>
              <w:t>95,6</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 xml:space="preserve">ДТЗН ТО, ОГКУ ЦЗН Томской </w:t>
            </w:r>
            <w:r w:rsidRPr="00EB3D8A">
              <w:lastRenderedPageBreak/>
              <w:t>области</w:t>
            </w:r>
          </w:p>
        </w:tc>
        <w:tc>
          <w:tcPr>
            <w:tcW w:w="2149" w:type="dxa"/>
            <w:vAlign w:val="center"/>
          </w:tcPr>
          <w:p w:rsidR="00C43947" w:rsidRPr="00EB3D8A" w:rsidRDefault="00FD3EA3">
            <w:pPr>
              <w:pStyle w:val="ConsPlusNormal1"/>
              <w:jc w:val="center"/>
            </w:pPr>
            <w:r w:rsidRPr="00EB3D8A">
              <w:rPr>
                <w:lang w:val="en-US"/>
              </w:rPr>
              <w:lastRenderedPageBreak/>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64,7</w:t>
            </w:r>
          </w:p>
        </w:tc>
        <w:tc>
          <w:tcPr>
            <w:tcW w:w="850" w:type="dxa"/>
            <w:vAlign w:val="center"/>
          </w:tcPr>
          <w:p w:rsidR="00C43947" w:rsidRPr="00EB3D8A" w:rsidRDefault="00FD3EA3">
            <w:pPr>
              <w:pStyle w:val="ConsPlusNormal1"/>
              <w:jc w:val="center"/>
            </w:pPr>
            <w:r w:rsidRPr="00EB3D8A">
              <w:rPr>
                <w:lang w:val="en-US"/>
              </w:rPr>
              <w:t>37,4</w:t>
            </w:r>
          </w:p>
        </w:tc>
        <w:tc>
          <w:tcPr>
            <w:tcW w:w="664" w:type="dxa"/>
            <w:vAlign w:val="center"/>
          </w:tcPr>
          <w:p w:rsidR="00C43947" w:rsidRPr="00EB3D8A" w:rsidRDefault="00FD3EA3">
            <w:pPr>
              <w:pStyle w:val="ConsPlusNormal1"/>
              <w:jc w:val="center"/>
            </w:pPr>
            <w:r w:rsidRPr="00EB3D8A">
              <w:rPr>
                <w:lang w:val="en-US"/>
              </w:rPr>
              <w:t>27,3</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 xml:space="preserve">Количество распространенных </w:t>
            </w:r>
            <w:r w:rsidRPr="00EB3D8A">
              <w:lastRenderedPageBreak/>
              <w:t>видов информационных материалов, оснащенных рабочих мест и приобретенной оргтехники, ед.</w:t>
            </w:r>
          </w:p>
        </w:tc>
        <w:tc>
          <w:tcPr>
            <w:tcW w:w="1309" w:type="dxa"/>
            <w:vAlign w:val="center"/>
          </w:tcPr>
          <w:p w:rsidR="00C43947" w:rsidRPr="00EB3D8A" w:rsidRDefault="00FD3EA3">
            <w:pPr>
              <w:pStyle w:val="ConsPlusNormal1"/>
              <w:jc w:val="center"/>
            </w:pPr>
            <w:r w:rsidRPr="00EB3D8A">
              <w:rPr>
                <w:lang w:val="en-US"/>
              </w:rPr>
              <w:lastRenderedPageBreak/>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200,7</w:t>
            </w:r>
          </w:p>
        </w:tc>
        <w:tc>
          <w:tcPr>
            <w:tcW w:w="850" w:type="dxa"/>
            <w:vAlign w:val="center"/>
          </w:tcPr>
          <w:p w:rsidR="00C43947" w:rsidRPr="00EB3D8A" w:rsidRDefault="00FD3EA3">
            <w:pPr>
              <w:pStyle w:val="ConsPlusNormal1"/>
              <w:jc w:val="center"/>
            </w:pPr>
            <w:r w:rsidRPr="00EB3D8A">
              <w:rPr>
                <w:lang w:val="en-US"/>
              </w:rPr>
              <w:t>178,6</w:t>
            </w:r>
          </w:p>
        </w:tc>
        <w:tc>
          <w:tcPr>
            <w:tcW w:w="664" w:type="dxa"/>
            <w:vAlign w:val="center"/>
          </w:tcPr>
          <w:p w:rsidR="00C43947" w:rsidRPr="00EB3D8A" w:rsidRDefault="00FD3EA3">
            <w:pPr>
              <w:pStyle w:val="ConsPlusNormal1"/>
              <w:jc w:val="center"/>
            </w:pPr>
            <w:r w:rsidRPr="00EB3D8A">
              <w:rPr>
                <w:lang w:val="en-US"/>
              </w:rPr>
              <w:t>22,1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140,0</w:t>
            </w:r>
          </w:p>
        </w:tc>
        <w:tc>
          <w:tcPr>
            <w:tcW w:w="850" w:type="dxa"/>
            <w:vAlign w:val="center"/>
          </w:tcPr>
          <w:p w:rsidR="00C43947" w:rsidRPr="00EB3D8A" w:rsidRDefault="00FD3EA3">
            <w:pPr>
              <w:pStyle w:val="ConsPlusNormal1"/>
              <w:jc w:val="center"/>
            </w:pPr>
            <w:r w:rsidRPr="00EB3D8A">
              <w:rPr>
                <w:lang w:val="en-US"/>
              </w:rPr>
              <w:t>124,6</w:t>
            </w:r>
          </w:p>
        </w:tc>
        <w:tc>
          <w:tcPr>
            <w:tcW w:w="664" w:type="dxa"/>
            <w:vAlign w:val="center"/>
          </w:tcPr>
          <w:p w:rsidR="00C43947" w:rsidRPr="00EB3D8A" w:rsidRDefault="00FD3EA3">
            <w:pPr>
              <w:pStyle w:val="ConsPlusNormal1"/>
              <w:jc w:val="center"/>
            </w:pPr>
            <w:r w:rsidRPr="00EB3D8A">
              <w:rPr>
                <w:lang w:val="en-US"/>
              </w:rPr>
              <w:t>15,4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140,0</w:t>
            </w:r>
          </w:p>
        </w:tc>
        <w:tc>
          <w:tcPr>
            <w:tcW w:w="850" w:type="dxa"/>
            <w:vAlign w:val="center"/>
          </w:tcPr>
          <w:p w:rsidR="00C43947" w:rsidRPr="00EB3D8A" w:rsidRDefault="00FD3EA3">
            <w:pPr>
              <w:pStyle w:val="ConsPlusNormal1"/>
              <w:jc w:val="center"/>
            </w:pPr>
            <w:r w:rsidRPr="00EB3D8A">
              <w:rPr>
                <w:lang w:val="en-US"/>
              </w:rPr>
              <w:t>124,6</w:t>
            </w:r>
          </w:p>
        </w:tc>
        <w:tc>
          <w:tcPr>
            <w:tcW w:w="664" w:type="dxa"/>
            <w:vAlign w:val="center"/>
          </w:tcPr>
          <w:p w:rsidR="00C43947" w:rsidRPr="00EB3D8A" w:rsidRDefault="00FD3EA3">
            <w:pPr>
              <w:pStyle w:val="ConsPlusNormal1"/>
              <w:jc w:val="center"/>
            </w:pPr>
            <w:r w:rsidRPr="00EB3D8A">
              <w:rPr>
                <w:lang w:val="en-US"/>
              </w:rPr>
              <w:t>15,4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140,0</w:t>
            </w:r>
          </w:p>
        </w:tc>
        <w:tc>
          <w:tcPr>
            <w:tcW w:w="850" w:type="dxa"/>
            <w:vAlign w:val="center"/>
          </w:tcPr>
          <w:p w:rsidR="00C43947" w:rsidRPr="00EB3D8A" w:rsidRDefault="00FD3EA3">
            <w:pPr>
              <w:pStyle w:val="ConsPlusNormal1"/>
              <w:jc w:val="center"/>
            </w:pPr>
            <w:r w:rsidRPr="00EB3D8A">
              <w:rPr>
                <w:lang w:val="en-US"/>
              </w:rPr>
              <w:t>124,6</w:t>
            </w:r>
          </w:p>
        </w:tc>
        <w:tc>
          <w:tcPr>
            <w:tcW w:w="664" w:type="dxa"/>
            <w:vAlign w:val="center"/>
          </w:tcPr>
          <w:p w:rsidR="00C43947" w:rsidRPr="00EB3D8A" w:rsidRDefault="00FD3EA3">
            <w:pPr>
              <w:pStyle w:val="ConsPlusNormal1"/>
              <w:jc w:val="center"/>
            </w:pPr>
            <w:r w:rsidRPr="00EB3D8A">
              <w:rPr>
                <w:lang w:val="en-US"/>
              </w:rPr>
              <w:t>15,4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3.</w:t>
            </w:r>
          </w:p>
        </w:tc>
        <w:tc>
          <w:tcPr>
            <w:tcW w:w="2764" w:type="dxa"/>
            <w:vMerge w:val="restart"/>
            <w:vAlign w:val="center"/>
          </w:tcPr>
          <w:p w:rsidR="00C43947" w:rsidRPr="00EB3D8A" w:rsidRDefault="00FD3EA3">
            <w:pPr>
              <w:pStyle w:val="ConsPlusNormal1"/>
            </w:pPr>
            <w:r w:rsidRPr="00EB3D8A">
              <w:t>Оказание материальной помощи лицам, оказавшимся в трудной жизненной ситуации, из числа участников программы переселения соотечественников и членов их семей до получения ими разрешения на временное проживание или до оформления гражданства Российской Федерации</w:t>
            </w:r>
          </w:p>
        </w:tc>
        <w:tc>
          <w:tcPr>
            <w:tcW w:w="794" w:type="dxa"/>
            <w:vAlign w:val="center"/>
          </w:tcPr>
          <w:p w:rsidR="00C43947" w:rsidRPr="00EB3D8A" w:rsidRDefault="00FD3EA3">
            <w:pPr>
              <w:pStyle w:val="ConsPlusNormal1"/>
              <w:jc w:val="center"/>
            </w:pPr>
            <w:r w:rsidRPr="00EB3D8A">
              <w:t>всего</w:t>
            </w:r>
          </w:p>
        </w:tc>
        <w:tc>
          <w:tcPr>
            <w:tcW w:w="907" w:type="dxa"/>
            <w:vAlign w:val="center"/>
          </w:tcPr>
          <w:p w:rsidR="00C43947" w:rsidRPr="00EB3D8A" w:rsidRDefault="00FD3EA3">
            <w:pPr>
              <w:pStyle w:val="ConsPlusNormal1"/>
              <w:jc w:val="center"/>
            </w:pPr>
            <w:r w:rsidRPr="00EB3D8A">
              <w:rPr>
                <w:lang w:val="en-US"/>
              </w:rPr>
              <w:t>125,2</w:t>
            </w:r>
          </w:p>
        </w:tc>
        <w:tc>
          <w:tcPr>
            <w:tcW w:w="850" w:type="dxa"/>
            <w:vAlign w:val="center"/>
          </w:tcPr>
          <w:p w:rsidR="00C43947" w:rsidRPr="00EB3D8A" w:rsidRDefault="00FD3EA3">
            <w:pPr>
              <w:pStyle w:val="ConsPlusNormal1"/>
              <w:jc w:val="center"/>
            </w:pPr>
            <w:r w:rsidRPr="00EB3D8A">
              <w:rPr>
                <w:lang w:val="en-US"/>
              </w:rPr>
              <w:t>106,8</w:t>
            </w:r>
          </w:p>
        </w:tc>
        <w:tc>
          <w:tcPr>
            <w:tcW w:w="664" w:type="dxa"/>
            <w:vAlign w:val="center"/>
          </w:tcPr>
          <w:p w:rsidR="00C43947" w:rsidRPr="00EB3D8A" w:rsidRDefault="00FD3EA3">
            <w:pPr>
              <w:pStyle w:val="ConsPlusNormal1"/>
              <w:jc w:val="center"/>
            </w:pPr>
            <w:r w:rsidRPr="00EB3D8A">
              <w:rPr>
                <w:lang w:val="en-US"/>
              </w:rPr>
              <w:t>18,4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Департамент социальной защиты населения Томской области</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5,2</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5,2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0,0</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0</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40,0</w:t>
            </w:r>
          </w:p>
        </w:tc>
        <w:tc>
          <w:tcPr>
            <w:tcW w:w="850" w:type="dxa"/>
            <w:vAlign w:val="center"/>
          </w:tcPr>
          <w:p w:rsidR="00C43947" w:rsidRPr="00EB3D8A" w:rsidRDefault="00FD3EA3">
            <w:pPr>
              <w:pStyle w:val="ConsPlusNormal1"/>
              <w:jc w:val="center"/>
            </w:pPr>
            <w:r w:rsidRPr="00EB3D8A">
              <w:rPr>
                <w:lang w:val="en-US"/>
              </w:rPr>
              <w:t>35,6</w:t>
            </w:r>
          </w:p>
        </w:tc>
        <w:tc>
          <w:tcPr>
            <w:tcW w:w="664" w:type="dxa"/>
            <w:vAlign w:val="center"/>
          </w:tcPr>
          <w:p w:rsidR="00C43947" w:rsidRPr="00EB3D8A" w:rsidRDefault="00FD3EA3">
            <w:pPr>
              <w:pStyle w:val="ConsPlusNormal1"/>
              <w:jc w:val="center"/>
            </w:pPr>
            <w:r w:rsidRPr="00EB3D8A">
              <w:rPr>
                <w:lang w:val="en-US"/>
              </w:rPr>
              <w:t>4,4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40,0</w:t>
            </w:r>
          </w:p>
        </w:tc>
        <w:tc>
          <w:tcPr>
            <w:tcW w:w="850" w:type="dxa"/>
            <w:vAlign w:val="center"/>
          </w:tcPr>
          <w:p w:rsidR="00C43947" w:rsidRPr="00EB3D8A" w:rsidRDefault="00FD3EA3">
            <w:pPr>
              <w:pStyle w:val="ConsPlusNormal1"/>
              <w:jc w:val="center"/>
            </w:pPr>
            <w:r w:rsidRPr="00EB3D8A">
              <w:rPr>
                <w:lang w:val="en-US"/>
              </w:rPr>
              <w:t>35,6</w:t>
            </w:r>
          </w:p>
        </w:tc>
        <w:tc>
          <w:tcPr>
            <w:tcW w:w="664" w:type="dxa"/>
            <w:vAlign w:val="center"/>
          </w:tcPr>
          <w:p w:rsidR="00C43947" w:rsidRPr="00EB3D8A" w:rsidRDefault="00FD3EA3">
            <w:pPr>
              <w:pStyle w:val="ConsPlusNormal1"/>
              <w:jc w:val="center"/>
            </w:pPr>
            <w:r w:rsidRPr="00EB3D8A">
              <w:rPr>
                <w:lang w:val="en-US"/>
              </w:rPr>
              <w:t>4,4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40,0</w:t>
            </w:r>
          </w:p>
        </w:tc>
        <w:tc>
          <w:tcPr>
            <w:tcW w:w="850" w:type="dxa"/>
            <w:vAlign w:val="center"/>
          </w:tcPr>
          <w:p w:rsidR="00C43947" w:rsidRPr="00EB3D8A" w:rsidRDefault="00FD3EA3">
            <w:pPr>
              <w:pStyle w:val="ConsPlusNormal1"/>
              <w:jc w:val="center"/>
            </w:pPr>
            <w:r w:rsidRPr="00EB3D8A">
              <w:rPr>
                <w:lang w:val="en-US"/>
              </w:rPr>
              <w:t>35,6</w:t>
            </w:r>
          </w:p>
        </w:tc>
        <w:tc>
          <w:tcPr>
            <w:tcW w:w="664" w:type="dxa"/>
            <w:vAlign w:val="center"/>
          </w:tcPr>
          <w:p w:rsidR="00C43947" w:rsidRPr="00EB3D8A" w:rsidRDefault="00FD3EA3">
            <w:pPr>
              <w:pStyle w:val="ConsPlusNormal1"/>
              <w:jc w:val="center"/>
            </w:pPr>
            <w:r w:rsidRPr="00EB3D8A">
              <w:rPr>
                <w:lang w:val="en-US"/>
              </w:rPr>
              <w:t>4,4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4.</w:t>
            </w:r>
          </w:p>
        </w:tc>
        <w:tc>
          <w:tcPr>
            <w:tcW w:w="2764" w:type="dxa"/>
            <w:vMerge w:val="restart"/>
            <w:vAlign w:val="center"/>
          </w:tcPr>
          <w:p w:rsidR="00C43947" w:rsidRPr="00EB3D8A" w:rsidRDefault="00FD3EA3">
            <w:pPr>
              <w:pStyle w:val="ConsPlusNormal1"/>
            </w:pPr>
            <w:r w:rsidRPr="00EB3D8A">
              <w:t xml:space="preserve">Проведение в соответствии с действующим законодательством Российской </w:t>
            </w:r>
            <w:proofErr w:type="gramStart"/>
            <w:r w:rsidRPr="00EB3D8A">
              <w:t xml:space="preserve">Федерации </w:t>
            </w:r>
            <w:r w:rsidRPr="00EB3D8A">
              <w:lastRenderedPageBreak/>
              <w:t>медицинского освидетельствования участников программы переселения соотечественников</w:t>
            </w:r>
            <w:proofErr w:type="gramEnd"/>
            <w:r w:rsidRPr="00EB3D8A">
              <w:t xml:space="preserve">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w:t>
            </w:r>
          </w:p>
        </w:tc>
        <w:tc>
          <w:tcPr>
            <w:tcW w:w="794" w:type="dxa"/>
            <w:vAlign w:val="center"/>
          </w:tcPr>
          <w:p w:rsidR="00C43947" w:rsidRPr="00EB3D8A" w:rsidRDefault="00FD3EA3">
            <w:pPr>
              <w:pStyle w:val="ConsPlusNormal1"/>
              <w:jc w:val="center"/>
            </w:pPr>
            <w:r w:rsidRPr="00EB3D8A">
              <w:lastRenderedPageBreak/>
              <w:t>всего</w:t>
            </w:r>
          </w:p>
        </w:tc>
        <w:tc>
          <w:tcPr>
            <w:tcW w:w="907" w:type="dxa"/>
            <w:vAlign w:val="center"/>
          </w:tcPr>
          <w:p w:rsidR="00C43947" w:rsidRPr="00EB3D8A" w:rsidRDefault="00FD3EA3">
            <w:pPr>
              <w:pStyle w:val="ConsPlusNormal1"/>
              <w:jc w:val="center"/>
            </w:pPr>
            <w:r w:rsidRPr="00EB3D8A">
              <w:rPr>
                <w:lang w:val="en-US"/>
              </w:rPr>
              <w:t>444,6</w:t>
            </w:r>
          </w:p>
        </w:tc>
        <w:tc>
          <w:tcPr>
            <w:tcW w:w="850" w:type="dxa"/>
            <w:vAlign w:val="center"/>
          </w:tcPr>
          <w:p w:rsidR="00C43947" w:rsidRPr="00EB3D8A" w:rsidRDefault="00FD3EA3">
            <w:pPr>
              <w:pStyle w:val="ConsPlusNormal1"/>
              <w:jc w:val="center"/>
            </w:pPr>
            <w:r w:rsidRPr="00EB3D8A">
              <w:rPr>
                <w:lang w:val="en-US"/>
              </w:rPr>
              <w:t>361,4</w:t>
            </w:r>
          </w:p>
        </w:tc>
        <w:tc>
          <w:tcPr>
            <w:tcW w:w="664" w:type="dxa"/>
            <w:vAlign w:val="center"/>
          </w:tcPr>
          <w:p w:rsidR="00C43947" w:rsidRPr="00EB3D8A" w:rsidRDefault="00FD3EA3">
            <w:pPr>
              <w:pStyle w:val="ConsPlusNormal1"/>
              <w:jc w:val="center"/>
            </w:pPr>
            <w:r w:rsidRPr="00EB3D8A">
              <w:rPr>
                <w:lang w:val="en-US"/>
              </w:rPr>
              <w:t>83,2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Департамент здравоохранения Томской области</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101,7</w:t>
            </w:r>
          </w:p>
        </w:tc>
        <w:tc>
          <w:tcPr>
            <w:tcW w:w="850" w:type="dxa"/>
            <w:vAlign w:val="center"/>
          </w:tcPr>
          <w:p w:rsidR="00C43947" w:rsidRPr="00EB3D8A" w:rsidRDefault="00FD3EA3">
            <w:pPr>
              <w:pStyle w:val="ConsPlusNormal1"/>
              <w:jc w:val="center"/>
            </w:pPr>
            <w:r w:rsidRPr="00EB3D8A">
              <w:rPr>
                <w:lang w:val="en-US"/>
              </w:rPr>
              <w:t>56,2</w:t>
            </w:r>
          </w:p>
        </w:tc>
        <w:tc>
          <w:tcPr>
            <w:tcW w:w="664" w:type="dxa"/>
            <w:vAlign w:val="center"/>
          </w:tcPr>
          <w:p w:rsidR="00C43947" w:rsidRPr="00EB3D8A" w:rsidRDefault="00FD3EA3">
            <w:pPr>
              <w:pStyle w:val="ConsPlusNormal1"/>
              <w:jc w:val="center"/>
            </w:pPr>
            <w:r w:rsidRPr="00EB3D8A">
              <w:rPr>
                <w:lang w:val="en-US"/>
              </w:rPr>
              <w:t>45,5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12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 xml:space="preserve">2025 </w:t>
            </w:r>
            <w:r w:rsidRPr="00EB3D8A">
              <w:lastRenderedPageBreak/>
              <w:t>год</w:t>
            </w:r>
          </w:p>
        </w:tc>
        <w:tc>
          <w:tcPr>
            <w:tcW w:w="907" w:type="dxa"/>
            <w:vAlign w:val="center"/>
          </w:tcPr>
          <w:p w:rsidR="00C43947" w:rsidRPr="00EB3D8A" w:rsidRDefault="00FD3EA3">
            <w:pPr>
              <w:pStyle w:val="ConsPlusNormal1"/>
              <w:jc w:val="center"/>
            </w:pPr>
            <w:r w:rsidRPr="00EB3D8A">
              <w:rPr>
                <w:lang w:val="en-US"/>
              </w:rPr>
              <w:lastRenderedPageBreak/>
              <w:t>12,9</w:t>
            </w:r>
          </w:p>
        </w:tc>
        <w:tc>
          <w:tcPr>
            <w:tcW w:w="850" w:type="dxa"/>
            <w:vAlign w:val="center"/>
          </w:tcPr>
          <w:p w:rsidR="00C43947" w:rsidRPr="00EB3D8A" w:rsidRDefault="00FD3EA3">
            <w:pPr>
              <w:pStyle w:val="ConsPlusNormal1"/>
              <w:jc w:val="center"/>
            </w:pPr>
            <w:r w:rsidRPr="00EB3D8A">
              <w:rPr>
                <w:lang w:val="en-US"/>
              </w:rPr>
              <w:t>11,5</w:t>
            </w:r>
          </w:p>
        </w:tc>
        <w:tc>
          <w:tcPr>
            <w:tcW w:w="664" w:type="dxa"/>
            <w:vAlign w:val="center"/>
          </w:tcPr>
          <w:p w:rsidR="00C43947" w:rsidRPr="00EB3D8A" w:rsidRDefault="00FD3EA3">
            <w:pPr>
              <w:pStyle w:val="ConsPlusNormal1"/>
              <w:jc w:val="center"/>
            </w:pPr>
            <w:r w:rsidRPr="00EB3D8A">
              <w:rPr>
                <w:lang w:val="en-US"/>
              </w:rPr>
              <w:t>1,4</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110,0</w:t>
            </w:r>
          </w:p>
        </w:tc>
        <w:tc>
          <w:tcPr>
            <w:tcW w:w="850" w:type="dxa"/>
            <w:vAlign w:val="center"/>
          </w:tcPr>
          <w:p w:rsidR="00C43947" w:rsidRPr="00EB3D8A" w:rsidRDefault="00FD3EA3">
            <w:pPr>
              <w:pStyle w:val="ConsPlusNormal1"/>
              <w:jc w:val="center"/>
            </w:pPr>
            <w:r w:rsidRPr="00EB3D8A">
              <w:rPr>
                <w:lang w:val="en-US"/>
              </w:rPr>
              <w:t>97,9</w:t>
            </w:r>
          </w:p>
        </w:tc>
        <w:tc>
          <w:tcPr>
            <w:tcW w:w="664" w:type="dxa"/>
            <w:vAlign w:val="center"/>
          </w:tcPr>
          <w:p w:rsidR="00C43947" w:rsidRPr="00EB3D8A" w:rsidRDefault="00FD3EA3">
            <w:pPr>
              <w:pStyle w:val="ConsPlusNormal1"/>
              <w:jc w:val="center"/>
            </w:pPr>
            <w:r w:rsidRPr="00EB3D8A">
              <w:rPr>
                <w:lang w:val="en-US"/>
              </w:rPr>
              <w:t>12,1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15</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110,0</w:t>
            </w:r>
          </w:p>
        </w:tc>
        <w:tc>
          <w:tcPr>
            <w:tcW w:w="850" w:type="dxa"/>
            <w:vAlign w:val="center"/>
          </w:tcPr>
          <w:p w:rsidR="00C43947" w:rsidRPr="00EB3D8A" w:rsidRDefault="00FD3EA3">
            <w:pPr>
              <w:pStyle w:val="ConsPlusNormal1"/>
              <w:jc w:val="center"/>
            </w:pPr>
            <w:r w:rsidRPr="00EB3D8A">
              <w:rPr>
                <w:lang w:val="en-US"/>
              </w:rPr>
              <w:t>97,9</w:t>
            </w:r>
          </w:p>
        </w:tc>
        <w:tc>
          <w:tcPr>
            <w:tcW w:w="664" w:type="dxa"/>
            <w:vAlign w:val="center"/>
          </w:tcPr>
          <w:p w:rsidR="00C43947" w:rsidRPr="00EB3D8A" w:rsidRDefault="00FD3EA3">
            <w:pPr>
              <w:pStyle w:val="ConsPlusNormal1"/>
              <w:jc w:val="center"/>
            </w:pPr>
            <w:r w:rsidRPr="00EB3D8A">
              <w:rPr>
                <w:lang w:val="en-US"/>
              </w:rPr>
              <w:t>12,1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15</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110,0</w:t>
            </w:r>
          </w:p>
        </w:tc>
        <w:tc>
          <w:tcPr>
            <w:tcW w:w="850" w:type="dxa"/>
            <w:vAlign w:val="center"/>
          </w:tcPr>
          <w:p w:rsidR="00C43947" w:rsidRPr="00EB3D8A" w:rsidRDefault="00FD3EA3">
            <w:pPr>
              <w:pStyle w:val="ConsPlusNormal1"/>
              <w:jc w:val="center"/>
            </w:pPr>
            <w:r w:rsidRPr="00EB3D8A">
              <w:rPr>
                <w:lang w:val="en-US"/>
              </w:rPr>
              <w:t>97,9</w:t>
            </w:r>
          </w:p>
        </w:tc>
        <w:tc>
          <w:tcPr>
            <w:tcW w:w="664" w:type="dxa"/>
            <w:vAlign w:val="center"/>
          </w:tcPr>
          <w:p w:rsidR="00C43947" w:rsidRPr="00EB3D8A" w:rsidRDefault="00FD3EA3">
            <w:pPr>
              <w:pStyle w:val="ConsPlusNormal1"/>
              <w:jc w:val="center"/>
            </w:pPr>
            <w:r w:rsidRPr="00EB3D8A">
              <w:rPr>
                <w:lang w:val="en-US"/>
              </w:rPr>
              <w:t>12,1</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15</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5.</w:t>
            </w:r>
          </w:p>
        </w:tc>
        <w:tc>
          <w:tcPr>
            <w:tcW w:w="2764" w:type="dxa"/>
            <w:vMerge w:val="restart"/>
            <w:vAlign w:val="center"/>
          </w:tcPr>
          <w:p w:rsidR="00C43947" w:rsidRPr="00EB3D8A" w:rsidRDefault="00FD3EA3">
            <w:pPr>
              <w:pStyle w:val="ConsPlusNormal1"/>
            </w:pPr>
            <w:r w:rsidRPr="00EB3D8A">
              <w:t xml:space="preserve">Предоставление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районов Томской области в сфере </w:t>
            </w:r>
            <w:r w:rsidRPr="00EB3D8A">
              <w:lastRenderedPageBreak/>
              <w:t>образования и здравоохранения</w:t>
            </w:r>
          </w:p>
        </w:tc>
        <w:tc>
          <w:tcPr>
            <w:tcW w:w="794" w:type="dxa"/>
            <w:vAlign w:val="center"/>
          </w:tcPr>
          <w:p w:rsidR="00C43947" w:rsidRPr="00EB3D8A" w:rsidRDefault="00FD3EA3">
            <w:pPr>
              <w:pStyle w:val="ConsPlusNormal1"/>
              <w:jc w:val="center"/>
            </w:pPr>
            <w:r w:rsidRPr="00EB3D8A">
              <w:lastRenderedPageBreak/>
              <w:t>всего</w:t>
            </w:r>
          </w:p>
        </w:tc>
        <w:tc>
          <w:tcPr>
            <w:tcW w:w="907" w:type="dxa"/>
            <w:vAlign w:val="center"/>
          </w:tcPr>
          <w:p w:rsidR="00C43947" w:rsidRPr="00EB3D8A" w:rsidRDefault="00FD3EA3">
            <w:pPr>
              <w:pStyle w:val="ConsPlusNormal1"/>
              <w:jc w:val="center"/>
            </w:pPr>
            <w:r w:rsidRPr="00EB3D8A">
              <w:rPr>
                <w:lang w:val="en-US"/>
              </w:rPr>
              <w:t>621,8</w:t>
            </w:r>
          </w:p>
        </w:tc>
        <w:tc>
          <w:tcPr>
            <w:tcW w:w="850" w:type="dxa"/>
            <w:vAlign w:val="center"/>
          </w:tcPr>
          <w:p w:rsidR="00C43947" w:rsidRPr="00EB3D8A" w:rsidRDefault="00FD3EA3">
            <w:pPr>
              <w:pStyle w:val="ConsPlusNormal1"/>
              <w:jc w:val="center"/>
            </w:pPr>
            <w:r w:rsidRPr="00EB3D8A">
              <w:rPr>
                <w:lang w:val="en-US"/>
              </w:rPr>
              <w:t>540,8</w:t>
            </w:r>
          </w:p>
        </w:tc>
        <w:tc>
          <w:tcPr>
            <w:tcW w:w="664" w:type="dxa"/>
            <w:vAlign w:val="center"/>
          </w:tcPr>
          <w:p w:rsidR="00C43947" w:rsidRPr="00EB3D8A" w:rsidRDefault="00FD3EA3">
            <w:pPr>
              <w:pStyle w:val="ConsPlusNormal1"/>
              <w:jc w:val="center"/>
            </w:pPr>
            <w:r w:rsidRPr="00EB3D8A">
              <w:rPr>
                <w:lang w:val="en-US"/>
              </w:rPr>
              <w:t>81,0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ДТЗН ТО</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121,8</w:t>
            </w:r>
          </w:p>
        </w:tc>
        <w:tc>
          <w:tcPr>
            <w:tcW w:w="850" w:type="dxa"/>
            <w:vAlign w:val="center"/>
          </w:tcPr>
          <w:p w:rsidR="00C43947" w:rsidRPr="00EB3D8A" w:rsidRDefault="00FD3EA3">
            <w:pPr>
              <w:pStyle w:val="ConsPlusNormal1"/>
              <w:jc w:val="center"/>
            </w:pPr>
            <w:r w:rsidRPr="00EB3D8A">
              <w:rPr>
                <w:lang w:val="en-US"/>
              </w:rPr>
              <w:t>95,8</w:t>
            </w:r>
          </w:p>
        </w:tc>
        <w:tc>
          <w:tcPr>
            <w:tcW w:w="664" w:type="dxa"/>
            <w:vAlign w:val="center"/>
          </w:tcPr>
          <w:p w:rsidR="00C43947" w:rsidRPr="00EB3D8A" w:rsidRDefault="00FD3EA3">
            <w:pPr>
              <w:pStyle w:val="ConsPlusNormal1"/>
              <w:jc w:val="center"/>
            </w:pPr>
            <w:r w:rsidRPr="00EB3D8A">
              <w:rPr>
                <w:lang w:val="en-US"/>
              </w:rPr>
              <w:t>26,0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200,0</w:t>
            </w:r>
          </w:p>
        </w:tc>
        <w:tc>
          <w:tcPr>
            <w:tcW w:w="850" w:type="dxa"/>
            <w:vAlign w:val="center"/>
          </w:tcPr>
          <w:p w:rsidR="00C43947" w:rsidRPr="00EB3D8A" w:rsidRDefault="00FD3EA3">
            <w:pPr>
              <w:pStyle w:val="ConsPlusNormal1"/>
              <w:jc w:val="center"/>
            </w:pPr>
            <w:r w:rsidRPr="00EB3D8A">
              <w:rPr>
                <w:lang w:val="en-US"/>
              </w:rPr>
              <w:t>178,0</w:t>
            </w:r>
          </w:p>
        </w:tc>
        <w:tc>
          <w:tcPr>
            <w:tcW w:w="664" w:type="dxa"/>
            <w:vAlign w:val="center"/>
          </w:tcPr>
          <w:p w:rsidR="00C43947" w:rsidRPr="00EB3D8A" w:rsidRDefault="00FD3EA3">
            <w:pPr>
              <w:pStyle w:val="ConsPlusNormal1"/>
              <w:jc w:val="center"/>
            </w:pPr>
            <w:r w:rsidRPr="00EB3D8A">
              <w:rPr>
                <w:lang w:val="en-US"/>
              </w:rPr>
              <w:t>22,0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100,0</w:t>
            </w:r>
          </w:p>
        </w:tc>
        <w:tc>
          <w:tcPr>
            <w:tcW w:w="850" w:type="dxa"/>
            <w:vAlign w:val="center"/>
          </w:tcPr>
          <w:p w:rsidR="00C43947" w:rsidRPr="00EB3D8A" w:rsidRDefault="00FD3EA3">
            <w:pPr>
              <w:pStyle w:val="ConsPlusNormal1"/>
              <w:jc w:val="center"/>
            </w:pPr>
            <w:r w:rsidRPr="00EB3D8A">
              <w:rPr>
                <w:lang w:val="en-US"/>
              </w:rPr>
              <w:t>89,0</w:t>
            </w:r>
          </w:p>
        </w:tc>
        <w:tc>
          <w:tcPr>
            <w:tcW w:w="664" w:type="dxa"/>
            <w:vAlign w:val="center"/>
          </w:tcPr>
          <w:p w:rsidR="00C43947" w:rsidRPr="00EB3D8A" w:rsidRDefault="00FD3EA3">
            <w:pPr>
              <w:pStyle w:val="ConsPlusNormal1"/>
              <w:jc w:val="center"/>
            </w:pPr>
            <w:r w:rsidRPr="00EB3D8A">
              <w:rPr>
                <w:lang w:val="en-US"/>
              </w:rPr>
              <w:t>11,0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100,0</w:t>
            </w:r>
          </w:p>
        </w:tc>
        <w:tc>
          <w:tcPr>
            <w:tcW w:w="850" w:type="dxa"/>
            <w:vAlign w:val="center"/>
          </w:tcPr>
          <w:p w:rsidR="00C43947" w:rsidRPr="00EB3D8A" w:rsidRDefault="00FD3EA3">
            <w:pPr>
              <w:pStyle w:val="ConsPlusNormal1"/>
              <w:jc w:val="center"/>
            </w:pPr>
            <w:r w:rsidRPr="00EB3D8A">
              <w:rPr>
                <w:lang w:val="en-US"/>
              </w:rPr>
              <w:t>89,0</w:t>
            </w:r>
          </w:p>
        </w:tc>
        <w:tc>
          <w:tcPr>
            <w:tcW w:w="664" w:type="dxa"/>
            <w:vAlign w:val="center"/>
          </w:tcPr>
          <w:p w:rsidR="00C43947" w:rsidRPr="00EB3D8A" w:rsidRDefault="00FD3EA3">
            <w:pPr>
              <w:pStyle w:val="ConsPlusNormal1"/>
              <w:jc w:val="center"/>
            </w:pPr>
            <w:r w:rsidRPr="00EB3D8A">
              <w:rPr>
                <w:lang w:val="en-US"/>
              </w:rPr>
              <w:t>11,0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 xml:space="preserve">2028 </w:t>
            </w:r>
            <w:r w:rsidRPr="00EB3D8A">
              <w:lastRenderedPageBreak/>
              <w:t>год</w:t>
            </w:r>
          </w:p>
        </w:tc>
        <w:tc>
          <w:tcPr>
            <w:tcW w:w="907" w:type="dxa"/>
            <w:vAlign w:val="center"/>
          </w:tcPr>
          <w:p w:rsidR="00C43947" w:rsidRPr="00EB3D8A" w:rsidRDefault="00FD3EA3">
            <w:pPr>
              <w:pStyle w:val="ConsPlusNormal1"/>
              <w:jc w:val="center"/>
            </w:pPr>
            <w:r w:rsidRPr="00EB3D8A">
              <w:rPr>
                <w:lang w:val="en-US"/>
              </w:rPr>
              <w:lastRenderedPageBreak/>
              <w:t>100,0</w:t>
            </w:r>
          </w:p>
        </w:tc>
        <w:tc>
          <w:tcPr>
            <w:tcW w:w="850" w:type="dxa"/>
            <w:vAlign w:val="center"/>
          </w:tcPr>
          <w:p w:rsidR="00C43947" w:rsidRPr="00EB3D8A" w:rsidRDefault="00FD3EA3">
            <w:pPr>
              <w:pStyle w:val="ConsPlusNormal1"/>
              <w:jc w:val="center"/>
            </w:pPr>
            <w:r w:rsidRPr="00EB3D8A">
              <w:rPr>
                <w:lang w:val="en-US"/>
              </w:rPr>
              <w:t>89,0</w:t>
            </w:r>
          </w:p>
        </w:tc>
        <w:tc>
          <w:tcPr>
            <w:tcW w:w="664" w:type="dxa"/>
            <w:vAlign w:val="center"/>
          </w:tcPr>
          <w:p w:rsidR="00C43947" w:rsidRPr="00EB3D8A" w:rsidRDefault="00FD3EA3">
            <w:pPr>
              <w:pStyle w:val="ConsPlusNormal1"/>
              <w:jc w:val="center"/>
            </w:pPr>
            <w:r w:rsidRPr="00EB3D8A">
              <w:rPr>
                <w:lang w:val="en-US"/>
              </w:rPr>
              <w:t>11,0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lastRenderedPageBreak/>
              <w:t>6.</w:t>
            </w:r>
          </w:p>
        </w:tc>
        <w:tc>
          <w:tcPr>
            <w:tcW w:w="2764" w:type="dxa"/>
            <w:vMerge w:val="restart"/>
            <w:vAlign w:val="center"/>
          </w:tcPr>
          <w:p w:rsidR="00C43947" w:rsidRPr="00EB3D8A" w:rsidRDefault="00FD3EA3">
            <w:pPr>
              <w:pStyle w:val="ConsPlusNormal1"/>
            </w:pPr>
            <w:r w:rsidRPr="00EB3D8A">
              <w:t xml:space="preserve">Компенсация </w:t>
            </w:r>
            <w:proofErr w:type="gramStart"/>
            <w:r w:rsidRPr="00EB3D8A">
              <w:t>расходов участников программы переселения соотечественников</w:t>
            </w:r>
            <w:proofErr w:type="gramEnd"/>
            <w:r w:rsidRPr="00EB3D8A">
              <w:t xml:space="preserve"> на признание ученых степеней, ученых званий, образования и (или) квалификации, полученных в иностранном государстве</w:t>
            </w:r>
          </w:p>
        </w:tc>
        <w:tc>
          <w:tcPr>
            <w:tcW w:w="794" w:type="dxa"/>
            <w:vAlign w:val="center"/>
          </w:tcPr>
          <w:p w:rsidR="00C43947" w:rsidRPr="00EB3D8A" w:rsidRDefault="00FD3EA3">
            <w:pPr>
              <w:pStyle w:val="ConsPlusNormal1"/>
              <w:jc w:val="center"/>
            </w:pPr>
            <w:r w:rsidRPr="00EB3D8A">
              <w:t>всего</w:t>
            </w:r>
          </w:p>
        </w:tc>
        <w:tc>
          <w:tcPr>
            <w:tcW w:w="907" w:type="dxa"/>
            <w:vAlign w:val="center"/>
          </w:tcPr>
          <w:p w:rsidR="00C43947" w:rsidRPr="00EB3D8A" w:rsidRDefault="00FD3EA3">
            <w:pPr>
              <w:pStyle w:val="ConsPlusNormal1"/>
              <w:jc w:val="center"/>
            </w:pPr>
            <w:r w:rsidRPr="00EB3D8A">
              <w:rPr>
                <w:lang w:val="en-US"/>
              </w:rPr>
              <w:t>22,6</w:t>
            </w:r>
          </w:p>
        </w:tc>
        <w:tc>
          <w:tcPr>
            <w:tcW w:w="850" w:type="dxa"/>
            <w:vAlign w:val="center"/>
          </w:tcPr>
          <w:p w:rsidR="00C43947" w:rsidRPr="00EB3D8A" w:rsidRDefault="00FD3EA3">
            <w:pPr>
              <w:pStyle w:val="ConsPlusNormal1"/>
              <w:jc w:val="center"/>
            </w:pPr>
            <w:r w:rsidRPr="00EB3D8A">
              <w:rPr>
                <w:lang w:val="en-US"/>
              </w:rPr>
              <w:t>18,6</w:t>
            </w:r>
          </w:p>
        </w:tc>
        <w:tc>
          <w:tcPr>
            <w:tcW w:w="664" w:type="dxa"/>
            <w:vAlign w:val="center"/>
          </w:tcPr>
          <w:p w:rsidR="00C43947" w:rsidRPr="00EB3D8A" w:rsidRDefault="00FD3EA3">
            <w:pPr>
              <w:pStyle w:val="ConsPlusNormal1"/>
              <w:jc w:val="center"/>
            </w:pPr>
            <w:r w:rsidRPr="00EB3D8A">
              <w:rPr>
                <w:lang w:val="en-US"/>
              </w:rPr>
              <w:t>4,0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ДТЗН ТО, ОГКУ ЦЗН Томской области</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1,6</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1,6</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2</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0,0</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0</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7,0</w:t>
            </w:r>
          </w:p>
        </w:tc>
        <w:tc>
          <w:tcPr>
            <w:tcW w:w="850" w:type="dxa"/>
            <w:vAlign w:val="center"/>
          </w:tcPr>
          <w:p w:rsidR="00C43947" w:rsidRPr="00EB3D8A" w:rsidRDefault="00FD3EA3">
            <w:pPr>
              <w:pStyle w:val="ConsPlusNormal1"/>
              <w:jc w:val="center"/>
            </w:pPr>
            <w:r w:rsidRPr="00EB3D8A">
              <w:rPr>
                <w:lang w:val="en-US"/>
              </w:rPr>
              <w:t>6,2</w:t>
            </w:r>
          </w:p>
        </w:tc>
        <w:tc>
          <w:tcPr>
            <w:tcW w:w="664" w:type="dxa"/>
            <w:vAlign w:val="center"/>
          </w:tcPr>
          <w:p w:rsidR="00C43947" w:rsidRPr="00EB3D8A" w:rsidRDefault="00FD3EA3">
            <w:pPr>
              <w:pStyle w:val="ConsPlusNormal1"/>
              <w:jc w:val="center"/>
            </w:pPr>
            <w:r w:rsidRPr="00EB3D8A">
              <w:rPr>
                <w:lang w:val="en-US"/>
              </w:rPr>
              <w:t>0,8</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7,0</w:t>
            </w:r>
          </w:p>
        </w:tc>
        <w:tc>
          <w:tcPr>
            <w:tcW w:w="850" w:type="dxa"/>
            <w:vAlign w:val="center"/>
          </w:tcPr>
          <w:p w:rsidR="00C43947" w:rsidRPr="00EB3D8A" w:rsidRDefault="00FD3EA3">
            <w:pPr>
              <w:pStyle w:val="ConsPlusNormal1"/>
              <w:jc w:val="center"/>
            </w:pPr>
            <w:r w:rsidRPr="00EB3D8A">
              <w:rPr>
                <w:lang w:val="en-US"/>
              </w:rPr>
              <w:t>6,2</w:t>
            </w:r>
          </w:p>
        </w:tc>
        <w:tc>
          <w:tcPr>
            <w:tcW w:w="664" w:type="dxa"/>
            <w:vAlign w:val="center"/>
          </w:tcPr>
          <w:p w:rsidR="00C43947" w:rsidRPr="00EB3D8A" w:rsidRDefault="00FD3EA3">
            <w:pPr>
              <w:pStyle w:val="ConsPlusNormal1"/>
              <w:jc w:val="center"/>
            </w:pPr>
            <w:r w:rsidRPr="00EB3D8A">
              <w:rPr>
                <w:lang w:val="en-US"/>
              </w:rPr>
              <w:t>0,8</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7,0</w:t>
            </w:r>
          </w:p>
        </w:tc>
        <w:tc>
          <w:tcPr>
            <w:tcW w:w="850" w:type="dxa"/>
            <w:vAlign w:val="center"/>
          </w:tcPr>
          <w:p w:rsidR="00C43947" w:rsidRPr="00EB3D8A" w:rsidRDefault="00FD3EA3">
            <w:pPr>
              <w:pStyle w:val="ConsPlusNormal1"/>
              <w:jc w:val="center"/>
            </w:pPr>
            <w:r w:rsidRPr="00EB3D8A">
              <w:rPr>
                <w:lang w:val="en-US"/>
              </w:rPr>
              <w:t>6,2</w:t>
            </w:r>
          </w:p>
        </w:tc>
        <w:tc>
          <w:tcPr>
            <w:tcW w:w="664" w:type="dxa"/>
            <w:vAlign w:val="center"/>
          </w:tcPr>
          <w:p w:rsidR="00C43947" w:rsidRPr="00EB3D8A" w:rsidRDefault="00FD3EA3">
            <w:pPr>
              <w:pStyle w:val="ConsPlusNormal1"/>
              <w:jc w:val="center"/>
            </w:pPr>
            <w:r w:rsidRPr="00EB3D8A">
              <w:rPr>
                <w:lang w:val="en-US"/>
              </w:rPr>
              <w:t>0,8</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t>7.</w:t>
            </w:r>
          </w:p>
        </w:tc>
        <w:tc>
          <w:tcPr>
            <w:tcW w:w="2764" w:type="dxa"/>
            <w:vMerge w:val="restart"/>
            <w:vAlign w:val="center"/>
          </w:tcPr>
          <w:p w:rsidR="00C43947" w:rsidRPr="00EB3D8A" w:rsidRDefault="00FD3EA3">
            <w:pPr>
              <w:pStyle w:val="ConsPlusNormal1"/>
            </w:pPr>
            <w:r w:rsidRPr="00EB3D8A">
              <w:t xml:space="preserve">Содействие трудоустройству и занятости: организация профессиональной ориентации и психологической поддержки; организация профессионального обучения и дополнительного профессионального образования; содействие в поиске подходящей </w:t>
            </w:r>
            <w:r w:rsidRPr="00EB3D8A">
              <w:lastRenderedPageBreak/>
              <w:t>работы</w:t>
            </w:r>
          </w:p>
        </w:tc>
        <w:tc>
          <w:tcPr>
            <w:tcW w:w="794" w:type="dxa"/>
            <w:vAlign w:val="center"/>
          </w:tcPr>
          <w:p w:rsidR="00C43947" w:rsidRPr="00EB3D8A" w:rsidRDefault="00FD3EA3">
            <w:pPr>
              <w:pStyle w:val="ConsPlusNormal1"/>
              <w:jc w:val="center"/>
            </w:pPr>
            <w:r w:rsidRPr="00EB3D8A">
              <w:lastRenderedPageBreak/>
              <w:t>всего</w:t>
            </w:r>
          </w:p>
        </w:tc>
        <w:tc>
          <w:tcPr>
            <w:tcW w:w="907" w:type="dxa"/>
            <w:vAlign w:val="center"/>
          </w:tcPr>
          <w:p w:rsidR="00C43947" w:rsidRPr="00EB3D8A" w:rsidRDefault="00FD3EA3">
            <w:pPr>
              <w:pStyle w:val="ConsPlusNormal1"/>
              <w:jc w:val="center"/>
            </w:pPr>
            <w:r w:rsidRPr="00EB3D8A">
              <w:rPr>
                <w:lang w:val="en-US"/>
              </w:rPr>
              <w:t>103,0</w:t>
            </w:r>
          </w:p>
        </w:tc>
        <w:tc>
          <w:tcPr>
            <w:tcW w:w="850" w:type="dxa"/>
            <w:vAlign w:val="center"/>
          </w:tcPr>
          <w:p w:rsidR="00C43947" w:rsidRPr="00EB3D8A" w:rsidRDefault="00FD3EA3">
            <w:pPr>
              <w:pStyle w:val="ConsPlusNormal1"/>
              <w:jc w:val="center"/>
            </w:pPr>
            <w:r w:rsidRPr="00EB3D8A">
              <w:rPr>
                <w:lang w:val="en-US"/>
              </w:rPr>
              <w:t>85,8</w:t>
            </w:r>
          </w:p>
        </w:tc>
        <w:tc>
          <w:tcPr>
            <w:tcW w:w="664" w:type="dxa"/>
            <w:vAlign w:val="center"/>
          </w:tcPr>
          <w:p w:rsidR="00C43947" w:rsidRPr="00EB3D8A" w:rsidRDefault="00FD3EA3">
            <w:pPr>
              <w:pStyle w:val="ConsPlusNormal1"/>
              <w:jc w:val="center"/>
            </w:pPr>
            <w:r w:rsidRPr="00EB3D8A">
              <w:rPr>
                <w:lang w:val="en-US"/>
              </w:rPr>
              <w:t>17,2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ДТЗН ТО, ОГКУ ЦЗН Томской области</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6,6</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6,6</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6,4</w:t>
            </w:r>
          </w:p>
        </w:tc>
        <w:tc>
          <w:tcPr>
            <w:tcW w:w="850" w:type="dxa"/>
            <w:vAlign w:val="center"/>
          </w:tcPr>
          <w:p w:rsidR="00C43947" w:rsidRPr="00EB3D8A" w:rsidRDefault="00FD3EA3">
            <w:pPr>
              <w:pStyle w:val="ConsPlusNormal1"/>
              <w:jc w:val="center"/>
            </w:pPr>
            <w:r w:rsidRPr="00EB3D8A">
              <w:rPr>
                <w:lang w:val="en-US"/>
              </w:rPr>
              <w:t>5,7</w:t>
            </w:r>
          </w:p>
        </w:tc>
        <w:tc>
          <w:tcPr>
            <w:tcW w:w="664" w:type="dxa"/>
            <w:vAlign w:val="center"/>
          </w:tcPr>
          <w:p w:rsidR="00C43947" w:rsidRPr="00EB3D8A" w:rsidRDefault="00FD3EA3">
            <w:pPr>
              <w:pStyle w:val="ConsPlusNormal1"/>
              <w:jc w:val="center"/>
            </w:pPr>
            <w:r w:rsidRPr="00EB3D8A">
              <w:rPr>
                <w:lang w:val="en-US"/>
              </w:rPr>
              <w:t>0,7</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30,0</w:t>
            </w:r>
          </w:p>
        </w:tc>
        <w:tc>
          <w:tcPr>
            <w:tcW w:w="850" w:type="dxa"/>
            <w:vAlign w:val="center"/>
          </w:tcPr>
          <w:p w:rsidR="00C43947" w:rsidRPr="00EB3D8A" w:rsidRDefault="00FD3EA3">
            <w:pPr>
              <w:pStyle w:val="ConsPlusNormal1"/>
              <w:jc w:val="center"/>
            </w:pPr>
            <w:r w:rsidRPr="00EB3D8A">
              <w:rPr>
                <w:lang w:val="en-US"/>
              </w:rPr>
              <w:t>26,7</w:t>
            </w:r>
          </w:p>
        </w:tc>
        <w:tc>
          <w:tcPr>
            <w:tcW w:w="664" w:type="dxa"/>
            <w:vAlign w:val="center"/>
          </w:tcPr>
          <w:p w:rsidR="00C43947" w:rsidRPr="00EB3D8A" w:rsidRDefault="00FD3EA3">
            <w:pPr>
              <w:pStyle w:val="ConsPlusNormal1"/>
              <w:jc w:val="center"/>
            </w:pPr>
            <w:r w:rsidRPr="00EB3D8A">
              <w:rPr>
                <w:lang w:val="en-US"/>
              </w:rPr>
              <w:t>3,3</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30,0</w:t>
            </w:r>
          </w:p>
        </w:tc>
        <w:tc>
          <w:tcPr>
            <w:tcW w:w="850" w:type="dxa"/>
            <w:vAlign w:val="center"/>
          </w:tcPr>
          <w:p w:rsidR="00C43947" w:rsidRPr="00EB3D8A" w:rsidRDefault="00FD3EA3">
            <w:pPr>
              <w:pStyle w:val="ConsPlusNormal1"/>
              <w:jc w:val="center"/>
            </w:pPr>
            <w:r w:rsidRPr="00EB3D8A">
              <w:rPr>
                <w:lang w:val="en-US"/>
              </w:rPr>
              <w:t>26,7</w:t>
            </w:r>
          </w:p>
        </w:tc>
        <w:tc>
          <w:tcPr>
            <w:tcW w:w="664" w:type="dxa"/>
            <w:vAlign w:val="center"/>
          </w:tcPr>
          <w:p w:rsidR="00C43947" w:rsidRPr="00EB3D8A" w:rsidRDefault="00FD3EA3">
            <w:pPr>
              <w:pStyle w:val="ConsPlusNormal1"/>
              <w:jc w:val="center"/>
            </w:pPr>
            <w:r w:rsidRPr="00EB3D8A">
              <w:rPr>
                <w:lang w:val="en-US"/>
              </w:rPr>
              <w:t>3,3</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 xml:space="preserve">2028 </w:t>
            </w:r>
            <w:r w:rsidRPr="00EB3D8A">
              <w:lastRenderedPageBreak/>
              <w:t>год</w:t>
            </w:r>
          </w:p>
        </w:tc>
        <w:tc>
          <w:tcPr>
            <w:tcW w:w="907" w:type="dxa"/>
            <w:vAlign w:val="center"/>
          </w:tcPr>
          <w:p w:rsidR="00C43947" w:rsidRPr="00EB3D8A" w:rsidRDefault="00FD3EA3">
            <w:pPr>
              <w:pStyle w:val="ConsPlusNormal1"/>
              <w:jc w:val="center"/>
            </w:pPr>
            <w:r w:rsidRPr="00EB3D8A">
              <w:rPr>
                <w:lang w:val="en-US"/>
              </w:rPr>
              <w:lastRenderedPageBreak/>
              <w:t>30,0</w:t>
            </w:r>
          </w:p>
        </w:tc>
        <w:tc>
          <w:tcPr>
            <w:tcW w:w="850" w:type="dxa"/>
            <w:vAlign w:val="center"/>
          </w:tcPr>
          <w:p w:rsidR="00C43947" w:rsidRPr="00EB3D8A" w:rsidRDefault="00FD3EA3">
            <w:pPr>
              <w:pStyle w:val="ConsPlusNormal1"/>
              <w:jc w:val="center"/>
            </w:pPr>
            <w:r w:rsidRPr="00EB3D8A">
              <w:rPr>
                <w:lang w:val="en-US"/>
              </w:rPr>
              <w:t>26,7</w:t>
            </w:r>
          </w:p>
        </w:tc>
        <w:tc>
          <w:tcPr>
            <w:tcW w:w="664" w:type="dxa"/>
            <w:vAlign w:val="center"/>
          </w:tcPr>
          <w:p w:rsidR="00C43947" w:rsidRPr="00EB3D8A" w:rsidRDefault="00FD3EA3">
            <w:pPr>
              <w:pStyle w:val="ConsPlusNormal1"/>
              <w:jc w:val="center"/>
            </w:pPr>
            <w:r w:rsidRPr="00EB3D8A">
              <w:rPr>
                <w:lang w:val="en-US"/>
              </w:rPr>
              <w:t>3,3</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val="restart"/>
            <w:vAlign w:val="center"/>
          </w:tcPr>
          <w:p w:rsidR="00C43947" w:rsidRPr="00EB3D8A" w:rsidRDefault="00FD3EA3">
            <w:pPr>
              <w:pStyle w:val="ConsPlusNormal1"/>
              <w:jc w:val="center"/>
            </w:pPr>
            <w:r w:rsidRPr="00EB3D8A">
              <w:rPr>
                <w:lang w:val="en-US"/>
              </w:rPr>
              <w:lastRenderedPageBreak/>
              <w:t>8.</w:t>
            </w:r>
          </w:p>
        </w:tc>
        <w:tc>
          <w:tcPr>
            <w:tcW w:w="2764" w:type="dxa"/>
            <w:vMerge w:val="restart"/>
            <w:vAlign w:val="center"/>
          </w:tcPr>
          <w:p w:rsidR="00C43947" w:rsidRPr="00EB3D8A" w:rsidRDefault="00FD3EA3">
            <w:pPr>
              <w:pStyle w:val="ConsPlusNormal1"/>
            </w:pPr>
            <w:r w:rsidRPr="00EB3D8A">
              <w:t xml:space="preserve">Содействие </w:t>
            </w:r>
            <w:proofErr w:type="spellStart"/>
            <w:r w:rsidRPr="00EB3D8A">
              <w:t>самозанятости</w:t>
            </w:r>
            <w:proofErr w:type="spellEnd"/>
            <w:r w:rsidRPr="00EB3D8A">
              <w:t xml:space="preserve"> участников программы переселения соотечественников</w:t>
            </w:r>
          </w:p>
        </w:tc>
        <w:tc>
          <w:tcPr>
            <w:tcW w:w="794" w:type="dxa"/>
            <w:vAlign w:val="center"/>
          </w:tcPr>
          <w:p w:rsidR="00C43947" w:rsidRPr="00EB3D8A" w:rsidRDefault="00FD3EA3">
            <w:pPr>
              <w:pStyle w:val="ConsPlusNormal1"/>
              <w:jc w:val="center"/>
            </w:pPr>
            <w:r w:rsidRPr="00EB3D8A">
              <w:t>всего</w:t>
            </w:r>
          </w:p>
        </w:tc>
        <w:tc>
          <w:tcPr>
            <w:tcW w:w="907" w:type="dxa"/>
            <w:vAlign w:val="center"/>
          </w:tcPr>
          <w:p w:rsidR="00C43947" w:rsidRPr="00EB3D8A" w:rsidRDefault="00FD3EA3">
            <w:pPr>
              <w:pStyle w:val="ConsPlusNormal1"/>
              <w:jc w:val="center"/>
            </w:pPr>
            <w:r w:rsidRPr="00EB3D8A">
              <w:rPr>
                <w:lang w:val="en-US"/>
              </w:rPr>
              <w:t>328,7</w:t>
            </w:r>
          </w:p>
        </w:tc>
        <w:tc>
          <w:tcPr>
            <w:tcW w:w="850" w:type="dxa"/>
            <w:vAlign w:val="center"/>
          </w:tcPr>
          <w:p w:rsidR="00C43947" w:rsidRPr="00EB3D8A" w:rsidRDefault="00FD3EA3">
            <w:pPr>
              <w:pStyle w:val="ConsPlusNormal1"/>
              <w:jc w:val="center"/>
            </w:pPr>
            <w:r w:rsidRPr="00EB3D8A">
              <w:rPr>
                <w:lang w:val="en-US"/>
              </w:rPr>
              <w:t>280,5</w:t>
            </w:r>
          </w:p>
        </w:tc>
        <w:tc>
          <w:tcPr>
            <w:tcW w:w="664" w:type="dxa"/>
            <w:vAlign w:val="center"/>
          </w:tcPr>
          <w:p w:rsidR="00C43947" w:rsidRPr="00EB3D8A" w:rsidRDefault="00FD3EA3">
            <w:pPr>
              <w:pStyle w:val="ConsPlusNormal1"/>
              <w:jc w:val="center"/>
            </w:pPr>
            <w:r w:rsidRPr="00EB3D8A">
              <w:rPr>
                <w:lang w:val="en-US"/>
              </w:rPr>
              <w:t>48,2</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ДТЗН ТО, ОГКУ ЦЗН Томской области</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13,7</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13,7</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val="restart"/>
            <w:vAlign w:val="center"/>
          </w:tcPr>
          <w:p w:rsidR="00C43947" w:rsidRPr="00EB3D8A" w:rsidRDefault="00FD3EA3">
            <w:pPr>
              <w:pStyle w:val="ConsPlusNormal1"/>
            </w:pPr>
            <w:r w:rsidRPr="00EB3D8A">
              <w:t>Численность участников мероприятия, чел.</w:t>
            </w: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0,0</w:t>
            </w:r>
          </w:p>
        </w:tc>
        <w:tc>
          <w:tcPr>
            <w:tcW w:w="850" w:type="dxa"/>
            <w:vAlign w:val="center"/>
          </w:tcPr>
          <w:p w:rsidR="00C43947" w:rsidRPr="00EB3D8A" w:rsidRDefault="00FD3EA3">
            <w:pPr>
              <w:pStyle w:val="ConsPlusNormal1"/>
              <w:jc w:val="center"/>
            </w:pPr>
            <w:r w:rsidRPr="00EB3D8A">
              <w:rPr>
                <w:lang w:val="en-US"/>
              </w:rPr>
              <w:t>0,0</w:t>
            </w:r>
          </w:p>
        </w:tc>
        <w:tc>
          <w:tcPr>
            <w:tcW w:w="6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0</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105,0</w:t>
            </w:r>
          </w:p>
        </w:tc>
        <w:tc>
          <w:tcPr>
            <w:tcW w:w="850" w:type="dxa"/>
            <w:vAlign w:val="center"/>
          </w:tcPr>
          <w:p w:rsidR="00C43947" w:rsidRPr="00EB3D8A" w:rsidRDefault="00FD3EA3">
            <w:pPr>
              <w:pStyle w:val="ConsPlusNormal1"/>
              <w:jc w:val="center"/>
            </w:pPr>
            <w:r w:rsidRPr="00EB3D8A">
              <w:rPr>
                <w:lang w:val="en-US"/>
              </w:rPr>
              <w:t>93,5</w:t>
            </w:r>
          </w:p>
        </w:tc>
        <w:tc>
          <w:tcPr>
            <w:tcW w:w="664" w:type="dxa"/>
            <w:vAlign w:val="center"/>
          </w:tcPr>
          <w:p w:rsidR="00C43947" w:rsidRPr="00EB3D8A" w:rsidRDefault="00FD3EA3">
            <w:pPr>
              <w:pStyle w:val="ConsPlusNormal1"/>
              <w:jc w:val="center"/>
            </w:pPr>
            <w:r w:rsidRPr="00EB3D8A">
              <w:rPr>
                <w:lang w:val="en-US"/>
              </w:rPr>
              <w:t>11,5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105,0</w:t>
            </w:r>
          </w:p>
        </w:tc>
        <w:tc>
          <w:tcPr>
            <w:tcW w:w="850" w:type="dxa"/>
            <w:vAlign w:val="center"/>
          </w:tcPr>
          <w:p w:rsidR="00C43947" w:rsidRPr="00EB3D8A" w:rsidRDefault="00FD3EA3">
            <w:pPr>
              <w:pStyle w:val="ConsPlusNormal1"/>
              <w:jc w:val="center"/>
            </w:pPr>
            <w:r w:rsidRPr="00EB3D8A">
              <w:rPr>
                <w:lang w:val="en-US"/>
              </w:rPr>
              <w:t>93,5</w:t>
            </w:r>
          </w:p>
        </w:tc>
        <w:tc>
          <w:tcPr>
            <w:tcW w:w="664" w:type="dxa"/>
            <w:vAlign w:val="center"/>
          </w:tcPr>
          <w:p w:rsidR="00C43947" w:rsidRPr="00EB3D8A" w:rsidRDefault="00FD3EA3">
            <w:pPr>
              <w:pStyle w:val="ConsPlusNormal1"/>
              <w:jc w:val="center"/>
            </w:pPr>
            <w:r w:rsidRPr="00EB3D8A">
              <w:rPr>
                <w:lang w:val="en-US"/>
              </w:rPr>
              <w:t>11,5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105,0</w:t>
            </w:r>
          </w:p>
        </w:tc>
        <w:tc>
          <w:tcPr>
            <w:tcW w:w="850" w:type="dxa"/>
            <w:vAlign w:val="center"/>
          </w:tcPr>
          <w:p w:rsidR="00C43947" w:rsidRPr="00EB3D8A" w:rsidRDefault="00FD3EA3">
            <w:pPr>
              <w:pStyle w:val="ConsPlusNormal1"/>
              <w:jc w:val="center"/>
            </w:pPr>
            <w:r w:rsidRPr="00EB3D8A">
              <w:rPr>
                <w:lang w:val="en-US"/>
              </w:rPr>
              <w:t>93,5</w:t>
            </w:r>
          </w:p>
        </w:tc>
        <w:tc>
          <w:tcPr>
            <w:tcW w:w="664" w:type="dxa"/>
            <w:vAlign w:val="center"/>
          </w:tcPr>
          <w:p w:rsidR="00C43947" w:rsidRPr="00EB3D8A" w:rsidRDefault="00FD3EA3">
            <w:pPr>
              <w:pStyle w:val="ConsPlusNormal1"/>
              <w:jc w:val="center"/>
            </w:pPr>
            <w:r w:rsidRPr="00EB3D8A">
              <w:rPr>
                <w:lang w:val="en-US"/>
              </w:rPr>
              <w:t>11,5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Merge/>
          </w:tcPr>
          <w:p w:rsidR="00C43947" w:rsidRPr="00EB3D8A" w:rsidRDefault="00C43947">
            <w:pPr>
              <w:pStyle w:val="ConsPlusNormal1"/>
            </w:pPr>
          </w:p>
        </w:tc>
        <w:tc>
          <w:tcPr>
            <w:tcW w:w="1309" w:type="dxa"/>
            <w:vAlign w:val="center"/>
          </w:tcPr>
          <w:p w:rsidR="00C43947" w:rsidRPr="00EB3D8A" w:rsidRDefault="00FD3EA3">
            <w:pPr>
              <w:pStyle w:val="ConsPlusNormal1"/>
              <w:jc w:val="center"/>
            </w:pPr>
            <w:r w:rsidRPr="00EB3D8A">
              <w:rPr>
                <w:lang w:val="en-US"/>
              </w:rPr>
              <w:t>1</w:t>
            </w:r>
          </w:p>
        </w:tc>
      </w:tr>
      <w:tr w:rsidR="00EB3D8A" w:rsidRPr="00EB3D8A">
        <w:tc>
          <w:tcPr>
            <w:tcW w:w="454" w:type="dxa"/>
            <w:vMerge w:val="restart"/>
            <w:vAlign w:val="center"/>
          </w:tcPr>
          <w:p w:rsidR="00C43947" w:rsidRPr="00EB3D8A" w:rsidRDefault="00C43947">
            <w:pPr>
              <w:pStyle w:val="ConsPlusNormal1"/>
            </w:pPr>
          </w:p>
        </w:tc>
        <w:tc>
          <w:tcPr>
            <w:tcW w:w="2764" w:type="dxa"/>
            <w:vMerge w:val="restart"/>
            <w:vAlign w:val="center"/>
          </w:tcPr>
          <w:p w:rsidR="00C43947" w:rsidRPr="00EB3D8A" w:rsidRDefault="00FD3EA3">
            <w:pPr>
              <w:pStyle w:val="ConsPlusNormal1"/>
            </w:pPr>
            <w:r w:rsidRPr="00EB3D8A">
              <w:t>Итого по программе переселения соотечественников</w:t>
            </w:r>
          </w:p>
        </w:tc>
        <w:tc>
          <w:tcPr>
            <w:tcW w:w="794" w:type="dxa"/>
            <w:vAlign w:val="center"/>
          </w:tcPr>
          <w:p w:rsidR="00C43947" w:rsidRPr="00EB3D8A" w:rsidRDefault="00FD3EA3">
            <w:pPr>
              <w:pStyle w:val="ConsPlusNormal1"/>
              <w:jc w:val="center"/>
            </w:pPr>
            <w:r w:rsidRPr="00EB3D8A">
              <w:t>всего</w:t>
            </w:r>
          </w:p>
        </w:tc>
        <w:tc>
          <w:tcPr>
            <w:tcW w:w="907" w:type="dxa"/>
            <w:vAlign w:val="center"/>
          </w:tcPr>
          <w:p w:rsidR="00C43947" w:rsidRPr="00EB3D8A" w:rsidRDefault="00FD3EA3">
            <w:pPr>
              <w:pStyle w:val="ConsPlusNormal1"/>
              <w:jc w:val="center"/>
            </w:pPr>
            <w:r w:rsidRPr="00EB3D8A">
              <w:rPr>
                <w:lang w:val="en-US"/>
              </w:rPr>
              <w:t>2597,5</w:t>
            </w:r>
          </w:p>
        </w:tc>
        <w:tc>
          <w:tcPr>
            <w:tcW w:w="850" w:type="dxa"/>
            <w:vAlign w:val="center"/>
          </w:tcPr>
          <w:p w:rsidR="00C43947" w:rsidRPr="00EB3D8A" w:rsidRDefault="00FD3EA3">
            <w:pPr>
              <w:pStyle w:val="ConsPlusNormal1"/>
              <w:jc w:val="center"/>
            </w:pPr>
            <w:r w:rsidRPr="00EB3D8A">
              <w:rPr>
                <w:lang w:val="en-US"/>
              </w:rPr>
              <w:t>2220,0</w:t>
            </w:r>
          </w:p>
        </w:tc>
        <w:tc>
          <w:tcPr>
            <w:tcW w:w="664" w:type="dxa"/>
            <w:vAlign w:val="center"/>
          </w:tcPr>
          <w:p w:rsidR="00C43947" w:rsidRPr="00EB3D8A" w:rsidRDefault="00FD3EA3">
            <w:pPr>
              <w:pStyle w:val="ConsPlusNormal1"/>
              <w:jc w:val="center"/>
            </w:pPr>
            <w:r w:rsidRPr="00EB3D8A">
              <w:rPr>
                <w:lang w:val="en-US"/>
              </w:rPr>
              <w:t>377,5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val="restart"/>
            <w:vAlign w:val="center"/>
          </w:tcPr>
          <w:p w:rsidR="00C43947" w:rsidRPr="00EB3D8A" w:rsidRDefault="00FD3EA3">
            <w:pPr>
              <w:pStyle w:val="ConsPlusNormal1"/>
              <w:jc w:val="center"/>
            </w:pPr>
            <w:r w:rsidRPr="00EB3D8A">
              <w:t>х</w:t>
            </w: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2024 год</w:t>
            </w:r>
          </w:p>
        </w:tc>
        <w:tc>
          <w:tcPr>
            <w:tcW w:w="907" w:type="dxa"/>
            <w:vAlign w:val="center"/>
          </w:tcPr>
          <w:p w:rsidR="00C43947" w:rsidRPr="00EB3D8A" w:rsidRDefault="00FD3EA3">
            <w:pPr>
              <w:pStyle w:val="ConsPlusNormal1"/>
              <w:jc w:val="center"/>
            </w:pPr>
            <w:r w:rsidRPr="00EB3D8A">
              <w:rPr>
                <w:lang w:val="en-US"/>
              </w:rPr>
              <w:t>347,5</w:t>
            </w:r>
          </w:p>
        </w:tc>
        <w:tc>
          <w:tcPr>
            <w:tcW w:w="850" w:type="dxa"/>
            <w:vAlign w:val="center"/>
          </w:tcPr>
          <w:p w:rsidR="00C43947" w:rsidRPr="00EB3D8A" w:rsidRDefault="00FD3EA3">
            <w:pPr>
              <w:pStyle w:val="ConsPlusNormal1"/>
              <w:jc w:val="center"/>
            </w:pPr>
            <w:r w:rsidRPr="00EB3D8A">
              <w:rPr>
                <w:lang w:val="en-US"/>
              </w:rPr>
              <w:t>217,5</w:t>
            </w:r>
          </w:p>
        </w:tc>
        <w:tc>
          <w:tcPr>
            <w:tcW w:w="664" w:type="dxa"/>
            <w:vAlign w:val="center"/>
          </w:tcPr>
          <w:p w:rsidR="00C43947" w:rsidRPr="00EB3D8A" w:rsidRDefault="00FD3EA3">
            <w:pPr>
              <w:pStyle w:val="ConsPlusNormal1"/>
              <w:jc w:val="center"/>
            </w:pPr>
            <w:r w:rsidRPr="00EB3D8A">
              <w:rPr>
                <w:lang w:val="en-US"/>
              </w:rPr>
              <w:t>130,0</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2025 год</w:t>
            </w:r>
          </w:p>
        </w:tc>
        <w:tc>
          <w:tcPr>
            <w:tcW w:w="907" w:type="dxa"/>
            <w:vAlign w:val="center"/>
          </w:tcPr>
          <w:p w:rsidR="00C43947" w:rsidRPr="00EB3D8A" w:rsidRDefault="00FD3EA3">
            <w:pPr>
              <w:pStyle w:val="ConsPlusNormal1"/>
              <w:jc w:val="center"/>
            </w:pPr>
            <w:r w:rsidRPr="00EB3D8A">
              <w:rPr>
                <w:lang w:val="en-US"/>
              </w:rPr>
              <w:t>550,0</w:t>
            </w:r>
          </w:p>
        </w:tc>
        <w:tc>
          <w:tcPr>
            <w:tcW w:w="850" w:type="dxa"/>
            <w:vAlign w:val="center"/>
          </w:tcPr>
          <w:p w:rsidR="00C43947" w:rsidRPr="00EB3D8A" w:rsidRDefault="00FD3EA3">
            <w:pPr>
              <w:pStyle w:val="ConsPlusNormal1"/>
              <w:jc w:val="center"/>
            </w:pPr>
            <w:r w:rsidRPr="00EB3D8A">
              <w:rPr>
                <w:lang w:val="en-US"/>
              </w:rPr>
              <w:t>489,5</w:t>
            </w:r>
          </w:p>
        </w:tc>
        <w:tc>
          <w:tcPr>
            <w:tcW w:w="664" w:type="dxa"/>
            <w:vAlign w:val="center"/>
          </w:tcPr>
          <w:p w:rsidR="00C43947" w:rsidRPr="00EB3D8A" w:rsidRDefault="00FD3EA3">
            <w:pPr>
              <w:pStyle w:val="ConsPlusNormal1"/>
              <w:jc w:val="center"/>
            </w:pPr>
            <w:r w:rsidRPr="00EB3D8A">
              <w:rPr>
                <w:lang w:val="en-US"/>
              </w:rPr>
              <w:t>60,5</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2026 год</w:t>
            </w:r>
          </w:p>
        </w:tc>
        <w:tc>
          <w:tcPr>
            <w:tcW w:w="907" w:type="dxa"/>
            <w:vAlign w:val="center"/>
          </w:tcPr>
          <w:p w:rsidR="00C43947" w:rsidRPr="00EB3D8A" w:rsidRDefault="00FD3EA3">
            <w:pPr>
              <w:pStyle w:val="ConsPlusNormal1"/>
              <w:jc w:val="center"/>
            </w:pPr>
            <w:r w:rsidRPr="00EB3D8A">
              <w:rPr>
                <w:lang w:val="en-US"/>
              </w:rPr>
              <w:t>560,0</w:t>
            </w:r>
          </w:p>
        </w:tc>
        <w:tc>
          <w:tcPr>
            <w:tcW w:w="850" w:type="dxa"/>
            <w:vAlign w:val="center"/>
          </w:tcPr>
          <w:p w:rsidR="00C43947" w:rsidRPr="00EB3D8A" w:rsidRDefault="00FD3EA3">
            <w:pPr>
              <w:pStyle w:val="ConsPlusNormal1"/>
              <w:jc w:val="center"/>
            </w:pPr>
            <w:r w:rsidRPr="00EB3D8A">
              <w:rPr>
                <w:lang w:val="en-US"/>
              </w:rPr>
              <w:t>498,4</w:t>
            </w:r>
          </w:p>
        </w:tc>
        <w:tc>
          <w:tcPr>
            <w:tcW w:w="664" w:type="dxa"/>
            <w:vAlign w:val="center"/>
          </w:tcPr>
          <w:p w:rsidR="00C43947" w:rsidRPr="00EB3D8A" w:rsidRDefault="00FD3EA3">
            <w:pPr>
              <w:pStyle w:val="ConsPlusNormal1"/>
              <w:jc w:val="center"/>
            </w:pPr>
            <w:r w:rsidRPr="00EB3D8A">
              <w:rPr>
                <w:lang w:val="en-US"/>
              </w:rPr>
              <w:t>61,6</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2027 год</w:t>
            </w:r>
          </w:p>
        </w:tc>
        <w:tc>
          <w:tcPr>
            <w:tcW w:w="907" w:type="dxa"/>
            <w:vAlign w:val="center"/>
          </w:tcPr>
          <w:p w:rsidR="00C43947" w:rsidRPr="00EB3D8A" w:rsidRDefault="00FD3EA3">
            <w:pPr>
              <w:pStyle w:val="ConsPlusNormal1"/>
              <w:jc w:val="center"/>
            </w:pPr>
            <w:r w:rsidRPr="00EB3D8A">
              <w:rPr>
                <w:lang w:val="en-US"/>
              </w:rPr>
              <w:t>570,0</w:t>
            </w:r>
          </w:p>
        </w:tc>
        <w:tc>
          <w:tcPr>
            <w:tcW w:w="850" w:type="dxa"/>
            <w:vAlign w:val="center"/>
          </w:tcPr>
          <w:p w:rsidR="00C43947" w:rsidRPr="00EB3D8A" w:rsidRDefault="00FD3EA3">
            <w:pPr>
              <w:pStyle w:val="ConsPlusNormal1"/>
              <w:jc w:val="center"/>
            </w:pPr>
            <w:r w:rsidRPr="00EB3D8A">
              <w:rPr>
                <w:lang w:val="en-US"/>
              </w:rPr>
              <w:t>507,3</w:t>
            </w:r>
          </w:p>
        </w:tc>
        <w:tc>
          <w:tcPr>
            <w:tcW w:w="664" w:type="dxa"/>
            <w:vAlign w:val="center"/>
          </w:tcPr>
          <w:p w:rsidR="00C43947" w:rsidRPr="00EB3D8A" w:rsidRDefault="00FD3EA3">
            <w:pPr>
              <w:pStyle w:val="ConsPlusNormal1"/>
              <w:jc w:val="center"/>
            </w:pPr>
            <w:r w:rsidRPr="00EB3D8A">
              <w:rPr>
                <w:lang w:val="en-US"/>
              </w:rPr>
              <w:t>62,7</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r w:rsidR="00EB3D8A" w:rsidRPr="00EB3D8A">
        <w:tc>
          <w:tcPr>
            <w:tcW w:w="454" w:type="dxa"/>
            <w:vMerge/>
          </w:tcPr>
          <w:p w:rsidR="00C43947" w:rsidRPr="00EB3D8A" w:rsidRDefault="00C43947">
            <w:pPr>
              <w:pStyle w:val="ConsPlusNormal1"/>
            </w:pPr>
          </w:p>
        </w:tc>
        <w:tc>
          <w:tcPr>
            <w:tcW w:w="2764" w:type="dxa"/>
            <w:vMerge/>
          </w:tcPr>
          <w:p w:rsidR="00C43947" w:rsidRPr="00EB3D8A" w:rsidRDefault="00C43947">
            <w:pPr>
              <w:pStyle w:val="ConsPlusNormal1"/>
            </w:pPr>
          </w:p>
        </w:tc>
        <w:tc>
          <w:tcPr>
            <w:tcW w:w="794" w:type="dxa"/>
            <w:vAlign w:val="center"/>
          </w:tcPr>
          <w:p w:rsidR="00C43947" w:rsidRPr="00EB3D8A" w:rsidRDefault="00FD3EA3">
            <w:pPr>
              <w:pStyle w:val="ConsPlusNormal1"/>
              <w:jc w:val="center"/>
            </w:pPr>
            <w:r w:rsidRPr="00EB3D8A">
              <w:t>2028 год</w:t>
            </w:r>
          </w:p>
        </w:tc>
        <w:tc>
          <w:tcPr>
            <w:tcW w:w="907" w:type="dxa"/>
            <w:vAlign w:val="center"/>
          </w:tcPr>
          <w:p w:rsidR="00C43947" w:rsidRPr="00EB3D8A" w:rsidRDefault="00FD3EA3">
            <w:pPr>
              <w:pStyle w:val="ConsPlusNormal1"/>
              <w:jc w:val="center"/>
            </w:pPr>
            <w:r w:rsidRPr="00EB3D8A">
              <w:rPr>
                <w:lang w:val="en-US"/>
              </w:rPr>
              <w:t>570,0</w:t>
            </w:r>
          </w:p>
        </w:tc>
        <w:tc>
          <w:tcPr>
            <w:tcW w:w="850" w:type="dxa"/>
            <w:vAlign w:val="center"/>
          </w:tcPr>
          <w:p w:rsidR="00C43947" w:rsidRPr="00EB3D8A" w:rsidRDefault="00FD3EA3">
            <w:pPr>
              <w:pStyle w:val="ConsPlusNormal1"/>
              <w:jc w:val="center"/>
            </w:pPr>
            <w:r w:rsidRPr="00EB3D8A">
              <w:rPr>
                <w:lang w:val="en-US"/>
              </w:rPr>
              <w:t>507,3</w:t>
            </w:r>
          </w:p>
        </w:tc>
        <w:tc>
          <w:tcPr>
            <w:tcW w:w="664" w:type="dxa"/>
            <w:vAlign w:val="center"/>
          </w:tcPr>
          <w:p w:rsidR="00C43947" w:rsidRPr="00EB3D8A" w:rsidRDefault="00FD3EA3">
            <w:pPr>
              <w:pStyle w:val="ConsPlusNormal1"/>
              <w:jc w:val="center"/>
            </w:pPr>
            <w:r w:rsidRPr="00EB3D8A">
              <w:rPr>
                <w:lang w:val="en-US"/>
              </w:rPr>
              <w:t>62,7</w:t>
            </w:r>
          </w:p>
        </w:tc>
        <w:tc>
          <w:tcPr>
            <w:tcW w:w="964" w:type="dxa"/>
            <w:vAlign w:val="center"/>
          </w:tcPr>
          <w:p w:rsidR="00C43947" w:rsidRPr="00EB3D8A" w:rsidRDefault="00FD3EA3">
            <w:pPr>
              <w:pStyle w:val="ConsPlusNormal1"/>
              <w:jc w:val="center"/>
            </w:pPr>
            <w:r w:rsidRPr="00EB3D8A">
              <w:rPr>
                <w:lang w:val="en-US"/>
              </w:rPr>
              <w:t>0,0</w:t>
            </w:r>
          </w:p>
        </w:tc>
        <w:tc>
          <w:tcPr>
            <w:tcW w:w="964" w:type="dxa"/>
            <w:vAlign w:val="center"/>
          </w:tcPr>
          <w:p w:rsidR="00C43947" w:rsidRPr="00EB3D8A" w:rsidRDefault="00FD3EA3">
            <w:pPr>
              <w:pStyle w:val="ConsPlusNormal1"/>
              <w:jc w:val="center"/>
            </w:pPr>
            <w:r w:rsidRPr="00EB3D8A">
              <w:rPr>
                <w:lang w:val="en-US"/>
              </w:rPr>
              <w:t>0,0</w:t>
            </w:r>
          </w:p>
        </w:tc>
        <w:tc>
          <w:tcPr>
            <w:tcW w:w="1757" w:type="dxa"/>
            <w:vMerge/>
          </w:tcPr>
          <w:p w:rsidR="00C43947" w:rsidRPr="00EB3D8A" w:rsidRDefault="00C43947">
            <w:pPr>
              <w:pStyle w:val="ConsPlusNormal1"/>
            </w:pPr>
          </w:p>
        </w:tc>
        <w:tc>
          <w:tcPr>
            <w:tcW w:w="2149" w:type="dxa"/>
            <w:vAlign w:val="center"/>
          </w:tcPr>
          <w:p w:rsidR="00C43947" w:rsidRPr="00EB3D8A" w:rsidRDefault="00FD3EA3">
            <w:pPr>
              <w:pStyle w:val="ConsPlusNormal1"/>
              <w:jc w:val="center"/>
            </w:pPr>
            <w:r w:rsidRPr="00EB3D8A">
              <w:rPr>
                <w:lang w:val="en-US"/>
              </w:rPr>
              <w:t>x</w:t>
            </w:r>
          </w:p>
        </w:tc>
        <w:tc>
          <w:tcPr>
            <w:tcW w:w="1309" w:type="dxa"/>
            <w:vAlign w:val="center"/>
          </w:tcPr>
          <w:p w:rsidR="00C43947" w:rsidRPr="00EB3D8A" w:rsidRDefault="00FD3EA3">
            <w:pPr>
              <w:pStyle w:val="ConsPlusNormal1"/>
              <w:jc w:val="center"/>
            </w:pPr>
            <w:r w:rsidRPr="00EB3D8A">
              <w:rPr>
                <w:lang w:val="en-US"/>
              </w:rPr>
              <w:t>x</w:t>
            </w:r>
          </w:p>
        </w:tc>
      </w:tr>
    </w:tbl>
    <w:p w:rsidR="00C43947" w:rsidRPr="00EB3D8A" w:rsidRDefault="00C43947">
      <w:pPr>
        <w:pStyle w:val="ConsPlusNormal1"/>
        <w:sectPr w:rsidR="00C43947" w:rsidRPr="00EB3D8A">
          <w:headerReference w:type="default" r:id="rId25"/>
          <w:footerReference w:type="default" r:id="rId26"/>
          <w:headerReference w:type="first" r:id="rId27"/>
          <w:footerReference w:type="first" r:id="rId28"/>
          <w:pgSz w:w="16838" w:h="11906" w:orient="landscape"/>
          <w:pgMar w:top="1133" w:right="1440" w:bottom="566" w:left="1440" w:header="0" w:footer="0" w:gutter="0"/>
          <w:cols w:space="708"/>
          <w:titlePg/>
          <w:docGrid w:linePitch="360"/>
        </w:sectPr>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jc w:val="both"/>
      </w:pPr>
    </w:p>
    <w:p w:rsidR="00C43947" w:rsidRPr="00EB3D8A" w:rsidRDefault="00FD3EA3">
      <w:pPr>
        <w:pStyle w:val="ConsPlusNormal1"/>
        <w:jc w:val="right"/>
        <w:outlineLvl w:val="2"/>
      </w:pPr>
      <w:r w:rsidRPr="00EB3D8A">
        <w:t>Приложение N 5</w:t>
      </w:r>
    </w:p>
    <w:p w:rsidR="00C43947" w:rsidRPr="00EB3D8A" w:rsidRDefault="00FD3EA3">
      <w:pPr>
        <w:pStyle w:val="ConsPlusNormal1"/>
        <w:jc w:val="right"/>
      </w:pPr>
      <w:r w:rsidRPr="00EB3D8A">
        <w:t>к подпрограмме</w:t>
      </w:r>
    </w:p>
    <w:p w:rsidR="00C43947" w:rsidRPr="00EB3D8A" w:rsidRDefault="00FD3EA3">
      <w:pPr>
        <w:pStyle w:val="ConsPlusNormal1"/>
        <w:jc w:val="right"/>
      </w:pPr>
      <w:r w:rsidRPr="00EB3D8A">
        <w:t>"Содействие добровольному переселению в Томскую область</w:t>
      </w:r>
    </w:p>
    <w:p w:rsidR="00C43947" w:rsidRPr="00EB3D8A" w:rsidRDefault="00FD3EA3">
      <w:pPr>
        <w:pStyle w:val="ConsPlusNormal1"/>
        <w:jc w:val="right"/>
      </w:pPr>
      <w:r w:rsidRPr="00EB3D8A">
        <w:t xml:space="preserve">соотечественников, проживающих за рубежом" </w:t>
      </w:r>
      <w:proofErr w:type="gramStart"/>
      <w:r w:rsidRPr="00EB3D8A">
        <w:t>государственной</w:t>
      </w:r>
      <w:proofErr w:type="gramEnd"/>
    </w:p>
    <w:p w:rsidR="00C43947" w:rsidRPr="00EB3D8A" w:rsidRDefault="00FD3EA3">
      <w:pPr>
        <w:pStyle w:val="ConsPlusNormal1"/>
        <w:jc w:val="right"/>
      </w:pPr>
      <w:r w:rsidRPr="00EB3D8A">
        <w:t>программы "Развитие рынка труда в Томской области"</w:t>
      </w:r>
    </w:p>
    <w:p w:rsidR="00C43947" w:rsidRPr="00EB3D8A" w:rsidRDefault="00C43947">
      <w:pPr>
        <w:pStyle w:val="ConsPlusNormal1"/>
        <w:jc w:val="both"/>
      </w:pPr>
    </w:p>
    <w:p w:rsidR="00C43947" w:rsidRPr="00EB3D8A" w:rsidRDefault="00FD3EA3">
      <w:pPr>
        <w:pStyle w:val="ConsPlusTitle1"/>
        <w:jc w:val="center"/>
      </w:pPr>
      <w:bookmarkStart w:id="5" w:name="P4426"/>
      <w:bookmarkEnd w:id="5"/>
      <w:r w:rsidRPr="00EB3D8A">
        <w:t>ОПИСАНИЕ</w:t>
      </w:r>
    </w:p>
    <w:p w:rsidR="00C43947" w:rsidRPr="00EB3D8A" w:rsidRDefault="00FD3EA3">
      <w:pPr>
        <w:pStyle w:val="ConsPlusTitle1"/>
        <w:jc w:val="center"/>
      </w:pPr>
      <w:r w:rsidRPr="00EB3D8A">
        <w:t>ТЕРРИТОРИИ ВСЕЛЕНИЯ (ПРОЕКТОВ ПЕРЕСЕЛЕНИЯ)</w:t>
      </w:r>
    </w:p>
    <w:p w:rsidR="00C43947" w:rsidRPr="00EB3D8A" w:rsidRDefault="00C43947">
      <w:pPr>
        <w:pStyle w:val="ConsPlusNormal1"/>
        <w:jc w:val="both"/>
      </w:pPr>
    </w:p>
    <w:p w:rsidR="00C43947" w:rsidRPr="00EB3D8A" w:rsidRDefault="00FD3EA3">
      <w:pPr>
        <w:pStyle w:val="ConsPlusNormal1"/>
        <w:ind w:firstLine="540"/>
        <w:jc w:val="both"/>
      </w:pPr>
      <w:r w:rsidRPr="00EB3D8A">
        <w:t>Увеличение количества трудовых ресурсов возможно за счет привлечения соотечественников из-за рубежа на постоянное место жительства в Томскую область. Предполагается реализация комплекса мер по повышению миграционной привлекательности территории, созданию благоприятных условий для адаптации иммигрантов.</w:t>
      </w:r>
    </w:p>
    <w:p w:rsidR="00C43947" w:rsidRPr="00EB3D8A" w:rsidRDefault="00FD3EA3">
      <w:pPr>
        <w:pStyle w:val="ConsPlusNormal1"/>
        <w:spacing w:before="240"/>
        <w:ind w:firstLine="540"/>
        <w:jc w:val="both"/>
      </w:pPr>
      <w:r w:rsidRPr="00EB3D8A">
        <w:t>На территории Томской области реализуются программы государственной поддержки по улучшению жилищных условий населения:</w:t>
      </w:r>
    </w:p>
    <w:p w:rsidR="00C43947" w:rsidRPr="00EB3D8A" w:rsidRDefault="00FD3EA3">
      <w:pPr>
        <w:pStyle w:val="ConsPlusNormal1"/>
        <w:spacing w:before="240"/>
        <w:ind w:firstLine="540"/>
        <w:jc w:val="both"/>
      </w:pPr>
      <w:r w:rsidRPr="00EB3D8A">
        <w:t>подпрограмма "Создание условий комплексного развития сельских территорий" государственной программы "Комплексное развитие сельских территорий Томской области" (утверждена постановлением Администрации Томской области от 27.09.2019 N 358а).</w:t>
      </w:r>
    </w:p>
    <w:p w:rsidR="00C43947" w:rsidRPr="00EB3D8A" w:rsidRDefault="00FD3EA3">
      <w:pPr>
        <w:pStyle w:val="ConsPlusNormal1"/>
        <w:spacing w:before="240"/>
        <w:ind w:firstLine="540"/>
        <w:jc w:val="both"/>
      </w:pPr>
      <w:r w:rsidRPr="00EB3D8A">
        <w:t>Предоставляется социальная выплата на строительство (приобретение) жилья гражданам Российской Федерации, проживающим на сельских территориях, в том числе молодым семьям и молодым специалистам.</w:t>
      </w:r>
    </w:p>
    <w:p w:rsidR="00C43947" w:rsidRPr="00EB3D8A" w:rsidRDefault="00FD3EA3">
      <w:pPr>
        <w:pStyle w:val="ConsPlusNormal1"/>
        <w:spacing w:before="240"/>
        <w:ind w:firstLine="540"/>
        <w:jc w:val="both"/>
      </w:pPr>
      <w:proofErr w:type="gramStart"/>
      <w:r w:rsidRPr="00EB3D8A">
        <w:t>Мероприятия по обеспечению жильем молодых семей реализуются в рамках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Российской Федерации"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w:t>
      </w:r>
      <w:proofErr w:type="gramEnd"/>
      <w:r w:rsidRPr="00EB3D8A">
        <w:t xml:space="preserve"> Российской Федерации от 30.12.2017 N 1710.</w:t>
      </w:r>
    </w:p>
    <w:p w:rsidR="00C43947" w:rsidRPr="00EB3D8A" w:rsidRDefault="00FD3EA3">
      <w:pPr>
        <w:pStyle w:val="ConsPlusNormal1"/>
        <w:spacing w:before="240"/>
        <w:ind w:firstLine="540"/>
        <w:jc w:val="both"/>
      </w:pPr>
      <w:r w:rsidRPr="00EB3D8A">
        <w:t>Установлены критерии, предъявляемые к молодой семье (неполной молодой семье), для участия в подпрограмме с целью приобретения жилья;</w:t>
      </w:r>
    </w:p>
    <w:p w:rsidR="00C43947" w:rsidRPr="00EB3D8A" w:rsidRDefault="00FD3EA3">
      <w:pPr>
        <w:pStyle w:val="ConsPlusNormal1"/>
        <w:spacing w:before="240"/>
        <w:ind w:firstLine="540"/>
        <w:jc w:val="both"/>
      </w:pPr>
      <w:r w:rsidRPr="00EB3D8A">
        <w:t>муниципальные программы, предусматривающие возмещение гражданам части процентной ставки по ипотечным жилищным кредитам, взятым на строительство жилых помещений: субсидирование процентной ставки и частичное возмещение первоначального взноса.</w:t>
      </w:r>
    </w:p>
    <w:p w:rsidR="00C43947" w:rsidRPr="00EB3D8A" w:rsidRDefault="00FD3EA3">
      <w:pPr>
        <w:pStyle w:val="ConsPlusNormal1"/>
        <w:spacing w:before="240"/>
        <w:ind w:firstLine="540"/>
        <w:jc w:val="both"/>
      </w:pPr>
      <w:proofErr w:type="gramStart"/>
      <w:r w:rsidRPr="00EB3D8A">
        <w:t xml:space="preserve">В соответствии с Законом Томской области от 14 июня 2016 года N 64-ОЗ "О реализации на территории Томской области отдельных положений Жилищного кодекса Российской Федерации о </w:t>
      </w:r>
      <w:r w:rsidRPr="00EB3D8A">
        <w:lastRenderedPageBreak/>
        <w:t>наемных домах" определяется порядок учета граждан, нуждающихся в предоставлении жилых помещений по договорам найма жилых помещений государственного жилищного фонда социального использования Томской области, порядок учета наемных домов социального использования и земельных участков, предоставленных или</w:t>
      </w:r>
      <w:proofErr w:type="gramEnd"/>
      <w:r w:rsidRPr="00EB3D8A">
        <w:t xml:space="preserve"> </w:t>
      </w:r>
      <w:proofErr w:type="gramStart"/>
      <w:r w:rsidRPr="00EB3D8A">
        <w:t>предназначенных</w:t>
      </w:r>
      <w:proofErr w:type="gramEnd"/>
      <w:r w:rsidRPr="00EB3D8A">
        <w:t xml:space="preserve"> для их строительства.</w:t>
      </w:r>
    </w:p>
    <w:p w:rsidR="00C43947" w:rsidRPr="00EB3D8A" w:rsidRDefault="00FD3EA3">
      <w:pPr>
        <w:pStyle w:val="ConsPlusNormal1"/>
        <w:spacing w:before="240"/>
        <w:ind w:firstLine="540"/>
        <w:jc w:val="both"/>
      </w:pPr>
      <w:r w:rsidRPr="00EB3D8A">
        <w:t>Кроме того, в целях реализации полномочий, предусмотренных частью 3 статьи 156.1 Жилищного кодекса Российской Федерации, принято постановление Администрации Томской области от 07.06.2016 N 183а "Об утверждении Порядка установления, изменения и ежегодной индексации максимального размера платы за наем жилого помещения по договору найма жилых помещений жилищного фонда социального использования".</w:t>
      </w:r>
    </w:p>
    <w:p w:rsidR="00C43947" w:rsidRPr="00EB3D8A" w:rsidRDefault="00FD3EA3">
      <w:pPr>
        <w:pStyle w:val="ConsPlusNormal1"/>
        <w:spacing w:before="240"/>
        <w:ind w:firstLine="540"/>
        <w:jc w:val="both"/>
      </w:pPr>
      <w:r w:rsidRPr="00EB3D8A">
        <w:t>Имеется возможность аренды жилья и приобретения жилых помещений в новостройках и на вторичном рынке недвижимости. Динамика жилищного строительства определяет жилищные условия и уровень доступности жилья для населения.</w:t>
      </w:r>
    </w:p>
    <w:p w:rsidR="00C43947" w:rsidRPr="00EB3D8A" w:rsidRDefault="00FD3EA3">
      <w:pPr>
        <w:pStyle w:val="ConsPlusNormal1"/>
        <w:spacing w:before="240"/>
        <w:ind w:firstLine="540"/>
        <w:jc w:val="both"/>
      </w:pPr>
      <w:r w:rsidRPr="00EB3D8A">
        <w:t>В целях развития рынка доступного и комфортного жилья на территории Томской области реализуется государственная программа "Жилье и городская среда Томской области". По итогам 2022 года в Томской области введено в эксплуатацию 364,1 тыс. кв. м жилья, что составляет 76,4% от уровня 2021 года.</w:t>
      </w:r>
    </w:p>
    <w:p w:rsidR="00C43947" w:rsidRPr="00EB3D8A" w:rsidRDefault="00FD3EA3">
      <w:pPr>
        <w:pStyle w:val="ConsPlusNormal1"/>
        <w:spacing w:before="240"/>
        <w:ind w:firstLine="540"/>
        <w:jc w:val="both"/>
      </w:pPr>
      <w:r w:rsidRPr="00EB3D8A">
        <w:t>Всего в Томской области за 2022 год построено и введено в эксплуатацию 26 многоквартирных домов (3583 квартиры). Основной объем ввода жилых домов в Томской области осуществляют застройщики на территории г. Томска и Томского района Томской области ("Северный парк", жилой район "Левобережный", жилой район "Южные ворота", микрорайон "Радонежский").</w:t>
      </w:r>
    </w:p>
    <w:p w:rsidR="00C43947" w:rsidRPr="00EB3D8A" w:rsidRDefault="00FD3EA3">
      <w:pPr>
        <w:pStyle w:val="ConsPlusNormal1"/>
        <w:spacing w:before="240"/>
        <w:ind w:firstLine="540"/>
        <w:jc w:val="both"/>
      </w:pPr>
      <w:r w:rsidRPr="00EB3D8A">
        <w:t>Почти половина (203,2 тыс. кв. м) из общего объема ввода жилья в 2022 году пришлось на Томский район. Индивидуальные застройщики ввели в Томском районе 128,3 тыс. кв. м. Второе место по вводу жилья занимал город Томск, где за 2022 год введено 106,9 тыс. кв. м жилья, в том числе 72,7 тыс. кв. м - в индивидуальных домах.</w:t>
      </w:r>
    </w:p>
    <w:p w:rsidR="00C43947" w:rsidRPr="00EB3D8A" w:rsidRDefault="00FD3EA3">
      <w:pPr>
        <w:pStyle w:val="ConsPlusNormal1"/>
        <w:spacing w:before="240"/>
        <w:ind w:firstLine="540"/>
        <w:jc w:val="both"/>
      </w:pPr>
      <w:r w:rsidRPr="00EB3D8A">
        <w:t>По рейтингу ввода в действие жилых домов в расчете на 1000 жителей Томская область среди 10 регионов Сибирского федерального округа по итогам 2022 года занимает 9-е место (340,5 кв. м на 1000 жителей).</w:t>
      </w:r>
    </w:p>
    <w:p w:rsidR="00C43947" w:rsidRPr="00EB3D8A" w:rsidRDefault="00FD3EA3">
      <w:pPr>
        <w:pStyle w:val="ConsPlusNormal1"/>
        <w:spacing w:before="240"/>
        <w:ind w:firstLine="540"/>
        <w:jc w:val="both"/>
      </w:pPr>
      <w:r w:rsidRPr="00EB3D8A">
        <w:t>За январь - июнь 2023 года в Томской области введено в эксплуатацию жилых помещений 265,1 тыс. кв. м общей площади, или 151,5% к уровню 2022 года, в России же в первом полугодии отмечается небольшой спад ввода жилья - 99,1%.</w:t>
      </w:r>
    </w:p>
    <w:p w:rsidR="00C43947" w:rsidRPr="00EB3D8A" w:rsidRDefault="00FD3EA3">
      <w:pPr>
        <w:pStyle w:val="ConsPlusNormal1"/>
        <w:spacing w:before="240"/>
        <w:ind w:firstLine="540"/>
        <w:jc w:val="both"/>
      </w:pPr>
      <w:r w:rsidRPr="00EB3D8A">
        <w:t>Всего, по оценке, в 2023 году будет введено 500,0 тыс. кв. м жилья (137,3% к 2022 году) за счет реализации регионального проекта "Жилье" на территории Томской области, а также оказываемой государственной поддержки, программ комплексного развития территорий города Томска и Томской области.</w:t>
      </w:r>
    </w:p>
    <w:p w:rsidR="00C43947" w:rsidRPr="00EB3D8A" w:rsidRDefault="00FD3EA3">
      <w:pPr>
        <w:pStyle w:val="ConsPlusNormal1"/>
        <w:spacing w:before="240"/>
        <w:ind w:firstLine="540"/>
        <w:jc w:val="both"/>
      </w:pPr>
      <w:r w:rsidRPr="00EB3D8A">
        <w:t>Положительным фактором, оказывающим влияние на рост жилищного строительства, является и доступность ипотечного кредитования.</w:t>
      </w:r>
    </w:p>
    <w:p w:rsidR="00C43947" w:rsidRPr="00EB3D8A" w:rsidRDefault="00FD3EA3">
      <w:pPr>
        <w:pStyle w:val="ConsPlusNormal1"/>
        <w:spacing w:before="240"/>
        <w:ind w:firstLine="540"/>
        <w:jc w:val="both"/>
      </w:pPr>
      <w:r w:rsidRPr="00EB3D8A">
        <w:lastRenderedPageBreak/>
        <w:t>В 2022 году на федеральном уровне продолжалась реализация программ льготной ипотеки со ставкой до 7% (программа льготной ипотеки на приобретение жилья в новостройках реализована по Поручению Президента Российской Федерации от 22.04.2020 N Пр-699) и "Семейной ипотеки" со ставкой до 6% годовых.</w:t>
      </w:r>
    </w:p>
    <w:p w:rsidR="00C43947" w:rsidRPr="00EB3D8A" w:rsidRDefault="00FD3EA3">
      <w:pPr>
        <w:pStyle w:val="ConsPlusNormal1"/>
        <w:spacing w:before="240"/>
        <w:ind w:firstLine="540"/>
        <w:jc w:val="both"/>
      </w:pPr>
      <w:r w:rsidRPr="00EB3D8A">
        <w:t xml:space="preserve">За 2022 год было выдано 9662 </w:t>
      </w:r>
      <w:proofErr w:type="gramStart"/>
      <w:r w:rsidRPr="00EB3D8A">
        <w:t>ипотечных</w:t>
      </w:r>
      <w:proofErr w:type="gramEnd"/>
      <w:r w:rsidRPr="00EB3D8A">
        <w:t xml:space="preserve"> кредита. Сумма выданных ипотечных кредитов - 30,3 </w:t>
      </w:r>
      <w:proofErr w:type="gramStart"/>
      <w:r w:rsidRPr="00EB3D8A">
        <w:t>млрд</w:t>
      </w:r>
      <w:proofErr w:type="gramEnd"/>
      <w:r w:rsidRPr="00EB3D8A">
        <w:t xml:space="preserve"> рублей.</w:t>
      </w:r>
    </w:p>
    <w:p w:rsidR="00C43947" w:rsidRPr="00EB3D8A" w:rsidRDefault="00FD3EA3">
      <w:pPr>
        <w:pStyle w:val="ConsPlusNormal1"/>
        <w:spacing w:before="240"/>
        <w:ind w:firstLine="540"/>
        <w:jc w:val="both"/>
      </w:pPr>
      <w:r w:rsidRPr="00EB3D8A">
        <w:t>В рамках поддержания и увеличения спроса на покупку жилья в Томской области в 2023 году реализуются федеральные и региональные программы ипотечного кредитования, в том числе:</w:t>
      </w:r>
    </w:p>
    <w:p w:rsidR="00C43947" w:rsidRPr="00EB3D8A" w:rsidRDefault="00FD3EA3">
      <w:pPr>
        <w:pStyle w:val="ConsPlusNormal1"/>
        <w:spacing w:before="240"/>
        <w:ind w:firstLine="540"/>
        <w:jc w:val="both"/>
      </w:pPr>
      <w:r w:rsidRPr="00EB3D8A">
        <w:t>1. Льготная ипотека под 8%.</w:t>
      </w:r>
    </w:p>
    <w:p w:rsidR="00C43947" w:rsidRPr="00EB3D8A" w:rsidRDefault="00FD3EA3">
      <w:pPr>
        <w:pStyle w:val="ConsPlusNormal1"/>
        <w:spacing w:before="240"/>
        <w:ind w:firstLine="540"/>
        <w:jc w:val="both"/>
      </w:pPr>
      <w:r w:rsidRPr="00EB3D8A">
        <w:t>2. Сельская ипотека по ставке до 3%.</w:t>
      </w:r>
    </w:p>
    <w:p w:rsidR="00C43947" w:rsidRPr="00EB3D8A" w:rsidRDefault="00FD3EA3">
      <w:pPr>
        <w:pStyle w:val="ConsPlusNormal1"/>
        <w:spacing w:before="240"/>
        <w:ind w:firstLine="540"/>
        <w:jc w:val="both"/>
      </w:pPr>
      <w:r w:rsidRPr="00EB3D8A">
        <w:t>3. Государственная ипотека для IT-специалистов по ставке до 5%.</w:t>
      </w:r>
    </w:p>
    <w:p w:rsidR="00C43947" w:rsidRPr="00EB3D8A" w:rsidRDefault="00FD3EA3">
      <w:pPr>
        <w:pStyle w:val="ConsPlusNormal1"/>
        <w:spacing w:before="240"/>
        <w:ind w:firstLine="540"/>
        <w:jc w:val="both"/>
      </w:pPr>
      <w:r w:rsidRPr="00EB3D8A">
        <w:t>4. Губернаторская ипотека на территории Томской области.</w:t>
      </w:r>
    </w:p>
    <w:p w:rsidR="00C43947" w:rsidRPr="00EB3D8A" w:rsidRDefault="00FD3EA3">
      <w:pPr>
        <w:pStyle w:val="ConsPlusNormal1"/>
        <w:spacing w:before="240"/>
        <w:ind w:firstLine="540"/>
        <w:jc w:val="both"/>
      </w:pPr>
      <w:r w:rsidRPr="00EB3D8A">
        <w:t xml:space="preserve">За 1-е полугодие 2023 года количество поданных заявок по "Льготной ипотеке" составило 2581 единицу, количество одобренных заявок - 1543 единицы, выдано ипотечных кредитов по 692 заявлениям на сумму 2634,42 </w:t>
      </w:r>
      <w:proofErr w:type="gramStart"/>
      <w:r w:rsidRPr="00EB3D8A">
        <w:t>млн</w:t>
      </w:r>
      <w:proofErr w:type="gramEnd"/>
      <w:r w:rsidRPr="00EB3D8A">
        <w:t xml:space="preserve"> рублей.</w:t>
      </w:r>
    </w:p>
    <w:p w:rsidR="00C43947" w:rsidRPr="00EB3D8A" w:rsidRDefault="00FD3EA3">
      <w:pPr>
        <w:pStyle w:val="ConsPlusNormal1"/>
        <w:spacing w:before="240"/>
        <w:ind w:firstLine="540"/>
        <w:jc w:val="both"/>
      </w:pPr>
      <w:r w:rsidRPr="00EB3D8A">
        <w:t xml:space="preserve">По "Семейной ипотеке" за 6 месяцев 2023 года выдано 3352,76 </w:t>
      </w:r>
      <w:proofErr w:type="gramStart"/>
      <w:r w:rsidRPr="00EB3D8A">
        <w:t>млн</w:t>
      </w:r>
      <w:proofErr w:type="gramEnd"/>
      <w:r w:rsidRPr="00EB3D8A">
        <w:t xml:space="preserve"> рублей по 823 заявлениям.</w:t>
      </w:r>
    </w:p>
    <w:p w:rsidR="00C43947" w:rsidRPr="00EB3D8A" w:rsidRDefault="00FD3EA3">
      <w:pPr>
        <w:pStyle w:val="ConsPlusNormal1"/>
        <w:spacing w:before="240"/>
        <w:ind w:firstLine="540"/>
        <w:jc w:val="both"/>
      </w:pPr>
      <w:r w:rsidRPr="00EB3D8A">
        <w:t>В рамках программы комплексного развития сельских территорий, реализуемой Минсельхозом России, с марта 2020 года на территории Томской области реализуется программа "Сельская ипотека" по ставке до 3% для покупки готового дома по договору купли-продажи или еще не построенного дома по договору участия в долевом строительстве.</w:t>
      </w:r>
    </w:p>
    <w:p w:rsidR="00C43947" w:rsidRPr="00EB3D8A" w:rsidRDefault="00FD3EA3">
      <w:pPr>
        <w:pStyle w:val="ConsPlusNormal1"/>
        <w:spacing w:before="240"/>
        <w:ind w:firstLine="540"/>
        <w:jc w:val="both"/>
      </w:pPr>
      <w:r w:rsidRPr="00EB3D8A">
        <w:t xml:space="preserve">По программе льготной ипотеки для IT-специалистов выдано 126 кредитов на общую сумму 741,42 </w:t>
      </w:r>
      <w:proofErr w:type="gramStart"/>
      <w:r w:rsidRPr="00EB3D8A">
        <w:t>млн</w:t>
      </w:r>
      <w:proofErr w:type="gramEnd"/>
      <w:r w:rsidRPr="00EB3D8A">
        <w:t xml:space="preserve"> рублей.</w:t>
      </w:r>
    </w:p>
    <w:p w:rsidR="00C43947" w:rsidRPr="00EB3D8A" w:rsidRDefault="00FD3EA3">
      <w:pPr>
        <w:pStyle w:val="ConsPlusNormal1"/>
        <w:spacing w:before="240"/>
        <w:ind w:firstLine="540"/>
        <w:jc w:val="both"/>
      </w:pPr>
      <w:r w:rsidRPr="00EB3D8A">
        <w:t>Также с 2018 года действует программа "Губернаторская ипотека на территории Томской области", которая предусматривает в течение 3 лет частичное возмещение процентной ставки (до 4%) или компенсацию в размере 25% первоначального взноса по ипотечным жилищным кредитам, взятым на приобретение вновь построенного жилья у застройщиков по договорам купли-продажи, для граждан, признанных нуждающимися.</w:t>
      </w:r>
    </w:p>
    <w:p w:rsidR="00C43947" w:rsidRPr="00EB3D8A" w:rsidRDefault="00FD3EA3">
      <w:pPr>
        <w:pStyle w:val="ConsPlusNormal1"/>
        <w:spacing w:before="240"/>
        <w:ind w:firstLine="540"/>
        <w:jc w:val="both"/>
      </w:pPr>
      <w:r w:rsidRPr="00EB3D8A">
        <w:t>Всего за январь - июнь 2023 года в Томской области выдано 5735 ипотечных жилищных кредитов, что на 44,2% больше аналогичного периода прошлого года (в Российской Федерации прирост - 51,4%), в стоимостном выражении - увеличение на 64,2%.</w:t>
      </w:r>
    </w:p>
    <w:p w:rsidR="00C43947" w:rsidRPr="00EB3D8A" w:rsidRDefault="00FD3EA3">
      <w:pPr>
        <w:pStyle w:val="ConsPlusNormal1"/>
        <w:spacing w:before="240"/>
        <w:ind w:firstLine="540"/>
        <w:jc w:val="both"/>
      </w:pPr>
      <w:r w:rsidRPr="00EB3D8A">
        <w:t>Средневзвешенная ипотечная ставка в первом полугодии 2023 года по Томской области сложилась на уровне 8,49% (в первом полугодии 2022 года - 7,83%), в РФ - 8,29%.</w:t>
      </w:r>
    </w:p>
    <w:p w:rsidR="00C43947" w:rsidRPr="00EB3D8A" w:rsidRDefault="00FD3EA3">
      <w:pPr>
        <w:pStyle w:val="ConsPlusNormal1"/>
        <w:spacing w:before="240"/>
        <w:ind w:firstLine="540"/>
        <w:jc w:val="both"/>
      </w:pPr>
      <w:r w:rsidRPr="00EB3D8A">
        <w:t xml:space="preserve">Томская область имеет высокий образовательный потенциал. Система общего образования Томской области представлена образовательными организациями дошкольного уровня, общего и </w:t>
      </w:r>
      <w:r w:rsidRPr="00EB3D8A">
        <w:lastRenderedPageBreak/>
        <w:t>дополнительного образования.</w:t>
      </w:r>
    </w:p>
    <w:p w:rsidR="00C43947" w:rsidRPr="00EB3D8A" w:rsidRDefault="00FD3EA3">
      <w:pPr>
        <w:pStyle w:val="ConsPlusNormal1"/>
        <w:spacing w:before="240"/>
        <w:ind w:firstLine="540"/>
        <w:jc w:val="both"/>
      </w:pPr>
      <w:r w:rsidRPr="00EB3D8A">
        <w:t xml:space="preserve">В Томской области 180 детских садов, из которых 161 </w:t>
      </w:r>
      <w:proofErr w:type="gramStart"/>
      <w:r w:rsidRPr="00EB3D8A">
        <w:t>муниципальный</w:t>
      </w:r>
      <w:proofErr w:type="gramEnd"/>
      <w:r w:rsidRPr="00EB3D8A">
        <w:t>, 17 частных и 2 ведомственных детских сада, действует 31 группа присмотра и ухода. Для детей дошкольного возраста, не посещающих детский сад, в 18 муниципальных образованиях создано 27 консультационных центров. Для получения места в дошкольных образовательных организациях необходимо обращаться в муниципальный орган управления образованием.</w:t>
      </w:r>
    </w:p>
    <w:p w:rsidR="00C43947" w:rsidRPr="00EB3D8A" w:rsidRDefault="00FD3EA3">
      <w:pPr>
        <w:pStyle w:val="ConsPlusNormal1"/>
        <w:spacing w:before="240"/>
        <w:ind w:firstLine="540"/>
        <w:jc w:val="both"/>
      </w:pPr>
      <w:r w:rsidRPr="00EB3D8A">
        <w:t xml:space="preserve">Сеть общеобразовательных организаций Томской области характеризуется значительным видовым разнообразием. </w:t>
      </w:r>
      <w:proofErr w:type="gramStart"/>
      <w:r w:rsidRPr="00EB3D8A">
        <w:t>По состоянию на 17.10.2023 в Томской области функционирует 300 дневных и вечерних общеобразовательных организаций (включая частные), из них 14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открытого типа, 1 образовательное учреждение для детей, нуждающихся в психолого-педагогической и медико-социальной помощи, 13 гимназий, 12 лицеев, 3 кадетских школы-интерната, 3 вечерние (сменные) школы, 4 частные</w:t>
      </w:r>
      <w:proofErr w:type="gramEnd"/>
      <w:r w:rsidRPr="00EB3D8A">
        <w:t xml:space="preserve"> школы.</w:t>
      </w:r>
    </w:p>
    <w:p w:rsidR="00C43947" w:rsidRPr="00EB3D8A" w:rsidRDefault="00FD3EA3">
      <w:pPr>
        <w:pStyle w:val="ConsPlusNormal1"/>
        <w:spacing w:before="240"/>
        <w:ind w:firstLine="540"/>
        <w:jc w:val="both"/>
      </w:pPr>
      <w:r w:rsidRPr="00EB3D8A">
        <w:t>В сельской местности располагаются 192 образовательные организации, в городской местности - 108 организаций. Отличительной особенностью образовательной сети Томской области является высокий удельный вес малокомплектных школ. В 2023 году на территории Томской области функционировало 97 малокомплектных школ.</w:t>
      </w:r>
    </w:p>
    <w:p w:rsidR="00C43947" w:rsidRPr="00EB3D8A" w:rsidRDefault="00FD3EA3">
      <w:pPr>
        <w:pStyle w:val="ConsPlusNormal1"/>
        <w:spacing w:before="240"/>
        <w:ind w:firstLine="540"/>
        <w:jc w:val="both"/>
      </w:pPr>
      <w:r w:rsidRPr="00EB3D8A">
        <w:t>Успешно работают 5 региональных и 9 межмуниципальных центров по работе с одаренными детьми. В регионе организована системная работа по организации и проведению школьного, муниципального, регионального этапов Всероссийской олимпиады школьников. Это дает возможность школьникам проявлять свои предметные способности. Положительная динамика отмечается по количеству победителей и призеров регионального этапа Всероссийской олимпиады школьников.</w:t>
      </w:r>
    </w:p>
    <w:p w:rsidR="00C43947" w:rsidRPr="00EB3D8A" w:rsidRDefault="00FD3EA3">
      <w:pPr>
        <w:pStyle w:val="ConsPlusNormal1"/>
        <w:spacing w:before="240"/>
        <w:ind w:firstLine="540"/>
        <w:jc w:val="both"/>
      </w:pPr>
      <w:r w:rsidRPr="00EB3D8A">
        <w:t>В Томской области реализуется инклюзивное образование, организовано обучение в специальных коррекционных классах, в специальных коррекционных школах, на дому, в том числе с использованием дистанционных образовательных технологий.</w:t>
      </w:r>
    </w:p>
    <w:p w:rsidR="00C43947" w:rsidRPr="00EB3D8A" w:rsidRDefault="00FD3EA3">
      <w:pPr>
        <w:pStyle w:val="ConsPlusNormal1"/>
        <w:spacing w:before="240"/>
        <w:ind w:firstLine="540"/>
        <w:jc w:val="both"/>
      </w:pPr>
      <w:r w:rsidRPr="00EB3D8A">
        <w:t xml:space="preserve">Дети с ограниченными возможностями здоровья и инвалидностью обучаются в соответствии с требованиями Федеральных государственных образовательных стандартов начального общего образования обучающихся с ограниченными возможностями здоровья и Федеральных государственных образовательных стандартов </w:t>
      </w:r>
      <w:proofErr w:type="gramStart"/>
      <w:r w:rsidRPr="00EB3D8A">
        <w:t>образования</w:t>
      </w:r>
      <w:proofErr w:type="gramEnd"/>
      <w:r w:rsidRPr="00EB3D8A">
        <w:t xml:space="preserve"> обучающихся с умственной отсталостью (интеллектуальными нарушениями).</w:t>
      </w:r>
    </w:p>
    <w:p w:rsidR="00C43947" w:rsidRPr="00EB3D8A" w:rsidRDefault="00FD3EA3">
      <w:pPr>
        <w:pStyle w:val="ConsPlusNormal1"/>
        <w:spacing w:before="240"/>
        <w:ind w:firstLine="540"/>
        <w:jc w:val="both"/>
      </w:pPr>
      <w:r w:rsidRPr="00EB3D8A">
        <w:t>Создаются условия для посещения детьми с ограниченными возможностями здоровья и инвалидностью организаций дополнительного образования.</w:t>
      </w:r>
    </w:p>
    <w:p w:rsidR="00C43947" w:rsidRPr="00EB3D8A" w:rsidRDefault="00FD3EA3">
      <w:pPr>
        <w:pStyle w:val="ConsPlusNormal1"/>
        <w:spacing w:before="240"/>
        <w:ind w:firstLine="540"/>
        <w:jc w:val="both"/>
      </w:pPr>
      <w:r w:rsidRPr="00EB3D8A">
        <w:t>В муниципальных образованиях Томской области созданы консультационные центры для оказания методической, психолого-педагогической, диагностической и консультативной помощи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без взимания платы, в том числе для детей с ограниченными возможностями здоровья и детей-инвалидов.</w:t>
      </w:r>
    </w:p>
    <w:p w:rsidR="00C43947" w:rsidRPr="00EB3D8A" w:rsidRDefault="00FD3EA3">
      <w:pPr>
        <w:pStyle w:val="ConsPlusNormal1"/>
        <w:spacing w:before="240"/>
        <w:ind w:firstLine="540"/>
        <w:jc w:val="both"/>
      </w:pPr>
      <w:r w:rsidRPr="00EB3D8A">
        <w:lastRenderedPageBreak/>
        <w:t>В Томской области в сфере общего образования в 2023 году функционирует 70 государственных, муниципальных и негосударственных организаций дополнительного образования детей.</w:t>
      </w:r>
    </w:p>
    <w:p w:rsidR="00C43947" w:rsidRPr="00EB3D8A" w:rsidRDefault="00FD3EA3">
      <w:pPr>
        <w:pStyle w:val="ConsPlusNormal1"/>
        <w:spacing w:before="240"/>
        <w:ind w:firstLine="540"/>
        <w:jc w:val="both"/>
      </w:pPr>
      <w:r w:rsidRPr="00EB3D8A">
        <w:t>В Томской области продолжается работа по внедрению в образовательное пространство новых видов детского технического творчества, популяризации научно-технического творчества среди детей и молодежи, вовлечение вузов, предприятий и некоммерческих организаций к реализации программ.</w:t>
      </w:r>
    </w:p>
    <w:p w:rsidR="00C43947" w:rsidRPr="00EB3D8A" w:rsidRDefault="00FD3EA3">
      <w:pPr>
        <w:pStyle w:val="ConsPlusNormal1"/>
        <w:spacing w:before="240"/>
        <w:ind w:firstLine="540"/>
        <w:jc w:val="both"/>
      </w:pPr>
      <w:r w:rsidRPr="00EB3D8A">
        <w:t>В 2017 году открыт детский технопарк "</w:t>
      </w:r>
      <w:proofErr w:type="spellStart"/>
      <w:r w:rsidRPr="00EB3D8A">
        <w:t>Кванториум</w:t>
      </w:r>
      <w:proofErr w:type="spellEnd"/>
      <w:r w:rsidRPr="00EB3D8A">
        <w:t>", в 2020 году - мобильный технопарк "</w:t>
      </w:r>
      <w:proofErr w:type="spellStart"/>
      <w:r w:rsidRPr="00EB3D8A">
        <w:t>Кванториум</w:t>
      </w:r>
      <w:proofErr w:type="spellEnd"/>
      <w:r w:rsidRPr="00EB3D8A">
        <w:t>", в период 2020 - 2022 гг. в г. Томске, г. Северске, г. Асино открыты центры цифрового образования детей "IT-куб", центры "Точка роста", новые места дополнительного образования.</w:t>
      </w:r>
    </w:p>
    <w:p w:rsidR="00C43947" w:rsidRPr="00EB3D8A" w:rsidRDefault="00FD3EA3">
      <w:pPr>
        <w:pStyle w:val="ConsPlusNormal1"/>
        <w:spacing w:before="240"/>
        <w:ind w:firstLine="540"/>
        <w:jc w:val="both"/>
      </w:pPr>
      <w:r w:rsidRPr="00EB3D8A">
        <w:t xml:space="preserve">Томская область ежегодно входит в пятерку регионов-лидеров по количеству регистраций на национальной технологической олимпиаде (НТО). Региональным координатором НТО в Томской области </w:t>
      </w:r>
      <w:proofErr w:type="gramStart"/>
      <w:r w:rsidRPr="00EB3D8A">
        <w:t>определена</w:t>
      </w:r>
      <w:proofErr w:type="gramEnd"/>
      <w:r w:rsidRPr="00EB3D8A">
        <w:t xml:space="preserve"> АНО ДО "Детский технопарк "</w:t>
      </w:r>
      <w:proofErr w:type="spellStart"/>
      <w:r w:rsidRPr="00EB3D8A">
        <w:t>Кванториум</w:t>
      </w:r>
      <w:proofErr w:type="spellEnd"/>
      <w:r w:rsidRPr="00EB3D8A">
        <w:t>".</w:t>
      </w:r>
    </w:p>
    <w:p w:rsidR="00C43947" w:rsidRPr="00EB3D8A" w:rsidRDefault="00FD3EA3">
      <w:pPr>
        <w:pStyle w:val="ConsPlusNormal1"/>
        <w:spacing w:before="240"/>
        <w:ind w:firstLine="540"/>
        <w:jc w:val="both"/>
      </w:pPr>
      <w:r w:rsidRPr="00EB3D8A">
        <w:t>С 2022 года детский технопарк "</w:t>
      </w:r>
      <w:proofErr w:type="spellStart"/>
      <w:r w:rsidRPr="00EB3D8A">
        <w:t>Кванториум</w:t>
      </w:r>
      <w:proofErr w:type="spellEnd"/>
      <w:r w:rsidRPr="00EB3D8A">
        <w:t xml:space="preserve">" развивает новое направление в </w:t>
      </w:r>
      <w:proofErr w:type="spellStart"/>
      <w:r w:rsidRPr="00EB3D8A">
        <w:t>медиаобразовании</w:t>
      </w:r>
      <w:proofErr w:type="spellEnd"/>
      <w:r w:rsidRPr="00EB3D8A">
        <w:t xml:space="preserve"> Томской области, нацеленное на популяризацию в молодежной среде инженерной деятельности при помощи актуальных цифровых и </w:t>
      </w:r>
      <w:proofErr w:type="spellStart"/>
      <w:r w:rsidRPr="00EB3D8A">
        <w:t>медийных</w:t>
      </w:r>
      <w:proofErr w:type="spellEnd"/>
      <w:r w:rsidRPr="00EB3D8A">
        <w:t xml:space="preserve"> форматов. За счет сре</w:t>
      </w:r>
      <w:proofErr w:type="gramStart"/>
      <w:r w:rsidRPr="00EB3D8A">
        <w:t>дств гр</w:t>
      </w:r>
      <w:proofErr w:type="gramEnd"/>
      <w:r w:rsidRPr="00EB3D8A">
        <w:t xml:space="preserve">анта Президентского фонда культурных инициатив создано творческое </w:t>
      </w:r>
      <w:proofErr w:type="spellStart"/>
      <w:r w:rsidRPr="00EB3D8A">
        <w:t>коворкинг</w:t>
      </w:r>
      <w:proofErr w:type="spellEnd"/>
      <w:r w:rsidRPr="00EB3D8A">
        <w:t>-пространство "</w:t>
      </w:r>
      <w:proofErr w:type="spellStart"/>
      <w:r w:rsidRPr="00EB3D8A">
        <w:t>MediaMakerSpace</w:t>
      </w:r>
      <w:proofErr w:type="spellEnd"/>
      <w:r w:rsidRPr="00EB3D8A">
        <w:t>" для молодежи Томской области, проводились мероприятия Всероссийского фестиваля с охватом больше 9400 человек.</w:t>
      </w:r>
    </w:p>
    <w:p w:rsidR="00C43947" w:rsidRPr="00EB3D8A" w:rsidRDefault="00FD3EA3">
      <w:pPr>
        <w:pStyle w:val="ConsPlusNormal1"/>
        <w:spacing w:before="240"/>
        <w:ind w:firstLine="540"/>
        <w:jc w:val="both"/>
      </w:pPr>
      <w:proofErr w:type="spellStart"/>
      <w:r w:rsidRPr="00EB3D8A">
        <w:t>Кванториум</w:t>
      </w:r>
      <w:proofErr w:type="spellEnd"/>
      <w:r w:rsidRPr="00EB3D8A">
        <w:t xml:space="preserve"> является участником Инициативы РОСКОСМОС - "Космический урок", с 2021 года по настоящее время в сотрудничестве с ТПУ и ТУСУР проведена трансформация концепта мероприятия от "образовательного урока" к "проектному уроку" с представлением детьми разработок моделей и устройств, выполненных по кейсам от предприятий космической отрасли.</w:t>
      </w:r>
    </w:p>
    <w:p w:rsidR="00C43947" w:rsidRPr="00EB3D8A" w:rsidRDefault="00FD3EA3">
      <w:pPr>
        <w:pStyle w:val="ConsPlusNormal1"/>
        <w:spacing w:before="240"/>
        <w:ind w:firstLine="540"/>
        <w:jc w:val="both"/>
      </w:pPr>
      <w:r w:rsidRPr="00EB3D8A">
        <w:t>Общий охват обучающихся дополнительным образованием за 2022 год составляет 81,6% (139030 человек).</w:t>
      </w:r>
    </w:p>
    <w:p w:rsidR="00C43947" w:rsidRPr="00EB3D8A" w:rsidRDefault="00FD3EA3">
      <w:pPr>
        <w:pStyle w:val="ConsPlusNormal1"/>
        <w:spacing w:before="240"/>
        <w:ind w:firstLine="540"/>
        <w:jc w:val="both"/>
      </w:pPr>
      <w:proofErr w:type="gramStart"/>
      <w:r w:rsidRPr="00EB3D8A">
        <w:t>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статьей 17 Федерального закона от 24 мая 1999 года N 99-ФЗ "О государственной политике Российской Федерации в отношении соотечественников за рубежом".</w:t>
      </w:r>
      <w:proofErr w:type="gramEnd"/>
    </w:p>
    <w:p w:rsidR="00C43947" w:rsidRPr="00EB3D8A" w:rsidRDefault="00FD3EA3">
      <w:pPr>
        <w:pStyle w:val="ConsPlusNormal1"/>
        <w:spacing w:before="240"/>
        <w:ind w:firstLine="540"/>
        <w:jc w:val="both"/>
      </w:pPr>
      <w:r w:rsidRPr="00EB3D8A">
        <w:t>На территории Томской области реализация программ среднего профессионального образования осуществляется в 33 учреждениях: 25 областных государственных бюджетных профессиональных образовательных учреждений, 3 негосударственных, 5 структурных подразделений организаций высшего образования.</w:t>
      </w:r>
    </w:p>
    <w:p w:rsidR="00C43947" w:rsidRPr="00EB3D8A" w:rsidRDefault="00FD3EA3">
      <w:pPr>
        <w:pStyle w:val="ConsPlusNormal1"/>
        <w:spacing w:before="240"/>
        <w:ind w:firstLine="540"/>
        <w:jc w:val="both"/>
      </w:pPr>
      <w:proofErr w:type="gramStart"/>
      <w:r w:rsidRPr="00EB3D8A">
        <w:t xml:space="preserve">Во всех муниципальных образованиях, кроме Томского и </w:t>
      </w:r>
      <w:proofErr w:type="spellStart"/>
      <w:r w:rsidRPr="00EB3D8A">
        <w:t>Тегульдетского</w:t>
      </w:r>
      <w:proofErr w:type="spellEnd"/>
      <w:r w:rsidRPr="00EB3D8A">
        <w:t xml:space="preserve"> районов и г. Кедрового, расположены профессиональные образовательные учреждения либо их филиалы, которым устанавливаются контрольные цифры приема за счет средств областного бюджета </w:t>
      </w:r>
      <w:r w:rsidRPr="00EB3D8A">
        <w:lastRenderedPageBreak/>
        <w:t>Томской области, что обеспечивает государственную гарантию реализации права на получение общедоступного и бесплатного среднего профессионального образования.</w:t>
      </w:r>
      <w:proofErr w:type="gramEnd"/>
    </w:p>
    <w:p w:rsidR="00C43947" w:rsidRPr="00EB3D8A" w:rsidRDefault="00FD3EA3">
      <w:pPr>
        <w:pStyle w:val="ConsPlusNormal1"/>
        <w:spacing w:before="240"/>
        <w:ind w:firstLine="540"/>
        <w:jc w:val="both"/>
      </w:pPr>
      <w:r w:rsidRPr="00EB3D8A">
        <w:t>В областных государственных профессиональных образовательных организациях подготовка кадров осуществляется по 207 основным образовательным программам (129 специальностей и 78 профессий), из них по 52 программам из перечня наиболее востребованных на рынке труда профессий и специальностей - ТОП-63 и по 76 программам из перечня приоритетных профессий и специальностей для экономики Томской области - ТОП-Регион.</w:t>
      </w:r>
    </w:p>
    <w:p w:rsidR="00C43947" w:rsidRPr="00EB3D8A" w:rsidRDefault="00FD3EA3">
      <w:pPr>
        <w:pStyle w:val="ConsPlusNormal1"/>
        <w:spacing w:before="240"/>
        <w:ind w:firstLine="540"/>
        <w:jc w:val="both"/>
      </w:pPr>
      <w:r w:rsidRPr="00EB3D8A">
        <w:t>По 387 краткосрочным программам реализуется подготовка под заказ промышленных предприятий, бизнеса или физических лиц, для лиц с ограниченными возможностями здоровья по 75 программам - это программы профессионального обучения и дополнительного профессионального образования.</w:t>
      </w:r>
    </w:p>
    <w:p w:rsidR="00C43947" w:rsidRPr="00EB3D8A" w:rsidRDefault="00FD3EA3">
      <w:pPr>
        <w:pStyle w:val="ConsPlusNormal1"/>
        <w:spacing w:before="240"/>
        <w:ind w:firstLine="540"/>
        <w:jc w:val="both"/>
      </w:pPr>
      <w:r w:rsidRPr="00EB3D8A">
        <w:t>В 2023 году трудоустройство по программам подготовки специалистов среднего звена и по программам подготовки квалифицированных рабочих (служащих) составило 68,5% (выпуск 2022 года).</w:t>
      </w:r>
    </w:p>
    <w:p w:rsidR="00C43947" w:rsidRPr="00EB3D8A" w:rsidRDefault="00FD3EA3">
      <w:pPr>
        <w:pStyle w:val="ConsPlusNormal1"/>
        <w:spacing w:before="240"/>
        <w:ind w:firstLine="540"/>
        <w:jc w:val="both"/>
      </w:pPr>
      <w:r w:rsidRPr="00EB3D8A">
        <w:t xml:space="preserve">Реализацию программ высшего образования осуществляют 10 образовательных организаций: 6 университетов (среди которых 2 национальных исследовательских и 1 опорный вуз), 3 филиала иногородних вузов, 1 негосударственное (частное) образовательное учреждение высшего образования. Подготовка кадров осуществляется по 139 направлениям подготовки бакалавров, специалистов, магистров. Практически в каждом вузе существуют программы профессиональной переподготовки и повышения квалификации. Наибольшее количество программ </w:t>
      </w:r>
      <w:proofErr w:type="gramStart"/>
      <w:r w:rsidRPr="00EB3D8A">
        <w:t>в</w:t>
      </w:r>
      <w:proofErr w:type="gramEnd"/>
      <w:r w:rsidRPr="00EB3D8A">
        <w:t>:</w:t>
      </w:r>
    </w:p>
    <w:p w:rsidR="00C43947" w:rsidRPr="00EB3D8A" w:rsidRDefault="00FD3EA3">
      <w:pPr>
        <w:pStyle w:val="ConsPlusNormal1"/>
        <w:spacing w:before="240"/>
        <w:ind w:firstLine="540"/>
        <w:jc w:val="both"/>
      </w:pPr>
      <w:r w:rsidRPr="00EB3D8A">
        <w:t xml:space="preserve">ФГАОУ </w:t>
      </w:r>
      <w:proofErr w:type="gramStart"/>
      <w:r w:rsidRPr="00EB3D8A">
        <w:t>ВО</w:t>
      </w:r>
      <w:proofErr w:type="gramEnd"/>
      <w:r w:rsidRPr="00EB3D8A">
        <w:t xml:space="preserve"> "Национальный исследовательский Томский государственный университет" - 47 программ;</w:t>
      </w:r>
    </w:p>
    <w:p w:rsidR="00C43947" w:rsidRPr="00EB3D8A" w:rsidRDefault="00FD3EA3">
      <w:pPr>
        <w:pStyle w:val="ConsPlusNormal1"/>
        <w:spacing w:before="240"/>
        <w:ind w:firstLine="540"/>
        <w:jc w:val="both"/>
      </w:pPr>
      <w:r w:rsidRPr="00EB3D8A">
        <w:t xml:space="preserve">ФГАОУ </w:t>
      </w:r>
      <w:proofErr w:type="gramStart"/>
      <w:r w:rsidRPr="00EB3D8A">
        <w:t>ВО</w:t>
      </w:r>
      <w:proofErr w:type="gramEnd"/>
      <w:r w:rsidRPr="00EB3D8A">
        <w:t xml:space="preserve"> "Национальный исследовательский Томский политехнический университет" - 270 программ;</w:t>
      </w:r>
    </w:p>
    <w:p w:rsidR="00C43947" w:rsidRPr="00EB3D8A" w:rsidRDefault="00FD3EA3">
      <w:pPr>
        <w:pStyle w:val="ConsPlusNormal1"/>
        <w:spacing w:before="240"/>
        <w:ind w:firstLine="540"/>
        <w:jc w:val="both"/>
      </w:pPr>
      <w:r w:rsidRPr="00EB3D8A">
        <w:t xml:space="preserve">ФГБОУ </w:t>
      </w:r>
      <w:proofErr w:type="gramStart"/>
      <w:r w:rsidRPr="00EB3D8A">
        <w:t>ВО</w:t>
      </w:r>
      <w:proofErr w:type="gramEnd"/>
      <w:r w:rsidRPr="00EB3D8A">
        <w:t xml:space="preserve"> "Томский государственный университет систем управления и радиоэлектроники" - 23 программы профессиональной переподготовки и 117 программ повышения квалификации;</w:t>
      </w:r>
    </w:p>
    <w:p w:rsidR="00C43947" w:rsidRPr="00EB3D8A" w:rsidRDefault="00FD3EA3">
      <w:pPr>
        <w:pStyle w:val="ConsPlusNormal1"/>
        <w:spacing w:before="240"/>
        <w:ind w:firstLine="540"/>
        <w:jc w:val="both"/>
      </w:pPr>
      <w:r w:rsidRPr="00EB3D8A">
        <w:t xml:space="preserve">ФГБОУ </w:t>
      </w:r>
      <w:proofErr w:type="gramStart"/>
      <w:r w:rsidRPr="00EB3D8A">
        <w:t>ВО</w:t>
      </w:r>
      <w:proofErr w:type="gramEnd"/>
      <w:r w:rsidRPr="00EB3D8A">
        <w:t xml:space="preserve"> "Сибирский государственный медицинский университет" Министерства здравоохранения Российской Федерации - 54 программы профессиональной переподготовки и около 600 программ повышения квалификации;</w:t>
      </w:r>
    </w:p>
    <w:p w:rsidR="00C43947" w:rsidRPr="00EB3D8A" w:rsidRDefault="00FD3EA3">
      <w:pPr>
        <w:pStyle w:val="ConsPlusNormal1"/>
        <w:spacing w:before="240"/>
        <w:ind w:firstLine="540"/>
        <w:jc w:val="both"/>
      </w:pPr>
      <w:r w:rsidRPr="00EB3D8A">
        <w:t xml:space="preserve">ФГБОУ </w:t>
      </w:r>
      <w:proofErr w:type="gramStart"/>
      <w:r w:rsidRPr="00EB3D8A">
        <w:t>ВО</w:t>
      </w:r>
      <w:proofErr w:type="gramEnd"/>
      <w:r w:rsidRPr="00EB3D8A">
        <w:t xml:space="preserve"> "Томский государственный архитектурно-строительный университет" - 18 программ профессиональной переподготовки и 98 программ повышения квалификации;</w:t>
      </w:r>
    </w:p>
    <w:p w:rsidR="00C43947" w:rsidRPr="00EB3D8A" w:rsidRDefault="00FD3EA3">
      <w:pPr>
        <w:pStyle w:val="ConsPlusNormal1"/>
        <w:spacing w:before="240"/>
        <w:ind w:firstLine="540"/>
        <w:jc w:val="both"/>
      </w:pPr>
      <w:r w:rsidRPr="00EB3D8A">
        <w:t xml:space="preserve">ФГБОУ </w:t>
      </w:r>
      <w:proofErr w:type="gramStart"/>
      <w:r w:rsidRPr="00EB3D8A">
        <w:t>ВО</w:t>
      </w:r>
      <w:proofErr w:type="gramEnd"/>
      <w:r w:rsidRPr="00EB3D8A">
        <w:t xml:space="preserve"> "Томский государственный педагогический университет - 11 программ профессиональной переподготовки и 9 программ повышения квалификации.</w:t>
      </w:r>
    </w:p>
    <w:p w:rsidR="00C43947" w:rsidRPr="00EB3D8A" w:rsidRDefault="00FD3EA3">
      <w:pPr>
        <w:pStyle w:val="ConsPlusNormal1"/>
        <w:spacing w:before="240"/>
        <w:ind w:firstLine="540"/>
        <w:jc w:val="both"/>
      </w:pPr>
      <w:r w:rsidRPr="00EB3D8A">
        <w:t>За счет федерального бюджета обучается 62,3% от общего количества студентов, по договорам об оказании платных образовательных услуг - 37,7%.</w:t>
      </w:r>
    </w:p>
    <w:p w:rsidR="00C43947" w:rsidRPr="00EB3D8A" w:rsidRDefault="00FD3EA3">
      <w:pPr>
        <w:pStyle w:val="ConsPlusNormal1"/>
        <w:spacing w:before="240"/>
        <w:ind w:firstLine="540"/>
        <w:jc w:val="both"/>
      </w:pPr>
      <w:r w:rsidRPr="00EB3D8A">
        <w:t xml:space="preserve">На территории Томской области расположены 10 академических институтов Российской </w:t>
      </w:r>
      <w:r w:rsidRPr="00EB3D8A">
        <w:lastRenderedPageBreak/>
        <w:t>академии наук, в том числе Томский национальный исследовательский медицинских центр, объединяющий 5 научно-исследовательских институтов.</w:t>
      </w:r>
    </w:p>
    <w:p w:rsidR="00C43947" w:rsidRPr="00EB3D8A" w:rsidRDefault="00FD3EA3">
      <w:pPr>
        <w:pStyle w:val="ConsPlusNormal1"/>
        <w:spacing w:before="240"/>
        <w:ind w:firstLine="540"/>
        <w:jc w:val="both"/>
      </w:pPr>
      <w:r w:rsidRPr="00EB3D8A">
        <w:t>В организациях научно-образовательного комплекса Томской области созданы условия для проведения научных исследований, соответствующих 182 программам подготовки научно-педагогических кадров в аспирантуре.</w:t>
      </w:r>
    </w:p>
    <w:p w:rsidR="00C43947" w:rsidRPr="00EB3D8A" w:rsidRDefault="00FD3EA3">
      <w:pPr>
        <w:pStyle w:val="ConsPlusNormal1"/>
        <w:spacing w:before="240"/>
        <w:ind w:firstLine="540"/>
        <w:jc w:val="both"/>
      </w:pPr>
      <w:r w:rsidRPr="00EB3D8A">
        <w:t xml:space="preserve">В Томской области создается современная </w:t>
      </w:r>
      <w:proofErr w:type="spellStart"/>
      <w:r w:rsidRPr="00EB3D8A">
        <w:t>пациентоориентированная</w:t>
      </w:r>
      <w:proofErr w:type="spellEnd"/>
      <w:r w:rsidRPr="00EB3D8A">
        <w:t xml:space="preserve"> система здравоохранения, включающая в себя 3 федеральных учреждения, 1 федеральное учреждение, относящееся к прочим министерствам и ведомствам, 69 областных учреждений здравоохранения, 266 фельдшерско-акушерских пунктов и фельдшерских пунктов, 102 общие врачебные практики, 21 врачебную амбулаторию, 18 районных и участковых больниц.</w:t>
      </w:r>
    </w:p>
    <w:p w:rsidR="00C43947" w:rsidRPr="00EB3D8A" w:rsidRDefault="00FD3EA3">
      <w:pPr>
        <w:pStyle w:val="ConsPlusNormal1"/>
        <w:spacing w:before="240"/>
        <w:ind w:firstLine="540"/>
        <w:jc w:val="both"/>
      </w:pPr>
      <w:r w:rsidRPr="00EB3D8A">
        <w:t>В сфере лекарственного обеспечения работают более 170 юридических лиц, имеющих лицензию на осуществление фармацевтической деятельности (более 500 филиалов), в том числе сеть аптек "Губернская аптека" - социальный проект Администрации Томской области, который направлен на обеспечение всех жителей качественными, сертифицированными лекарствами по доступным ценам.</w:t>
      </w:r>
    </w:p>
    <w:p w:rsidR="00C43947" w:rsidRPr="00EB3D8A" w:rsidRDefault="00FD3EA3">
      <w:pPr>
        <w:pStyle w:val="ConsPlusNormal1"/>
        <w:spacing w:before="240"/>
        <w:ind w:firstLine="540"/>
        <w:jc w:val="both"/>
      </w:pPr>
      <w:r w:rsidRPr="00EB3D8A">
        <w:t>Конкурентным преимуществом системы здравоохранения Томской области является наличие на территории региона старейшего в России Сибирского государственного медицинского университета и Томского национального исследовательского медицинского центра.</w:t>
      </w:r>
    </w:p>
    <w:p w:rsidR="00C43947" w:rsidRPr="00EB3D8A" w:rsidRDefault="00FD3EA3">
      <w:pPr>
        <w:pStyle w:val="ConsPlusNormal1"/>
        <w:spacing w:before="240"/>
        <w:ind w:firstLine="540"/>
        <w:jc w:val="both"/>
      </w:pPr>
      <w:r w:rsidRPr="00EB3D8A">
        <w:t>Система здравоохранения Томской области, совершенствуясь, обеспечивает доступной и качественной медицинской помощью каждого жителя Томской области.</w:t>
      </w:r>
    </w:p>
    <w:p w:rsidR="00C43947" w:rsidRPr="00EB3D8A" w:rsidRDefault="00FD3EA3">
      <w:pPr>
        <w:pStyle w:val="ConsPlusNormal1"/>
        <w:spacing w:before="240"/>
        <w:ind w:firstLine="540"/>
        <w:jc w:val="both"/>
      </w:pPr>
      <w:r w:rsidRPr="00EB3D8A">
        <w:t>Оказание медицинской помощи участнику программы переселения соотечественников и членам его семьи до момента получения полиса обязательного медицинского страхования (далее - ОМС) осуществляется 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 утвержденной постановлением Администрации Томской области на текущий год, в виде:</w:t>
      </w:r>
    </w:p>
    <w:p w:rsidR="00C43947" w:rsidRPr="00EB3D8A" w:rsidRDefault="00FD3EA3">
      <w:pPr>
        <w:pStyle w:val="ConsPlusNormal1"/>
        <w:spacing w:before="240"/>
        <w:ind w:firstLine="540"/>
        <w:jc w:val="both"/>
      </w:pPr>
      <w:r w:rsidRPr="00EB3D8A">
        <w:t>скорой, в том числе скорой специализированной, медицинской помощи в областных государственных медицинских организациях;</w:t>
      </w:r>
    </w:p>
    <w:p w:rsidR="00C43947" w:rsidRPr="00EB3D8A" w:rsidRDefault="00FD3EA3">
      <w:pPr>
        <w:pStyle w:val="ConsPlusNormal1"/>
        <w:spacing w:before="240"/>
        <w:ind w:firstLine="540"/>
        <w:jc w:val="both"/>
      </w:pPr>
      <w:r w:rsidRPr="00EB3D8A">
        <w:t>иных видов медицинской помощи в экстренной форме при внезапных острых заболеваниях, состояниях, обострении хронических заболеваний, представляющих угрозу жизни пациента.</w:t>
      </w:r>
    </w:p>
    <w:p w:rsidR="00C43947" w:rsidRPr="00EB3D8A" w:rsidRDefault="00FD3EA3">
      <w:pPr>
        <w:pStyle w:val="ConsPlusNormal1"/>
        <w:spacing w:before="240"/>
        <w:ind w:firstLine="540"/>
        <w:jc w:val="both"/>
      </w:pPr>
      <w:r w:rsidRPr="00EB3D8A">
        <w:t>После получения полиса ОМС медицинская помощь участнику программы переселения соотечественников и членам его семьи оказывается 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 утвержденной постановлением Администрации Томской области на текущий год.</w:t>
      </w:r>
    </w:p>
    <w:p w:rsidR="00C43947" w:rsidRPr="00EB3D8A" w:rsidRDefault="00FD3EA3">
      <w:pPr>
        <w:pStyle w:val="ConsPlusNormal1"/>
        <w:spacing w:before="240"/>
        <w:ind w:firstLine="540"/>
        <w:jc w:val="both"/>
      </w:pPr>
      <w:r w:rsidRPr="00EB3D8A">
        <w:t>В Томской области действует система мер социальной поддержки отдельных категорий граждан, в том числе граждан, приобретших гражданство Российской Федерации.</w:t>
      </w:r>
    </w:p>
    <w:p w:rsidR="00C43947" w:rsidRPr="00EB3D8A" w:rsidRDefault="00FD3EA3">
      <w:pPr>
        <w:pStyle w:val="ConsPlusNormal1"/>
        <w:spacing w:before="240"/>
        <w:ind w:firstLine="540"/>
        <w:jc w:val="both"/>
      </w:pPr>
      <w:proofErr w:type="gramStart"/>
      <w:r w:rsidRPr="00EB3D8A">
        <w:t xml:space="preserve">В соответствии с Законом Томской области от 16 декабря 2004 года N 253-ОЗ "О социальной </w:t>
      </w:r>
      <w:r w:rsidRPr="00EB3D8A">
        <w:lastRenderedPageBreak/>
        <w:t>поддержке граждан, имеющих несовершеннолетних детей" малоимущим семьям с детьми, в том числе многодетным, предоставляется пособие на ребенка; ежемесячное пособие в связи с рождением и воспитанием ребенка (назначается отделениями Фонда пенсионного и социального страхования Российской Федерации по Томской области);</w:t>
      </w:r>
      <w:proofErr w:type="gramEnd"/>
      <w:r w:rsidRPr="00EB3D8A">
        <w:t xml:space="preserve"> </w:t>
      </w:r>
      <w:proofErr w:type="gramStart"/>
      <w:r w:rsidRPr="00EB3D8A">
        <w:t>ежегодная денежная выплата на подготовку детей из малоимущих многодетных или неполных семей к школе; ежемесячная денежная выплата на оплату коммунальных услуг; 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новогодние подарки детям от 1 до 10 лет.</w:t>
      </w:r>
      <w:proofErr w:type="gramEnd"/>
      <w:r w:rsidRPr="00EB3D8A">
        <w:t xml:space="preserve"> В случае рождения после 01.07.2012 на третьего или четвертого ребенка выдается сертификат на региональный материнский капитал в размере 100 тыс. рублей.</w:t>
      </w:r>
    </w:p>
    <w:p w:rsidR="00C43947" w:rsidRPr="00EB3D8A" w:rsidRDefault="00FD3EA3">
      <w:pPr>
        <w:pStyle w:val="ConsPlusNormal1"/>
        <w:spacing w:before="240"/>
        <w:ind w:firstLine="540"/>
        <w:jc w:val="both"/>
      </w:pPr>
      <w:proofErr w:type="gramStart"/>
      <w:r w:rsidRPr="00EB3D8A">
        <w:t>В целях материальной поддержки малоимущих семей с детьми Законом Томской области от 12 августа 2013 года N 149-ОЗ "Об образовании в Томской области" родителям (законным представителям) детей, посещающих государственные и муниципальные образовательные организации, реализующие основную общеобразовательную программу дошкольного образования, и иные образовательные организации, реализующие основную общеобразовательную программу дошкольного образования, выплачивается компенсация родительской платы за присмотр и уход за детьми в</w:t>
      </w:r>
      <w:proofErr w:type="gramEnd"/>
      <w:r w:rsidRPr="00EB3D8A">
        <w:t xml:space="preserve"> областных государственных и муниципальных образовательных </w:t>
      </w:r>
      <w:proofErr w:type="gramStart"/>
      <w:r w:rsidRPr="00EB3D8A">
        <w:t>организациях</w:t>
      </w:r>
      <w:proofErr w:type="gramEnd"/>
      <w:r w:rsidRPr="00EB3D8A">
        <w:t>, находящихся на территории Томской области.</w:t>
      </w:r>
    </w:p>
    <w:p w:rsidR="00C43947" w:rsidRPr="00EB3D8A" w:rsidRDefault="00FD3EA3">
      <w:pPr>
        <w:pStyle w:val="ConsPlusNormal1"/>
        <w:spacing w:before="240"/>
        <w:ind w:firstLine="540"/>
        <w:jc w:val="both"/>
      </w:pPr>
      <w:r w:rsidRPr="00EB3D8A">
        <w:t>В соответствии с Законом Томской области от 8 октября 2014 года N 130-ОЗ "Об оказании материальной помощи в Томской области" семьям (гражданам), оказавшимся в трудной жизненной ситуации, может быть предоставлена единовременная материальная помощь на первоочередные нужды.</w:t>
      </w:r>
    </w:p>
    <w:p w:rsidR="00C43947" w:rsidRPr="00EB3D8A" w:rsidRDefault="00FD3EA3">
      <w:pPr>
        <w:pStyle w:val="ConsPlusNormal1"/>
        <w:spacing w:before="240"/>
        <w:ind w:firstLine="540"/>
        <w:jc w:val="both"/>
      </w:pPr>
      <w:r w:rsidRPr="00EB3D8A">
        <w:t>Малоимущим семьям может быть предоставлена государственная социальная помощь в соответствии с Законом Томской области от 6 марта 2023 года N 1-ОЗ "О государственной социальной помощи в Томской области".</w:t>
      </w:r>
    </w:p>
    <w:p w:rsidR="00C43947" w:rsidRPr="00EB3D8A" w:rsidRDefault="00FD3EA3">
      <w:pPr>
        <w:pStyle w:val="ConsPlusNormal1"/>
        <w:spacing w:before="240"/>
        <w:ind w:firstLine="540"/>
        <w:jc w:val="both"/>
      </w:pPr>
      <w:r w:rsidRPr="00EB3D8A">
        <w:t>В соответствии с федеральным и региональным законодательством отдельным категориям граждан, в том числе имеющим низкий доход, предоставляются меры социальной поддержки на оплату жилого помещения и коммунальных услуг: компенсации, ежемесячные и ежегодные денежные выплаты, субсидии, дополнительные меры социальной поддержки при предоставлении субсидий (далее - выплаты ЖКУ).</w:t>
      </w:r>
    </w:p>
    <w:p w:rsidR="00C43947" w:rsidRPr="00EB3D8A" w:rsidRDefault="00FD3EA3">
      <w:pPr>
        <w:pStyle w:val="ConsPlusNormal1"/>
        <w:spacing w:before="240"/>
        <w:ind w:firstLine="540"/>
        <w:jc w:val="both"/>
      </w:pPr>
      <w:r w:rsidRPr="00EB3D8A">
        <w:t>К числу льготных категорий, имеющих право на получение указанных выплат ЖКУ, относятся, например, ветераны труда, инвалиды, реабилитированные граждане.</w:t>
      </w:r>
    </w:p>
    <w:p w:rsidR="00C43947" w:rsidRPr="00EB3D8A" w:rsidRDefault="00FD3EA3">
      <w:pPr>
        <w:pStyle w:val="ConsPlusNormal1"/>
        <w:spacing w:before="240"/>
        <w:ind w:firstLine="540"/>
        <w:jc w:val="both"/>
      </w:pPr>
      <w:r w:rsidRPr="00EB3D8A">
        <w:t>В соответствии с законодательством Томской области социальную поддержку на оплату ЖКУ также получают малоимущие многодетные семьи, специалисты села, занятые в сферах образования, культуры, здравоохранения, ветеринарии, социальной защиты населения.</w:t>
      </w:r>
    </w:p>
    <w:p w:rsidR="00C43947" w:rsidRPr="00EB3D8A" w:rsidRDefault="00FD3EA3">
      <w:pPr>
        <w:pStyle w:val="ConsPlusNormal1"/>
        <w:spacing w:before="240"/>
        <w:ind w:firstLine="540"/>
        <w:jc w:val="both"/>
      </w:pPr>
      <w:r w:rsidRPr="00EB3D8A">
        <w:t>Для неработающих пенсионеров при предоставлении субсидий на оплату жилого помещения и коммунальных услуг применяется льготная шкала максимально допустимой доли собственных расходов на оплату ЖКУ, не превышающая 13 процентов.</w:t>
      </w:r>
    </w:p>
    <w:p w:rsidR="00C43947" w:rsidRPr="00EB3D8A" w:rsidRDefault="00FD3EA3">
      <w:pPr>
        <w:pStyle w:val="ConsPlusNormal1"/>
        <w:spacing w:before="240"/>
        <w:ind w:firstLine="540"/>
        <w:jc w:val="both"/>
      </w:pPr>
      <w:r w:rsidRPr="00EB3D8A">
        <w:t>В зависимости от наличия льготной категории и среднедушевого дохода семьи граждане могут одновременно являться получателями нескольких выплат ЖКУ.</w:t>
      </w:r>
    </w:p>
    <w:p w:rsidR="00C43947" w:rsidRPr="00EB3D8A" w:rsidRDefault="00FD3EA3">
      <w:pPr>
        <w:pStyle w:val="ConsPlusNormal1"/>
        <w:spacing w:before="240"/>
        <w:ind w:firstLine="540"/>
        <w:jc w:val="both"/>
      </w:pPr>
      <w:r w:rsidRPr="00EB3D8A">
        <w:lastRenderedPageBreak/>
        <w:t>Назначение указанных мер выплат ЖКУ осуществляется в территориальных центрах социальной поддержки населения, расположенных в каждом муниципальном образовании Томской области. В отдаленных населенных пунктах за назначением можно обратиться к участковому специалисту. Прием документов также обеспечен в электронной форме через Единый портал, а также через МФЦ.</w:t>
      </w:r>
    </w:p>
    <w:p w:rsidR="00C43947" w:rsidRPr="00EB3D8A" w:rsidRDefault="00FD3EA3">
      <w:pPr>
        <w:pStyle w:val="ConsPlusNormal1"/>
        <w:spacing w:before="240"/>
        <w:ind w:firstLine="540"/>
        <w:jc w:val="both"/>
      </w:pPr>
      <w:r w:rsidRPr="00EB3D8A">
        <w:t>Также на территории Томской области осуществляется социальное обслуживание пожилых граждан и инвалидов в форме социального обслуживания на дому, полустационарной и стационарной формах. Социальное обслуживание на дому предоставляют 17 территориальных центров социальной поддержки населения и 2 комплексных центра социального обслуживания населения на территории города Томска и Северска. Услуги в стационарной форме социального обслуживания предоставляют 10 учреждений стационарного социального обслуживания, полустационарное социальное обслуживание предоставляет ОГАУ "Комплексный центр социального обслуживания населения Томской области" и ОГБУ "Центр социальной адаптации г. Томска".</w:t>
      </w:r>
    </w:p>
    <w:p w:rsidR="00C43947" w:rsidRPr="00EB3D8A" w:rsidRDefault="00FD3EA3">
      <w:pPr>
        <w:pStyle w:val="ConsPlusNormal1"/>
        <w:spacing w:before="240"/>
        <w:ind w:firstLine="540"/>
        <w:jc w:val="both"/>
      </w:pPr>
      <w:r w:rsidRPr="00EB3D8A">
        <w:t>На рынке труда Томской области сохраняется стабильная ситуация.</w:t>
      </w:r>
    </w:p>
    <w:p w:rsidR="00C43947" w:rsidRPr="00EB3D8A" w:rsidRDefault="00FD3EA3">
      <w:pPr>
        <w:pStyle w:val="ConsPlusNormal1"/>
        <w:spacing w:before="240"/>
        <w:ind w:firstLine="540"/>
        <w:jc w:val="both"/>
      </w:pPr>
      <w:r w:rsidRPr="00EB3D8A">
        <w:t>За 2021 - 2022 годы уровень занятости населения в возрасте 15 лет и старше увеличился с 55,6% до 57,7%, уровень общей безработицы, определяемой по методологии Международной организации труда (МОТ), снизился с 8,6% до 5,2%.</w:t>
      </w:r>
    </w:p>
    <w:p w:rsidR="00C43947" w:rsidRPr="00EB3D8A" w:rsidRDefault="00FD3EA3">
      <w:pPr>
        <w:pStyle w:val="ConsPlusNormal1"/>
        <w:spacing w:before="240"/>
        <w:ind w:firstLine="540"/>
        <w:jc w:val="both"/>
      </w:pPr>
      <w:r w:rsidRPr="00EB3D8A">
        <w:t>Уровень регистрируемой безработицы снизился с 5,87% до 0,91%.</w:t>
      </w:r>
    </w:p>
    <w:p w:rsidR="00C43947" w:rsidRPr="00EB3D8A" w:rsidRDefault="00FD3EA3">
      <w:pPr>
        <w:pStyle w:val="ConsPlusNormal1"/>
        <w:spacing w:before="240"/>
        <w:ind w:firstLine="540"/>
        <w:jc w:val="both"/>
      </w:pPr>
      <w:r w:rsidRPr="00EB3D8A">
        <w:t>За 2022 год в органы службы занятости обратились 26,6 тыс. человек, признаны безработными 14,6 тыс. человек (в 2021 году соответственно 44,1 тыс. человек и 25,7 тыс. человек).</w:t>
      </w:r>
    </w:p>
    <w:p w:rsidR="00C43947" w:rsidRPr="00EB3D8A" w:rsidRDefault="00FD3EA3">
      <w:pPr>
        <w:pStyle w:val="ConsPlusNormal1"/>
        <w:spacing w:before="240"/>
        <w:ind w:firstLine="540"/>
        <w:jc w:val="both"/>
      </w:pPr>
      <w:r w:rsidRPr="00EB3D8A">
        <w:t>Уровень трудоустройства среди ищущих работу граждан увеличился с 40,7% в 2021 году до 60,6% в 2022 году. Доля трудоустроенных безработных граждан в численности признанных безработными граждан увеличилась с 44,7% в 2021 году до 52,8% в 2022 году.</w:t>
      </w:r>
    </w:p>
    <w:p w:rsidR="00C43947" w:rsidRPr="00EB3D8A" w:rsidRDefault="00FD3EA3">
      <w:pPr>
        <w:pStyle w:val="ConsPlusNormal1"/>
        <w:spacing w:before="240"/>
        <w:ind w:firstLine="540"/>
        <w:jc w:val="both"/>
      </w:pPr>
      <w:r w:rsidRPr="00EB3D8A">
        <w:t>В 2023 году на рынке труда региона также наблюдаются положительные тенденции.</w:t>
      </w:r>
    </w:p>
    <w:p w:rsidR="00C43947" w:rsidRPr="00EB3D8A" w:rsidRDefault="00FD3EA3">
      <w:pPr>
        <w:pStyle w:val="ConsPlusNormal1"/>
        <w:spacing w:before="240"/>
        <w:ind w:firstLine="540"/>
        <w:jc w:val="both"/>
      </w:pPr>
      <w:r w:rsidRPr="00EB3D8A">
        <w:t>По данным выборочного обследования рабочей силы (Росстат), в среднем за 2023 год уровень общей безработицы - 4,0%.</w:t>
      </w:r>
    </w:p>
    <w:p w:rsidR="00C43947" w:rsidRPr="00EB3D8A" w:rsidRDefault="00FD3EA3">
      <w:pPr>
        <w:pStyle w:val="ConsPlusNormal1"/>
        <w:spacing w:before="240"/>
        <w:ind w:firstLine="540"/>
        <w:jc w:val="both"/>
      </w:pPr>
      <w:r w:rsidRPr="00EB3D8A">
        <w:t>Отмечается самая низкая численность зарегистрированных безработных граждан, на 01.01.2024 она составляла 3486 человек и за 2023 год снизилась на 1,5 тыс. человек. Уровень регистрируемой безработицы - 0,65%.</w:t>
      </w:r>
    </w:p>
    <w:p w:rsidR="00C43947" w:rsidRPr="00EB3D8A" w:rsidRDefault="00FD3EA3">
      <w:pPr>
        <w:pStyle w:val="ConsPlusNormal1"/>
        <w:spacing w:before="240"/>
        <w:ind w:firstLine="540"/>
        <w:jc w:val="both"/>
      </w:pPr>
      <w:r w:rsidRPr="00EB3D8A">
        <w:t>За 2023 год в органы службы занятости за содействием в поиске подходящей работы обратились 16,2 тыс. человек, что на 10,5 тыс. человек или 39% меньше, чем за 2022 год.</w:t>
      </w:r>
    </w:p>
    <w:p w:rsidR="00C43947" w:rsidRPr="00EB3D8A" w:rsidRDefault="00FD3EA3">
      <w:pPr>
        <w:pStyle w:val="ConsPlusNormal1"/>
        <w:spacing w:before="240"/>
        <w:ind w:firstLine="540"/>
        <w:jc w:val="both"/>
      </w:pPr>
      <w:r w:rsidRPr="00EB3D8A">
        <w:t>Заявленная работодателями потребность в рабочей силе на портале "Работа в России" на 01.01.2024 составляла 9,5 тыс. вакантных рабочих мест, из них - 5,1 тыс. (53,3%) вакансии по рабочим специальностям.</w:t>
      </w:r>
    </w:p>
    <w:p w:rsidR="00C43947" w:rsidRPr="00EB3D8A" w:rsidRDefault="00FD3EA3">
      <w:pPr>
        <w:pStyle w:val="ConsPlusNormal1"/>
        <w:spacing w:before="240"/>
        <w:ind w:firstLine="540"/>
        <w:jc w:val="both"/>
      </w:pPr>
      <w:r w:rsidRPr="00EB3D8A">
        <w:lastRenderedPageBreak/>
        <w:t>Количество вакансий превышало численность безработных граждан в 2,7 раза.</w:t>
      </w:r>
    </w:p>
    <w:p w:rsidR="00C43947" w:rsidRPr="00EB3D8A" w:rsidRDefault="00FD3EA3">
      <w:pPr>
        <w:pStyle w:val="ConsPlusNormal1"/>
        <w:spacing w:before="240"/>
        <w:ind w:firstLine="540"/>
        <w:jc w:val="both"/>
      </w:pPr>
      <w:r w:rsidRPr="00EB3D8A">
        <w:t>Ситуация на регистрируемом рынке труда по районам Томской области подтверждает общую тенденцию напряженности в сельской местности (где уровень общей безработицы из года в год в два раза выше, чем в городах).</w:t>
      </w:r>
    </w:p>
    <w:p w:rsidR="00C43947" w:rsidRPr="00EB3D8A" w:rsidRDefault="00FD3EA3">
      <w:pPr>
        <w:pStyle w:val="ConsPlusNormal1"/>
        <w:spacing w:before="240"/>
        <w:ind w:firstLine="540"/>
        <w:jc w:val="both"/>
      </w:pPr>
      <w:r w:rsidRPr="00EB3D8A">
        <w:t>Различается состав безработных граждан в городах и сельской местности. Для регистрируемой безработицы в городе Томске характерен высокий образовательный уровень: среди безработных граждан 40% - это люди с высшим образованием. В районах области, где зарегистрирована большая часть всех безработных граждан, более половины не имеют профессиональной подготовки.</w:t>
      </w:r>
    </w:p>
    <w:p w:rsidR="00C43947" w:rsidRPr="00EB3D8A" w:rsidRDefault="00FD3EA3">
      <w:pPr>
        <w:pStyle w:val="ConsPlusNormal1"/>
        <w:spacing w:before="240"/>
        <w:ind w:firstLine="540"/>
        <w:jc w:val="both"/>
      </w:pPr>
      <w:r w:rsidRPr="00EB3D8A">
        <w:t xml:space="preserve">Обеспечение государственных гарантий в области содействия занятости населения и защиты от безработицы позволяет оказывать более 70 тыс. государственных услуг при обращении ежегодно в службу занятости более 15 тыс. человек. При содействии органов службы занятости трудоустраиваются более 12 тыс. </w:t>
      </w:r>
      <w:proofErr w:type="gramStart"/>
      <w:r w:rsidRPr="00EB3D8A">
        <w:t>человек</w:t>
      </w:r>
      <w:proofErr w:type="gramEnd"/>
      <w:r w:rsidRPr="00EB3D8A">
        <w:t xml:space="preserve"> как на постоянные, так и на временные рабочие места, организованные в рамках реализации активных мероприятий по содействию занятости населения.</w:t>
      </w:r>
    </w:p>
    <w:p w:rsidR="00C43947" w:rsidRPr="00EB3D8A" w:rsidRDefault="00FD3EA3">
      <w:pPr>
        <w:pStyle w:val="ConsPlusNormal1"/>
        <w:spacing w:before="240"/>
        <w:ind w:firstLine="540"/>
        <w:jc w:val="both"/>
      </w:pPr>
      <w:r w:rsidRPr="00EB3D8A">
        <w:t>В регионе создана и действует система финансовой поддержки субъектов малого и среднего предпринимательства, в том числе через предоставление субсидий из областного бюджета, предоставление поручительств субъектам малого и среднего предпринимательства по кредитам, банковским гарантиям, которые они привлекают в банках для развития собственного бизнеса.</w:t>
      </w:r>
    </w:p>
    <w:p w:rsidR="00C43947" w:rsidRPr="00EB3D8A" w:rsidRDefault="00FD3EA3">
      <w:pPr>
        <w:pStyle w:val="ConsPlusNormal1"/>
        <w:spacing w:before="240"/>
        <w:ind w:firstLine="540"/>
        <w:jc w:val="both"/>
      </w:pPr>
      <w:r w:rsidRPr="00EB3D8A">
        <w:t xml:space="preserve">Поддержка субъектам малого и среднего предпринимательства предоставляется по различным каналам: через инфраструктуру поддержки предпринимательства (фонд развития бизнеса, центр поддержки экспорта, региональные инжиниринговые центры, гарантийный фонд Томской области, Томскую торгово-промышленную палату, центр инновационного развития Томской области, муниципальные центры поддержки предпринимательства, </w:t>
      </w:r>
      <w:proofErr w:type="gramStart"/>
      <w:r w:rsidRPr="00EB3D8A">
        <w:t>бизнес-инкубаторы</w:t>
      </w:r>
      <w:proofErr w:type="gramEnd"/>
      <w:r w:rsidRPr="00EB3D8A">
        <w:t xml:space="preserve">, </w:t>
      </w:r>
      <w:proofErr w:type="spellStart"/>
      <w:r w:rsidRPr="00EB3D8A">
        <w:t>микрофинансовые</w:t>
      </w:r>
      <w:proofErr w:type="spellEnd"/>
      <w:r w:rsidRPr="00EB3D8A">
        <w:t xml:space="preserve"> организации), муниципалитеты, исполнительные органы власти Томской области.</w:t>
      </w:r>
    </w:p>
    <w:p w:rsidR="00C43947" w:rsidRPr="00EB3D8A" w:rsidRDefault="00FD3EA3">
      <w:pPr>
        <w:pStyle w:val="ConsPlusNormal1"/>
        <w:spacing w:before="240"/>
        <w:ind w:firstLine="540"/>
        <w:jc w:val="both"/>
      </w:pPr>
      <w:r w:rsidRPr="00EB3D8A">
        <w:t xml:space="preserve">В предпринимательской среде набирает популярность взаимодействие в онлайн-формате с организациями инфраструктуры поддержки бизнеса и исполнительными органами Томской области. В настоящее время на платформах </w:t>
      </w:r>
      <w:hyperlink r:id="rId29">
        <w:r w:rsidRPr="00EB3D8A">
          <w:rPr>
            <w:lang w:val="en-US"/>
          </w:rPr>
          <w:t>https</w:t>
        </w:r>
        <w:r w:rsidRPr="00EB3D8A">
          <w:t>://</w:t>
        </w:r>
        <w:r w:rsidRPr="00EB3D8A">
          <w:rPr>
            <w:lang w:val="en-US"/>
          </w:rPr>
          <w:t>mb</w:t>
        </w:r>
        <w:r w:rsidRPr="00EB3D8A">
          <w:t>.</w:t>
        </w:r>
        <w:r w:rsidRPr="00EB3D8A">
          <w:rPr>
            <w:lang w:val="en-US"/>
          </w:rPr>
          <w:t>tomsk</w:t>
        </w:r>
        <w:r w:rsidRPr="00EB3D8A">
          <w:t>.</w:t>
        </w:r>
        <w:r w:rsidRPr="00EB3D8A">
          <w:rPr>
            <w:lang w:val="en-US"/>
          </w:rPr>
          <w:t>ru</w:t>
        </w:r>
        <w:r w:rsidRPr="00EB3D8A">
          <w:t>/</w:t>
        </w:r>
      </w:hyperlink>
      <w:r w:rsidRPr="00EB3D8A">
        <w:t>, https://biz.tomsk.life/ можно не только получить информацию о мерах поддержки, проводимых мероприятиях, но и подать заявку на получение отдельных видов услуг, в том числе на получение гранта социальным и молодым предпринимателям.</w:t>
      </w:r>
    </w:p>
    <w:p w:rsidR="00C43947" w:rsidRPr="00EB3D8A" w:rsidRDefault="00FD3EA3">
      <w:pPr>
        <w:pStyle w:val="ConsPlusNormal1"/>
        <w:spacing w:before="240"/>
        <w:ind w:firstLine="540"/>
        <w:jc w:val="both"/>
      </w:pPr>
      <w:proofErr w:type="gramStart"/>
      <w:r w:rsidRPr="00EB3D8A">
        <w:t>Информация о реализуемых на территории Томской области инвестиционных проектах, в том числе предполагающих создание рабочих мест с указанием места их реализации, представлена в Каталоге инвестиционных проектов Томской области, размещенном на Инвестиционном портале Томской области (</w:t>
      </w:r>
      <w:hyperlink r:id="rId30">
        <w:r w:rsidRPr="00EB3D8A">
          <w:rPr>
            <w:lang w:val="en-US"/>
          </w:rPr>
          <w:t>http</w:t>
        </w:r>
        <w:r w:rsidRPr="00EB3D8A">
          <w:t>://</w:t>
        </w:r>
        <w:proofErr w:type="spellStart"/>
        <w:r w:rsidRPr="00EB3D8A">
          <w:rPr>
            <w:lang w:val="en-US"/>
          </w:rPr>
          <w:t>investintomsk</w:t>
        </w:r>
        <w:proofErr w:type="spellEnd"/>
        <w:r w:rsidRPr="00EB3D8A">
          <w:t>.</w:t>
        </w:r>
        <w:proofErr w:type="spellStart"/>
        <w:r w:rsidRPr="00EB3D8A">
          <w:rPr>
            <w:lang w:val="en-US"/>
          </w:rPr>
          <w:t>ru</w:t>
        </w:r>
        <w:proofErr w:type="spellEnd"/>
      </w:hyperlink>
      <w:r w:rsidRPr="00EB3D8A">
        <w:t>) в разделе "Инвестиционные проекты".</w:t>
      </w:r>
      <w:proofErr w:type="gramEnd"/>
    </w:p>
    <w:p w:rsidR="00C43947" w:rsidRPr="00EB3D8A" w:rsidRDefault="00FD3EA3">
      <w:pPr>
        <w:pStyle w:val="ConsPlusNormal1"/>
        <w:spacing w:before="240"/>
        <w:ind w:firstLine="540"/>
        <w:jc w:val="both"/>
      </w:pPr>
      <w:r w:rsidRPr="00EB3D8A">
        <w:t xml:space="preserve">Управление Министерства внутренних дел Российской Федерации по Томской области (далее - УМВД России по Томской области) в рамках приема на территории Томской области участников Государственной программы по оказанию содействия добровольному переселению в Российскую Федерацию соотечественников, проживающих за рубежом, осуществляет функции </w:t>
      </w:r>
      <w:proofErr w:type="gramStart"/>
      <w:r w:rsidRPr="00EB3D8A">
        <w:t>по</w:t>
      </w:r>
      <w:proofErr w:type="gramEnd"/>
      <w:r w:rsidRPr="00EB3D8A">
        <w:t>:</w:t>
      </w:r>
    </w:p>
    <w:p w:rsidR="00C43947" w:rsidRPr="00EB3D8A" w:rsidRDefault="00FD3EA3">
      <w:pPr>
        <w:pStyle w:val="ConsPlusNormal1"/>
        <w:spacing w:before="240"/>
        <w:ind w:firstLine="540"/>
        <w:jc w:val="both"/>
      </w:pPr>
      <w:r w:rsidRPr="00EB3D8A">
        <w:lastRenderedPageBreak/>
        <w:t>регистрации участников Государственной программы и членов их семей;</w:t>
      </w:r>
    </w:p>
    <w:p w:rsidR="00C43947" w:rsidRPr="00EB3D8A" w:rsidRDefault="00FD3EA3">
      <w:pPr>
        <w:pStyle w:val="ConsPlusNormal1"/>
        <w:spacing w:before="240"/>
        <w:ind w:firstLine="540"/>
        <w:jc w:val="both"/>
      </w:pPr>
      <w:r w:rsidRPr="00EB3D8A">
        <w:t>оформлению разрешения на временное проживание в Российской Федерации;</w:t>
      </w:r>
    </w:p>
    <w:p w:rsidR="00C43947" w:rsidRPr="00EB3D8A" w:rsidRDefault="00FD3EA3">
      <w:pPr>
        <w:pStyle w:val="ConsPlusNormal1"/>
        <w:spacing w:before="240"/>
        <w:ind w:firstLine="540"/>
        <w:jc w:val="both"/>
      </w:pPr>
      <w:r w:rsidRPr="00EB3D8A">
        <w:t>оформлению вида на жительство иностранного гражданина в Российской Федерации;</w:t>
      </w:r>
    </w:p>
    <w:p w:rsidR="00C43947" w:rsidRPr="00EB3D8A" w:rsidRDefault="00FD3EA3">
      <w:pPr>
        <w:pStyle w:val="ConsPlusNormal1"/>
        <w:spacing w:before="240"/>
        <w:ind w:firstLine="540"/>
        <w:jc w:val="both"/>
      </w:pPr>
      <w:r w:rsidRPr="00EB3D8A">
        <w:t>приему в гражданство Российской Федерации;</w:t>
      </w:r>
    </w:p>
    <w:p w:rsidR="00C43947" w:rsidRPr="00EB3D8A" w:rsidRDefault="00FD3EA3">
      <w:pPr>
        <w:pStyle w:val="ConsPlusNormal1"/>
        <w:spacing w:before="240"/>
        <w:ind w:firstLine="540"/>
        <w:jc w:val="both"/>
      </w:pPr>
      <w:r w:rsidRPr="00EB3D8A">
        <w:t>выплате государственных гарантий и социальной поддержки, предоставляемых за счет средств федерального бюджета.</w:t>
      </w:r>
    </w:p>
    <w:p w:rsidR="00C43947" w:rsidRPr="00EB3D8A" w:rsidRDefault="00FD3EA3">
      <w:pPr>
        <w:pStyle w:val="ConsPlusNormal1"/>
        <w:spacing w:before="240"/>
        <w:ind w:firstLine="540"/>
        <w:jc w:val="both"/>
      </w:pPr>
      <w:proofErr w:type="gramStart"/>
      <w:r w:rsidRPr="00EB3D8A">
        <w:t>Для постановки на миграционный учет участников Государственной программы, прибывших на территорию Томской области, принимающая сторона обращается в подразделения по вопросам миграции территориальных органов МВД России на районном уровне, подчиненных УМВД России по Томской области (далее - ПВМ УМВД России по Томской области), по месту пребывания иностранного гражданина непосредственно либо через организации федеральной почтовой связи, многофункциональные центры предоставления государственных и муниципальных услуг</w:t>
      </w:r>
      <w:proofErr w:type="gramEnd"/>
      <w:r w:rsidRPr="00EB3D8A">
        <w:t>, а также с использованием Единого портала государственных и муниципальных услуг (функций) (</w:t>
      </w:r>
      <w:hyperlink r:id="rId31">
        <w:r w:rsidRPr="00EB3D8A">
          <w:rPr>
            <w:lang w:val="en-US"/>
          </w:rPr>
          <w:t>www</w:t>
        </w:r>
        <w:r w:rsidRPr="00EB3D8A">
          <w:t>.</w:t>
        </w:r>
        <w:proofErr w:type="spellStart"/>
        <w:r w:rsidRPr="00EB3D8A">
          <w:rPr>
            <w:lang w:val="en-US"/>
          </w:rPr>
          <w:t>gosuslugi</w:t>
        </w:r>
        <w:proofErr w:type="spellEnd"/>
        <w:r w:rsidRPr="00EB3D8A">
          <w:t>.</w:t>
        </w:r>
        <w:proofErr w:type="spellStart"/>
        <w:r w:rsidRPr="00EB3D8A">
          <w:rPr>
            <w:lang w:val="en-US"/>
          </w:rPr>
          <w:t>ru</w:t>
        </w:r>
        <w:proofErr w:type="spellEnd"/>
      </w:hyperlink>
      <w:r w:rsidRPr="00EB3D8A">
        <w:t>).</w:t>
      </w:r>
    </w:p>
    <w:p w:rsidR="00C43947" w:rsidRPr="00EB3D8A" w:rsidRDefault="00FD3EA3">
      <w:pPr>
        <w:pStyle w:val="ConsPlusNormal1"/>
        <w:spacing w:before="240"/>
        <w:ind w:firstLine="540"/>
        <w:jc w:val="both"/>
      </w:pPr>
      <w:r w:rsidRPr="00EB3D8A">
        <w:t>Постановка на миграционный учет участников Государственной программы и членов их семей осуществляется в соответствии с Административным регламентом, утвержденным приказом Министерства внутренних дел Российской Федерации (далее - МВД России) от 10.12.2020 N 856.</w:t>
      </w:r>
    </w:p>
    <w:p w:rsidR="00C43947" w:rsidRPr="00EB3D8A" w:rsidRDefault="00FD3EA3">
      <w:pPr>
        <w:pStyle w:val="ConsPlusNormal1"/>
        <w:spacing w:before="240"/>
        <w:ind w:firstLine="540"/>
        <w:jc w:val="both"/>
      </w:pPr>
      <w:r w:rsidRPr="00EB3D8A">
        <w:t xml:space="preserve">Для проставления отметки в свидетельство участника Государственной программы о постановке на учет участников Государственной программы и членов их семей необходимо обратиться к сотрудникам Управления по вопросам миграции УМВД России по Томской области по адресу: г. Томск, ул. </w:t>
      </w:r>
      <w:proofErr w:type="gramStart"/>
      <w:r w:rsidRPr="00EB3D8A">
        <w:t>Пролетарская</w:t>
      </w:r>
      <w:proofErr w:type="gramEnd"/>
      <w:r w:rsidRPr="00EB3D8A">
        <w:t>, д. 33, кабинет 8. Часы приема: вторник и четверг с 9:00 до 13:00 и с 14:00 до 18:00.</w:t>
      </w:r>
    </w:p>
    <w:p w:rsidR="00C43947" w:rsidRPr="00EB3D8A" w:rsidRDefault="00FD3EA3">
      <w:pPr>
        <w:pStyle w:val="ConsPlusNormal1"/>
        <w:spacing w:before="240"/>
        <w:ind w:firstLine="540"/>
        <w:jc w:val="both"/>
      </w:pPr>
      <w:r w:rsidRPr="00EB3D8A">
        <w:t xml:space="preserve">После проставления отметки </w:t>
      </w:r>
      <w:proofErr w:type="gramStart"/>
      <w:r w:rsidRPr="00EB3D8A">
        <w:t>в свидетельство участника Государственной программы о постановке на учет для получения разрешения на временное проживание</w:t>
      </w:r>
      <w:proofErr w:type="gramEnd"/>
      <w:r w:rsidRPr="00EB3D8A">
        <w:t xml:space="preserve"> либо вида на жительство необходимо обратиться в ПВМ УМВД России по Томской области по месту своего пребывания.</w:t>
      </w:r>
    </w:p>
    <w:p w:rsidR="00C43947" w:rsidRPr="00EB3D8A" w:rsidRDefault="00FD3EA3">
      <w:pPr>
        <w:pStyle w:val="ConsPlusNormal1"/>
        <w:spacing w:before="240"/>
        <w:ind w:firstLine="540"/>
        <w:jc w:val="both"/>
      </w:pPr>
      <w:proofErr w:type="gramStart"/>
      <w:r w:rsidRPr="00EB3D8A">
        <w:t>Порядок предоставления данных государственных услуг определен Административным регламентом по предоставлению государственной услуги по выдаче иностранным гражданам и лицам без гражданства разрешения на временное проживание в Российской Федерации, а также форм отметки и бланка документа о разрешении на временное проживание в Российской Федерации, утвержденным приказом МВД России от 08.06.2020 N 407, и Административным регламентом по предоставлению государственной услуги по выдаче иностранным</w:t>
      </w:r>
      <w:proofErr w:type="gramEnd"/>
      <w:r w:rsidRPr="00EB3D8A">
        <w:t xml:space="preserve"> гражданам и лицам без гражданства вида на жительство, замене иностранным гражданам и лицам без гражданства вида на жительство в Российской Федерации, утвержденным приказом МВД России от 11.06.2020 N 417.</w:t>
      </w:r>
    </w:p>
    <w:p w:rsidR="00C43947" w:rsidRPr="00EB3D8A" w:rsidRDefault="00FD3EA3">
      <w:pPr>
        <w:pStyle w:val="ConsPlusNormal1"/>
        <w:spacing w:before="240"/>
        <w:ind w:firstLine="540"/>
        <w:jc w:val="both"/>
      </w:pPr>
      <w:r w:rsidRPr="00EB3D8A">
        <w:t xml:space="preserve">Для участников Государственной программы и членов их семей предусмотрен упрощенный прием в гражданство Российской Федерации. Заявление о приеме в гражданство Российской Федерации подается в ПВМ УМВД России по Томской области по месту проживания </w:t>
      </w:r>
      <w:r w:rsidRPr="00EB3D8A">
        <w:lastRenderedPageBreak/>
        <w:t>иностранного гражданина.</w:t>
      </w:r>
    </w:p>
    <w:p w:rsidR="00C43947" w:rsidRPr="00EB3D8A" w:rsidRDefault="00FD3EA3">
      <w:pPr>
        <w:pStyle w:val="ConsPlusNormal1"/>
        <w:spacing w:before="240"/>
        <w:ind w:firstLine="540"/>
        <w:jc w:val="both"/>
      </w:pPr>
      <w:r w:rsidRPr="00EB3D8A">
        <w:t>Для регистрации по месту жительства (пребывания) граждане Российской Федерации вправе обратиться:</w:t>
      </w:r>
    </w:p>
    <w:p w:rsidR="00C43947" w:rsidRPr="00EB3D8A" w:rsidRDefault="00FD3EA3">
      <w:pPr>
        <w:pStyle w:val="ConsPlusNormal1"/>
        <w:spacing w:before="240"/>
        <w:ind w:firstLine="540"/>
        <w:jc w:val="both"/>
      </w:pPr>
      <w:r w:rsidRPr="00EB3D8A">
        <w:t>к лицам, ответственным за прием и передачу (собственники жилья, должностные лица управляющих компаний), в органы регистрационного учета документов для регистрации граждан Российской Федерации по месту пребывания и по месту жительства в пределах Российской Федерации;</w:t>
      </w:r>
    </w:p>
    <w:p w:rsidR="00C43947" w:rsidRPr="00EB3D8A" w:rsidRDefault="00FD3EA3">
      <w:pPr>
        <w:pStyle w:val="ConsPlusNormal1"/>
        <w:spacing w:before="240"/>
        <w:ind w:firstLine="540"/>
        <w:jc w:val="both"/>
      </w:pPr>
      <w:r w:rsidRPr="00EB3D8A">
        <w:t>к уполномоченным должностным лицам многофункциональных центров предоставления государственных и муниципальных услуг;</w:t>
      </w:r>
    </w:p>
    <w:p w:rsidR="00C43947" w:rsidRPr="00EB3D8A" w:rsidRDefault="00FD3EA3">
      <w:pPr>
        <w:pStyle w:val="ConsPlusNormal1"/>
        <w:spacing w:before="240"/>
        <w:ind w:firstLine="540"/>
        <w:jc w:val="both"/>
      </w:pPr>
      <w:r w:rsidRPr="00EB3D8A">
        <w:t>в форме электронного документа с использованием Единого портала.</w:t>
      </w:r>
    </w:p>
    <w:p w:rsidR="00C43947" w:rsidRPr="00EB3D8A" w:rsidRDefault="00FD3EA3">
      <w:pPr>
        <w:pStyle w:val="ConsPlusNormal1"/>
        <w:spacing w:before="240"/>
        <w:ind w:firstLine="540"/>
        <w:jc w:val="both"/>
      </w:pPr>
      <w:r w:rsidRPr="00EB3D8A">
        <w:t xml:space="preserve">Государственная услуга предоставляется </w:t>
      </w:r>
      <w:proofErr w:type="gramStart"/>
      <w:r w:rsidRPr="00EB3D8A">
        <w:t>в соответствии с Административным регламентом по предоставлению государственной услуги по регистрационному учету граждан Российской Федерации по месту</w:t>
      </w:r>
      <w:proofErr w:type="gramEnd"/>
      <w:r w:rsidRPr="00EB3D8A">
        <w:t xml:space="preserve"> пребывания и по месту жительства в пределах Российской Федерации, утвержденным приказом МВД России от 31.12.2017 N 984.</w:t>
      </w:r>
    </w:p>
    <w:p w:rsidR="00C43947" w:rsidRPr="00EB3D8A" w:rsidRDefault="00C43947">
      <w:pPr>
        <w:pStyle w:val="ConsPlusNormal1"/>
        <w:jc w:val="both"/>
      </w:pPr>
    </w:p>
    <w:p w:rsidR="00C43947" w:rsidRPr="00EB3D8A" w:rsidRDefault="00C43947">
      <w:pPr>
        <w:pStyle w:val="ConsPlusNormal1"/>
        <w:jc w:val="both"/>
      </w:pPr>
    </w:p>
    <w:p w:rsidR="00C43947" w:rsidRPr="00EB3D8A" w:rsidRDefault="00C43947">
      <w:pPr>
        <w:pStyle w:val="ConsPlusNormal1"/>
        <w:pBdr>
          <w:bottom w:val="single" w:sz="6" w:space="0" w:color="auto"/>
        </w:pBdr>
        <w:spacing w:before="100" w:after="100"/>
        <w:jc w:val="both"/>
        <w:rPr>
          <w:sz w:val="2"/>
          <w:szCs w:val="2"/>
        </w:rPr>
      </w:pPr>
      <w:bookmarkStart w:id="6" w:name="_GoBack"/>
      <w:bookmarkEnd w:id="6"/>
    </w:p>
    <w:sectPr w:rsidR="00C43947" w:rsidRPr="00EB3D8A">
      <w:headerReference w:type="default" r:id="rId32"/>
      <w:footerReference w:type="default" r:id="rId33"/>
      <w:headerReference w:type="first" r:id="rId34"/>
      <w:footerReference w:type="first" r:id="rId35"/>
      <w:pgSz w:w="11906" w:h="16838"/>
      <w:pgMar w:top="1440" w:right="566" w:bottom="1440" w:left="1133"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645" w:rsidRDefault="006A3645">
      <w:r>
        <w:separator/>
      </w:r>
    </w:p>
  </w:endnote>
  <w:endnote w:type="continuationSeparator" w:id="0">
    <w:p w:rsidR="006A3645" w:rsidRDefault="006A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е®‹дЅ“">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a7"/>
    </w:pPr>
  </w:p>
  <w:p w:rsidR="00FD3EA3" w:rsidRDefault="00FD3EA3">
    <w:pPr>
      <w:pStyle w:val="ConsPlusNormal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FD3EA3">
      <w:trPr>
        <w:trHeight w:hRule="exact" w:val="1170"/>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D3EA3">
      <w:trPr>
        <w:trHeight w:hRule="exact" w:val="1663"/>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FD3EA3">
      <w:trPr>
        <w:trHeight w:hRule="exact" w:val="1170"/>
      </w:trPr>
      <w:tc>
        <w:tcPr>
          <w:tcW w:w="1650" w:type="pct"/>
          <w:vAlign w:val="center"/>
        </w:tcPr>
        <w:p w:rsidR="00FD3EA3" w:rsidRDefault="00FD3EA3">
          <w:pPr>
            <w:pStyle w:val="ConsPlusNormal1"/>
          </w:pPr>
        </w:p>
        <w:p w:rsidR="00022CFE" w:rsidRDefault="00022CFE">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D3EA3">
      <w:trPr>
        <w:trHeight w:hRule="exact" w:val="1663"/>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FD3EA3">
      <w:trPr>
        <w:trHeight w:hRule="exact" w:val="1170"/>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32"/>
      <w:gridCol w:w="4773"/>
      <w:gridCol w:w="4633"/>
    </w:tblGrid>
    <w:tr w:rsidR="00FD3EA3">
      <w:trPr>
        <w:trHeight w:hRule="exact" w:val="1170"/>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D3EA3">
      <w:trPr>
        <w:trHeight w:hRule="exact" w:val="1663"/>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D3EA3">
      <w:trPr>
        <w:trHeight w:hRule="exact" w:val="1663"/>
      </w:trPr>
      <w:tc>
        <w:tcPr>
          <w:tcW w:w="1650" w:type="pct"/>
          <w:vAlign w:val="center"/>
        </w:tcPr>
        <w:p w:rsidR="00FD3EA3" w:rsidRDefault="00FD3EA3">
          <w:pPr>
            <w:pStyle w:val="ConsPlusNormal1"/>
          </w:pPr>
        </w:p>
      </w:tc>
      <w:tc>
        <w:tcPr>
          <w:tcW w:w="1700" w:type="pct"/>
          <w:vAlign w:val="center"/>
        </w:tcPr>
        <w:p w:rsidR="00FD3EA3" w:rsidRDefault="00FD3EA3">
          <w:pPr>
            <w:pStyle w:val="ConsPlusNormal1"/>
            <w:jc w:val="center"/>
          </w:pPr>
        </w:p>
      </w:tc>
      <w:tc>
        <w:tcPr>
          <w:tcW w:w="1650" w:type="pct"/>
          <w:vAlign w:val="center"/>
        </w:tcPr>
        <w:p w:rsidR="00FD3EA3" w:rsidRDefault="00FD3EA3">
          <w:pPr>
            <w:pStyle w:val="ConsPlusNormal1"/>
            <w:jc w:val="right"/>
          </w:pPr>
        </w:p>
      </w:tc>
    </w:tr>
  </w:tbl>
  <w:p w:rsidR="00FD3EA3" w:rsidRDefault="00FD3EA3">
    <w:pPr>
      <w:pStyle w:val="ConsPlusNormal1"/>
    </w:pPr>
    <w:r>
      <w:rPr>
        <w:sz w:val="2"/>
        <w:szCs w:val="2"/>
        <w:lang w:val="en-US"/>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645" w:rsidRDefault="006A3645">
      <w:r>
        <w:separator/>
      </w:r>
    </w:p>
  </w:footnote>
  <w:footnote w:type="continuationSeparator" w:id="0">
    <w:p w:rsidR="006A3645" w:rsidRDefault="006A3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FD3EA3">
      <w:trPr>
        <w:trHeight w:hRule="exact" w:val="1190"/>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FD3EA3">
      <w:trPr>
        <w:trHeight w:hRule="exact" w:val="1683"/>
      </w:trPr>
      <w:tc>
        <w:tcPr>
          <w:tcW w:w="2700" w:type="pct"/>
          <w:vAlign w:val="center"/>
        </w:tcPr>
        <w:p w:rsidR="00022CFE" w:rsidRDefault="00022CFE">
          <w:pPr>
            <w:pStyle w:val="ConsPlusNormal1"/>
            <w:rPr>
              <w:rFonts w:ascii="Tahoma" w:hAnsi="Tahoma" w:cs="Tahoma"/>
            </w:rPr>
          </w:pPr>
        </w:p>
        <w:p w:rsidR="00022CFE" w:rsidRPr="00022CFE" w:rsidRDefault="00022CFE" w:rsidP="00022CFE"/>
        <w:p w:rsidR="00022CFE" w:rsidRDefault="00022CFE" w:rsidP="00022CFE"/>
        <w:p w:rsidR="00022CFE" w:rsidRPr="00022CFE" w:rsidRDefault="00022CFE" w:rsidP="00022CFE"/>
        <w:p w:rsidR="00022CFE" w:rsidRPr="00022CFE" w:rsidRDefault="00022CFE" w:rsidP="00022CFE"/>
        <w:p w:rsidR="00022CFE" w:rsidRDefault="00022CFE" w:rsidP="00022CFE"/>
        <w:p w:rsidR="00FD3EA3" w:rsidRPr="00022CFE" w:rsidRDefault="00FD3EA3" w:rsidP="00022CFE"/>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FD3EA3">
      <w:trPr>
        <w:trHeight w:hRule="exact" w:val="1190"/>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EA3" w:rsidRDefault="00FD3EA3">
    <w:pPr>
      <w:pStyle w:val="ConsPlusNormal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FD3EA3">
      <w:trPr>
        <w:trHeight w:hRule="exact" w:val="1683"/>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FD3EA3">
      <w:trPr>
        <w:trHeight w:hRule="exact" w:val="1190"/>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7581"/>
      <w:gridCol w:w="6457"/>
    </w:tblGrid>
    <w:tr w:rsidR="00FD3EA3">
      <w:trPr>
        <w:trHeight w:hRule="exact" w:val="1190"/>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FD3EA3">
      <w:trPr>
        <w:trHeight w:hRule="exact" w:val="1683"/>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FD3EA3">
      <w:trPr>
        <w:trHeight w:hRule="exact" w:val="1683"/>
      </w:trPr>
      <w:tc>
        <w:tcPr>
          <w:tcW w:w="2700" w:type="pct"/>
          <w:vAlign w:val="center"/>
        </w:tcPr>
        <w:p w:rsidR="00FD3EA3" w:rsidRDefault="00FD3EA3">
          <w:pPr>
            <w:pStyle w:val="ConsPlusNormal1"/>
            <w:rPr>
              <w:rFonts w:ascii="Tahoma" w:hAnsi="Tahoma" w:cs="Tahoma"/>
            </w:rPr>
          </w:pPr>
        </w:p>
      </w:tc>
      <w:tc>
        <w:tcPr>
          <w:tcW w:w="2300" w:type="pct"/>
          <w:vAlign w:val="center"/>
        </w:tcPr>
        <w:p w:rsidR="00FD3EA3" w:rsidRDefault="00FD3EA3">
          <w:pPr>
            <w:pStyle w:val="ConsPlusNormal1"/>
            <w:jc w:val="right"/>
            <w:rPr>
              <w:rFonts w:ascii="Tahoma" w:hAnsi="Tahoma" w:cs="Tahoma"/>
            </w:rPr>
          </w:pPr>
        </w:p>
      </w:tc>
    </w:tr>
  </w:tbl>
  <w:p w:rsidR="00FD3EA3" w:rsidRDefault="00FD3EA3">
    <w:pPr>
      <w:pStyle w:val="ConsPlusNormal1"/>
      <w:pBdr>
        <w:bottom w:val="single" w:sz="12" w:space="0" w:color="auto"/>
      </w:pBdr>
      <w:rPr>
        <w:sz w:val="2"/>
        <w:szCs w:val="2"/>
      </w:rPr>
    </w:pPr>
  </w:p>
  <w:p w:rsidR="00FD3EA3" w:rsidRDefault="00FD3EA3">
    <w:pPr>
      <w:pStyle w:val="ConsPlus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947"/>
    <w:rsid w:val="00022CFE"/>
    <w:rsid w:val="006A3645"/>
    <w:rsid w:val="00BA7445"/>
    <w:rsid w:val="00C43947"/>
    <w:rsid w:val="00EB3D8A"/>
    <w:rsid w:val="00FD3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pPr>
    <w:rPr>
      <w:sz w:val="24"/>
    </w:rPr>
  </w:style>
  <w:style w:type="paragraph" w:customStyle="1" w:styleId="ConsPlusNonformat">
    <w:name w:val="ConsPlusNonformat"/>
    <w:pPr>
      <w:widowControl w:val="0"/>
    </w:pPr>
    <w:rPr>
      <w:rFonts w:ascii="Courier New" w:hAnsi="Courier New" w:cs="Courier New"/>
    </w:rPr>
  </w:style>
  <w:style w:type="paragraph" w:customStyle="1" w:styleId="ConsPlusTitle">
    <w:name w:val="ConsPlusTitle"/>
    <w:pPr>
      <w:widowControl w:val="0"/>
    </w:pPr>
    <w:rPr>
      <w:rFonts w:ascii="Arial" w:hAnsi="Arial" w:cs="Arial"/>
      <w:b/>
      <w:sz w:val="24"/>
    </w:rPr>
  </w:style>
  <w:style w:type="paragraph" w:customStyle="1" w:styleId="ConsPlusCell">
    <w:name w:val="ConsPlusCell"/>
    <w:pPr>
      <w:widowControl w:val="0"/>
    </w:pPr>
    <w:rPr>
      <w:rFonts w:ascii="Courier New" w:hAnsi="Courier New" w:cs="Courier New"/>
    </w:rPr>
  </w:style>
  <w:style w:type="paragraph" w:customStyle="1" w:styleId="ConsPlusDocList">
    <w:name w:val="ConsPlusDocList"/>
    <w:pPr>
      <w:widowControl w:val="0"/>
    </w:pPr>
    <w:rPr>
      <w:rFonts w:ascii="Tahoma" w:hAnsi="Tahoma" w:cs="Tahoma"/>
      <w:sz w:val="18"/>
    </w:rPr>
  </w:style>
  <w:style w:type="paragraph" w:customStyle="1" w:styleId="ConsPlusTitlePage">
    <w:name w:val="ConsPlusTitlePage"/>
    <w:pPr>
      <w:widowControl w:val="0"/>
    </w:pPr>
    <w:rPr>
      <w:rFonts w:ascii="Tahoma" w:hAnsi="Tahoma" w:cs="Tahoma"/>
    </w:rPr>
  </w:style>
  <w:style w:type="paragraph" w:customStyle="1" w:styleId="ConsPlusJurTerm">
    <w:name w:val="ConsPlusJurTerm"/>
    <w:pPr>
      <w:widowControl w:val="0"/>
    </w:pPr>
    <w:rPr>
      <w:rFonts w:ascii="Tahoma" w:hAnsi="Tahoma" w:cs="Tahoma"/>
      <w:sz w:val="26"/>
    </w:rPr>
  </w:style>
  <w:style w:type="paragraph" w:customStyle="1" w:styleId="ConsPlusTextList">
    <w:name w:val="ConsPlusTextList"/>
    <w:pPr>
      <w:widowControl w:val="0"/>
    </w:pPr>
    <w:rPr>
      <w:sz w:val="24"/>
    </w:rPr>
  </w:style>
  <w:style w:type="paragraph" w:customStyle="1" w:styleId="ConsPlusTextList3">
    <w:name w:val="ConsPlusTextList3"/>
    <w:pPr>
      <w:widowControl w:val="0"/>
    </w:pPr>
    <w:rPr>
      <w:sz w:val="24"/>
    </w:rPr>
  </w:style>
  <w:style w:type="paragraph" w:customStyle="1" w:styleId="ConsPlusNormal1">
    <w:name w:val="ConsPlusNormal1"/>
    <w:pPr>
      <w:widowControl w:val="0"/>
    </w:pPr>
    <w:rPr>
      <w:sz w:val="24"/>
    </w:rPr>
  </w:style>
  <w:style w:type="paragraph" w:customStyle="1" w:styleId="ConsPlusNonformat1">
    <w:name w:val="ConsPlusNonformat1"/>
    <w:pPr>
      <w:widowControl w:val="0"/>
    </w:pPr>
    <w:rPr>
      <w:rFonts w:ascii="Courier New" w:hAnsi="Courier New" w:cs="Courier New"/>
    </w:rPr>
  </w:style>
  <w:style w:type="paragraph" w:customStyle="1" w:styleId="ConsPlusTitle1">
    <w:name w:val="ConsPlusTitle1"/>
    <w:pPr>
      <w:widowControl w:val="0"/>
    </w:pPr>
    <w:rPr>
      <w:rFonts w:ascii="Arial" w:hAnsi="Arial" w:cs="Arial"/>
      <w:b/>
      <w:sz w:val="24"/>
    </w:rPr>
  </w:style>
  <w:style w:type="paragraph" w:customStyle="1" w:styleId="ConsPlusCell1">
    <w:name w:val="ConsPlusCell1"/>
    <w:pPr>
      <w:widowControl w:val="0"/>
    </w:pPr>
    <w:rPr>
      <w:rFonts w:ascii="Courier New" w:hAnsi="Courier New" w:cs="Courier New"/>
    </w:rPr>
  </w:style>
  <w:style w:type="paragraph" w:customStyle="1" w:styleId="ConsPlusDocList1">
    <w:name w:val="ConsPlusDocList1"/>
    <w:pPr>
      <w:widowControl w:val="0"/>
    </w:pPr>
    <w:rPr>
      <w:rFonts w:ascii="Tahoma" w:hAnsi="Tahoma" w:cs="Tahoma"/>
      <w:sz w:val="18"/>
    </w:rPr>
  </w:style>
  <w:style w:type="paragraph" w:customStyle="1" w:styleId="ConsPlusTitlePage1">
    <w:name w:val="ConsPlusTitlePage1"/>
    <w:pPr>
      <w:widowControl w:val="0"/>
    </w:pPr>
    <w:rPr>
      <w:rFonts w:ascii="Tahoma" w:hAnsi="Tahoma" w:cs="Tahoma"/>
    </w:rPr>
  </w:style>
  <w:style w:type="paragraph" w:customStyle="1" w:styleId="ConsPlusJurTerm1">
    <w:name w:val="ConsPlusJurTerm1"/>
    <w:pPr>
      <w:widowControl w:val="0"/>
    </w:pPr>
    <w:rPr>
      <w:rFonts w:ascii="Tahoma" w:hAnsi="Tahoma" w:cs="Tahoma"/>
      <w:sz w:val="26"/>
    </w:rPr>
  </w:style>
  <w:style w:type="paragraph" w:customStyle="1" w:styleId="ConsPlusTextList2">
    <w:name w:val="ConsPlusTextList2"/>
    <w:pPr>
      <w:widowControl w:val="0"/>
    </w:pPr>
    <w:rPr>
      <w:sz w:val="24"/>
    </w:rPr>
  </w:style>
  <w:style w:type="paragraph" w:customStyle="1" w:styleId="ConsPlusTextList1">
    <w:name w:val="ConsPlusTextList1"/>
    <w:pPr>
      <w:widowControl w:val="0"/>
    </w:pPr>
    <w:rPr>
      <w:sz w:val="24"/>
    </w:rPr>
  </w:style>
  <w:style w:type="paragraph" w:styleId="a3">
    <w:name w:val="Balloon Text"/>
    <w:basedOn w:val="a"/>
    <w:link w:val="a4"/>
    <w:uiPriority w:val="99"/>
    <w:semiHidden/>
    <w:unhideWhenUsed/>
    <w:rsid w:val="00FD3EA3"/>
    <w:rPr>
      <w:rFonts w:ascii="Tahoma" w:hAnsi="Tahoma" w:cs="Tahoma"/>
      <w:sz w:val="16"/>
      <w:szCs w:val="16"/>
    </w:rPr>
  </w:style>
  <w:style w:type="character" w:customStyle="1" w:styleId="a4">
    <w:name w:val="Текст выноски Знак"/>
    <w:basedOn w:val="a0"/>
    <w:link w:val="a3"/>
    <w:uiPriority w:val="99"/>
    <w:semiHidden/>
    <w:rsid w:val="00FD3EA3"/>
    <w:rPr>
      <w:rFonts w:ascii="Tahoma" w:hAnsi="Tahoma" w:cs="Tahoma"/>
      <w:sz w:val="16"/>
      <w:szCs w:val="16"/>
    </w:rPr>
  </w:style>
  <w:style w:type="paragraph" w:styleId="a5">
    <w:name w:val="header"/>
    <w:basedOn w:val="a"/>
    <w:link w:val="a6"/>
    <w:uiPriority w:val="99"/>
    <w:unhideWhenUsed/>
    <w:rsid w:val="00FD3EA3"/>
    <w:pPr>
      <w:tabs>
        <w:tab w:val="center" w:pos="4677"/>
        <w:tab w:val="right" w:pos="9355"/>
      </w:tabs>
    </w:pPr>
  </w:style>
  <w:style w:type="character" w:customStyle="1" w:styleId="a6">
    <w:name w:val="Верхний колонтитул Знак"/>
    <w:basedOn w:val="a0"/>
    <w:link w:val="a5"/>
    <w:uiPriority w:val="99"/>
    <w:rsid w:val="00FD3EA3"/>
  </w:style>
  <w:style w:type="paragraph" w:styleId="a7">
    <w:name w:val="footer"/>
    <w:basedOn w:val="a"/>
    <w:link w:val="a8"/>
    <w:uiPriority w:val="99"/>
    <w:unhideWhenUsed/>
    <w:rsid w:val="00FD3EA3"/>
    <w:pPr>
      <w:tabs>
        <w:tab w:val="center" w:pos="4677"/>
        <w:tab w:val="right" w:pos="9355"/>
      </w:tabs>
    </w:pPr>
  </w:style>
  <w:style w:type="character" w:customStyle="1" w:styleId="a8">
    <w:name w:val="Нижний колонтитул Знак"/>
    <w:basedOn w:val="a0"/>
    <w:link w:val="a7"/>
    <w:uiPriority w:val="99"/>
    <w:rsid w:val="00FD3E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pPr>
    <w:rPr>
      <w:sz w:val="24"/>
    </w:rPr>
  </w:style>
  <w:style w:type="paragraph" w:customStyle="1" w:styleId="ConsPlusNonformat">
    <w:name w:val="ConsPlusNonformat"/>
    <w:pPr>
      <w:widowControl w:val="0"/>
    </w:pPr>
    <w:rPr>
      <w:rFonts w:ascii="Courier New" w:hAnsi="Courier New" w:cs="Courier New"/>
    </w:rPr>
  </w:style>
  <w:style w:type="paragraph" w:customStyle="1" w:styleId="ConsPlusTitle">
    <w:name w:val="ConsPlusTitle"/>
    <w:pPr>
      <w:widowControl w:val="0"/>
    </w:pPr>
    <w:rPr>
      <w:rFonts w:ascii="Arial" w:hAnsi="Arial" w:cs="Arial"/>
      <w:b/>
      <w:sz w:val="24"/>
    </w:rPr>
  </w:style>
  <w:style w:type="paragraph" w:customStyle="1" w:styleId="ConsPlusCell">
    <w:name w:val="ConsPlusCell"/>
    <w:pPr>
      <w:widowControl w:val="0"/>
    </w:pPr>
    <w:rPr>
      <w:rFonts w:ascii="Courier New" w:hAnsi="Courier New" w:cs="Courier New"/>
    </w:rPr>
  </w:style>
  <w:style w:type="paragraph" w:customStyle="1" w:styleId="ConsPlusDocList">
    <w:name w:val="ConsPlusDocList"/>
    <w:pPr>
      <w:widowControl w:val="0"/>
    </w:pPr>
    <w:rPr>
      <w:rFonts w:ascii="Tahoma" w:hAnsi="Tahoma" w:cs="Tahoma"/>
      <w:sz w:val="18"/>
    </w:rPr>
  </w:style>
  <w:style w:type="paragraph" w:customStyle="1" w:styleId="ConsPlusTitlePage">
    <w:name w:val="ConsPlusTitlePage"/>
    <w:pPr>
      <w:widowControl w:val="0"/>
    </w:pPr>
    <w:rPr>
      <w:rFonts w:ascii="Tahoma" w:hAnsi="Tahoma" w:cs="Tahoma"/>
    </w:rPr>
  </w:style>
  <w:style w:type="paragraph" w:customStyle="1" w:styleId="ConsPlusJurTerm">
    <w:name w:val="ConsPlusJurTerm"/>
    <w:pPr>
      <w:widowControl w:val="0"/>
    </w:pPr>
    <w:rPr>
      <w:rFonts w:ascii="Tahoma" w:hAnsi="Tahoma" w:cs="Tahoma"/>
      <w:sz w:val="26"/>
    </w:rPr>
  </w:style>
  <w:style w:type="paragraph" w:customStyle="1" w:styleId="ConsPlusTextList">
    <w:name w:val="ConsPlusTextList"/>
    <w:pPr>
      <w:widowControl w:val="0"/>
    </w:pPr>
    <w:rPr>
      <w:sz w:val="24"/>
    </w:rPr>
  </w:style>
  <w:style w:type="paragraph" w:customStyle="1" w:styleId="ConsPlusTextList3">
    <w:name w:val="ConsPlusTextList3"/>
    <w:pPr>
      <w:widowControl w:val="0"/>
    </w:pPr>
    <w:rPr>
      <w:sz w:val="24"/>
    </w:rPr>
  </w:style>
  <w:style w:type="paragraph" w:customStyle="1" w:styleId="ConsPlusNormal1">
    <w:name w:val="ConsPlusNormal1"/>
    <w:pPr>
      <w:widowControl w:val="0"/>
    </w:pPr>
    <w:rPr>
      <w:sz w:val="24"/>
    </w:rPr>
  </w:style>
  <w:style w:type="paragraph" w:customStyle="1" w:styleId="ConsPlusNonformat1">
    <w:name w:val="ConsPlusNonformat1"/>
    <w:pPr>
      <w:widowControl w:val="0"/>
    </w:pPr>
    <w:rPr>
      <w:rFonts w:ascii="Courier New" w:hAnsi="Courier New" w:cs="Courier New"/>
    </w:rPr>
  </w:style>
  <w:style w:type="paragraph" w:customStyle="1" w:styleId="ConsPlusTitle1">
    <w:name w:val="ConsPlusTitle1"/>
    <w:pPr>
      <w:widowControl w:val="0"/>
    </w:pPr>
    <w:rPr>
      <w:rFonts w:ascii="Arial" w:hAnsi="Arial" w:cs="Arial"/>
      <w:b/>
      <w:sz w:val="24"/>
    </w:rPr>
  </w:style>
  <w:style w:type="paragraph" w:customStyle="1" w:styleId="ConsPlusCell1">
    <w:name w:val="ConsPlusCell1"/>
    <w:pPr>
      <w:widowControl w:val="0"/>
    </w:pPr>
    <w:rPr>
      <w:rFonts w:ascii="Courier New" w:hAnsi="Courier New" w:cs="Courier New"/>
    </w:rPr>
  </w:style>
  <w:style w:type="paragraph" w:customStyle="1" w:styleId="ConsPlusDocList1">
    <w:name w:val="ConsPlusDocList1"/>
    <w:pPr>
      <w:widowControl w:val="0"/>
    </w:pPr>
    <w:rPr>
      <w:rFonts w:ascii="Tahoma" w:hAnsi="Tahoma" w:cs="Tahoma"/>
      <w:sz w:val="18"/>
    </w:rPr>
  </w:style>
  <w:style w:type="paragraph" w:customStyle="1" w:styleId="ConsPlusTitlePage1">
    <w:name w:val="ConsPlusTitlePage1"/>
    <w:pPr>
      <w:widowControl w:val="0"/>
    </w:pPr>
    <w:rPr>
      <w:rFonts w:ascii="Tahoma" w:hAnsi="Tahoma" w:cs="Tahoma"/>
    </w:rPr>
  </w:style>
  <w:style w:type="paragraph" w:customStyle="1" w:styleId="ConsPlusJurTerm1">
    <w:name w:val="ConsPlusJurTerm1"/>
    <w:pPr>
      <w:widowControl w:val="0"/>
    </w:pPr>
    <w:rPr>
      <w:rFonts w:ascii="Tahoma" w:hAnsi="Tahoma" w:cs="Tahoma"/>
      <w:sz w:val="26"/>
    </w:rPr>
  </w:style>
  <w:style w:type="paragraph" w:customStyle="1" w:styleId="ConsPlusTextList2">
    <w:name w:val="ConsPlusTextList2"/>
    <w:pPr>
      <w:widowControl w:val="0"/>
    </w:pPr>
    <w:rPr>
      <w:sz w:val="24"/>
    </w:rPr>
  </w:style>
  <w:style w:type="paragraph" w:customStyle="1" w:styleId="ConsPlusTextList1">
    <w:name w:val="ConsPlusTextList1"/>
    <w:pPr>
      <w:widowControl w:val="0"/>
    </w:pPr>
    <w:rPr>
      <w:sz w:val="24"/>
    </w:rPr>
  </w:style>
  <w:style w:type="paragraph" w:styleId="a3">
    <w:name w:val="Balloon Text"/>
    <w:basedOn w:val="a"/>
    <w:link w:val="a4"/>
    <w:uiPriority w:val="99"/>
    <w:semiHidden/>
    <w:unhideWhenUsed/>
    <w:rsid w:val="00FD3EA3"/>
    <w:rPr>
      <w:rFonts w:ascii="Tahoma" w:hAnsi="Tahoma" w:cs="Tahoma"/>
      <w:sz w:val="16"/>
      <w:szCs w:val="16"/>
    </w:rPr>
  </w:style>
  <w:style w:type="character" w:customStyle="1" w:styleId="a4">
    <w:name w:val="Текст выноски Знак"/>
    <w:basedOn w:val="a0"/>
    <w:link w:val="a3"/>
    <w:uiPriority w:val="99"/>
    <w:semiHidden/>
    <w:rsid w:val="00FD3EA3"/>
    <w:rPr>
      <w:rFonts w:ascii="Tahoma" w:hAnsi="Tahoma" w:cs="Tahoma"/>
      <w:sz w:val="16"/>
      <w:szCs w:val="16"/>
    </w:rPr>
  </w:style>
  <w:style w:type="paragraph" w:styleId="a5">
    <w:name w:val="header"/>
    <w:basedOn w:val="a"/>
    <w:link w:val="a6"/>
    <w:uiPriority w:val="99"/>
    <w:unhideWhenUsed/>
    <w:rsid w:val="00FD3EA3"/>
    <w:pPr>
      <w:tabs>
        <w:tab w:val="center" w:pos="4677"/>
        <w:tab w:val="right" w:pos="9355"/>
      </w:tabs>
    </w:pPr>
  </w:style>
  <w:style w:type="character" w:customStyle="1" w:styleId="a6">
    <w:name w:val="Верхний колонтитул Знак"/>
    <w:basedOn w:val="a0"/>
    <w:link w:val="a5"/>
    <w:uiPriority w:val="99"/>
    <w:rsid w:val="00FD3EA3"/>
  </w:style>
  <w:style w:type="paragraph" w:styleId="a7">
    <w:name w:val="footer"/>
    <w:basedOn w:val="a"/>
    <w:link w:val="a8"/>
    <w:uiPriority w:val="99"/>
    <w:unhideWhenUsed/>
    <w:rsid w:val="00FD3EA3"/>
    <w:pPr>
      <w:tabs>
        <w:tab w:val="center" w:pos="4677"/>
        <w:tab w:val="right" w:pos="9355"/>
      </w:tabs>
    </w:pPr>
  </w:style>
  <w:style w:type="character" w:customStyle="1" w:styleId="a8">
    <w:name w:val="Нижний колонтитул Знак"/>
    <w:basedOn w:val="a0"/>
    <w:link w:val="a7"/>
    <w:uiPriority w:val="99"/>
    <w:rsid w:val="00FD3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2.xml"/><Relationship Id="rId7" Type="http://schemas.openxmlformats.org/officeDocument/2006/relationships/footer" Target="footer1.xml"/><Relationship Id="rId12" Type="http://schemas.openxmlformats.org/officeDocument/2006/relationships/hyperlink" Target="https://rabota.tomsk.gov.ru" TargetMode="Externa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12.xml"/><Relationship Id="rId2" Type="http://schemas.microsoft.com/office/2007/relationships/stylesWithEffects" Target="stylesWithEffect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yperlink" Target="https://mb.tomsk.r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header" Target="header1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file:///C:\Users\AkulovaEG\Desktop\&#1057;&#1054;&#1054;&#1058;&#1045;&#1063;&#1045;&#1057;&#1058;&#1042;&#1045;&#1053;&#1053;&#1048;&#1050;&#1048;\&#1053;&#1055;&#1040;\www.gosuslugi.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yperlink" Target="http://investintomsk.ru" TargetMode="External"/><Relationship Id="rId35"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пј­пјі г‚ґг‚·гѓѓг‚Ї"/>
        <a:font script="Hang" typeface="л§‘мќЂ кі л”•"/>
        <a:font script="Hans" typeface="е®‹дЅ“"/>
        <a:font script="Hant" typeface="ж–°зґ°жЋй«”"/>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пј­пјі жЋжњќ"/>
        <a:font script="Hang" typeface="л§‘мќЂ кі л”•"/>
        <a:font script="Hans" typeface="е®‹дЅ“"/>
        <a:font script="Hant" typeface="ж–°зґ°жЋй«”"/>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56</Pages>
  <Words>14401</Words>
  <Characters>82088</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Томской области от 27.09.2019 N 348а
(ред. от 05.02.2026)
"Об утверждении государственной программы "Развитие рынка труда в Томской области"</vt:lpstr>
    </vt:vector>
  </TitlesOfParts>
  <Company>КонсультантПлюс Версия 4024.00.50</Company>
  <LinksUpToDate>false</LinksUpToDate>
  <CharactersWithSpaces>96297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27.09.2019 N 348а
(ред. от 05.02.2026)
"Об утверждении государственной программы "Развитие рынка труда в Томской области"</dc:title>
  <dc:creator>Акулова Е.Г.</dc:creator>
  <cp:lastModifiedBy>Акулова Е.Г.</cp:lastModifiedBy>
  <cp:revision>2</cp:revision>
  <dcterms:created xsi:type="dcterms:W3CDTF">2026-05-13T10:11:00Z</dcterms:created>
  <dcterms:modified xsi:type="dcterms:W3CDTF">2026-05-13T10:36:00Z</dcterms:modified>
</cp:coreProperties>
</file>