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9237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692374" w:rsidRDefault="007D36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92374" w:rsidRDefault="0069237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92374" w:rsidRDefault="007D36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92374" w:rsidRDefault="007D36B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труда и занятости населения Томской области от 31.03.2026 № 05</w:t>
      </w:r>
    </w:p>
    <w:p w:rsidR="00692374" w:rsidRDefault="0069237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92374" w:rsidRDefault="0069237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92374" w:rsidRDefault="007D36BC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В целях совершенствования нормативного правового акта</w:t>
      </w:r>
    </w:p>
    <w:p w:rsidR="00692374" w:rsidRDefault="007D36BC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ПРИКАЗЫВАЮ:</w:t>
      </w:r>
    </w:p>
    <w:p w:rsidR="00692374" w:rsidRDefault="007D36BC">
      <w:pPr>
        <w:ind w:firstLine="709"/>
        <w:jc w:val="both"/>
        <w:rPr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1. Внести в приказ Департамента труда и занятости населения Томской области от 31.03.2026 № 05 «О проведении регионального конкурса «Лучший работодатель в сфере занятости населения в Томской области»» </w:t>
      </w: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(«Официальный интернет-портал правовой информации» (www</w:t>
      </w: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.pravo.gov.ru), 01.04.2026, № 7001202604010010) следующие изменения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:</w:t>
      </w:r>
    </w:p>
    <w:p w:rsidR="00692374" w:rsidRDefault="007D36BC">
      <w:pPr>
        <w:ind w:firstLine="709"/>
        <w:jc w:val="both"/>
        <w:rPr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в Положении о проведении регионального конкурса «Лучший работодатель в сфере занятости населения в Томской области», утвержденном указанным приказом (приложение № 1)</w:t>
      </w:r>
      <w:bookmarkStart w:id="2" w:name="_GoBack"/>
      <w:bookmarkEnd w:id="2"/>
      <w:r>
        <w:rPr>
          <w:rFonts w:ascii="PT Astra Serif" w:eastAsia="PT Astra Serif" w:hAnsi="PT Astra Serif" w:cs="PT Astra Serif"/>
          <w:color w:val="000000"/>
          <w:sz w:val="28"/>
          <w:szCs w:val="28"/>
        </w:rPr>
        <w:t>:</w:t>
      </w:r>
    </w:p>
    <w:p w:rsidR="00692374" w:rsidRDefault="007D36BC">
      <w:pPr>
        <w:ind w:firstLine="709"/>
        <w:jc w:val="both"/>
        <w:rPr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1) в абзаце первом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пункта 15 слова «по 15 мая» заменить словами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br/>
        <w:t>«по 29 мая»;</w:t>
      </w:r>
    </w:p>
    <w:p w:rsidR="00692374" w:rsidRDefault="007D36BC">
      <w:pPr>
        <w:ind w:firstLine="709"/>
        <w:jc w:val="both"/>
        <w:rPr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2) в пункте 19 слова «до 29 мая» заменить словами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br/>
        <w:t>«до 15 июня».</w:t>
      </w:r>
    </w:p>
    <w:p w:rsidR="00692374" w:rsidRDefault="007D36BC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2. Настоящий приказ вступает в силу со дня его официального опубликования.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 </w:t>
      </w:r>
    </w:p>
    <w:p w:rsidR="00692374" w:rsidRDefault="0069237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92374" w:rsidRPr="00B2251D" w:rsidRDefault="0069237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92374" w:rsidRPr="00B2251D" w:rsidRDefault="0069237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586" w:type="dxa"/>
        <w:tblLayout w:type="fixed"/>
        <w:tblLook w:val="04A0" w:firstRow="1" w:lastRow="0" w:firstColumn="1" w:lastColumn="0" w:noHBand="0" w:noVBand="1"/>
      </w:tblPr>
      <w:tblGrid>
        <w:gridCol w:w="4110"/>
        <w:gridCol w:w="2959"/>
        <w:gridCol w:w="2517"/>
      </w:tblGrid>
      <w:tr w:rsidR="00692374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92374" w:rsidRDefault="007D36B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начальника Департамента </w:t>
            </w:r>
          </w:p>
        </w:tc>
        <w:tc>
          <w:tcPr>
            <w:tcW w:w="29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92374" w:rsidRDefault="007D36B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5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92374" w:rsidRDefault="007D36BC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Ж.Ю. Горячева</w:t>
            </w:r>
          </w:p>
        </w:tc>
      </w:tr>
    </w:tbl>
    <w:p w:rsidR="00692374" w:rsidRDefault="00692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692374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6BC" w:rsidRDefault="007D36BC">
      <w:r>
        <w:separator/>
      </w:r>
    </w:p>
  </w:endnote>
  <w:endnote w:type="continuationSeparator" w:id="0">
    <w:p w:rsidR="007D36BC" w:rsidRDefault="007D3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6BC" w:rsidRDefault="007D36BC">
      <w:r>
        <w:separator/>
      </w:r>
    </w:p>
  </w:footnote>
  <w:footnote w:type="continuationSeparator" w:id="0">
    <w:p w:rsidR="007D36BC" w:rsidRDefault="007D36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74" w:rsidRDefault="007D36BC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374" w:rsidRDefault="007D36B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692374" w:rsidRDefault="007D36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692374" w:rsidRDefault="007D36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692374" w:rsidRDefault="007D36B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374"/>
    <w:rsid w:val="00692374"/>
    <w:rsid w:val="007D36BC"/>
    <w:rsid w:val="00B2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5</cp:revision>
  <dcterms:created xsi:type="dcterms:W3CDTF">2023-07-12T03:10:00Z</dcterms:created>
  <dcterms:modified xsi:type="dcterms:W3CDTF">2026-05-07T08:52:00Z</dcterms:modified>
</cp:coreProperties>
</file>