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7046E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7046E" w:rsidRDefault="00C4471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7046E" w:rsidRDefault="0007046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7046E" w:rsidRDefault="00C4471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7046E" w:rsidRPr="00C00DA4" w:rsidRDefault="00464B33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C00DA4">
        <w:rPr>
          <w:rFonts w:ascii="PT Astra Serif" w:hAnsi="PT Astra Serif" w:cs="Times New Roman"/>
          <w:sz w:val="26"/>
          <w:szCs w:val="26"/>
        </w:rPr>
        <w:t>О</w:t>
      </w:r>
      <w:r w:rsidR="00C00DA4" w:rsidRPr="00C00DA4">
        <w:rPr>
          <w:rFonts w:ascii="PT Astra Serif" w:hAnsi="PT Astra Serif" w:cs="Times New Roman"/>
          <w:sz w:val="26"/>
          <w:szCs w:val="26"/>
        </w:rPr>
        <w:t xml:space="preserve"> предельном</w:t>
      </w:r>
      <w:r w:rsidRPr="00C00DA4">
        <w:rPr>
          <w:rFonts w:ascii="PT Astra Serif" w:hAnsi="PT Astra Serif" w:cs="Times New Roman"/>
          <w:sz w:val="26"/>
          <w:szCs w:val="26"/>
        </w:rPr>
        <w:t xml:space="preserve"> уровн</w:t>
      </w:r>
      <w:r w:rsidR="00C00DA4" w:rsidRPr="00C00DA4">
        <w:rPr>
          <w:rFonts w:ascii="PT Astra Serif" w:hAnsi="PT Astra Serif" w:cs="Times New Roman"/>
          <w:sz w:val="26"/>
          <w:szCs w:val="26"/>
        </w:rPr>
        <w:t>е</w:t>
      </w:r>
      <w:r w:rsidRPr="00C00DA4">
        <w:rPr>
          <w:rFonts w:ascii="PT Astra Serif" w:hAnsi="PT Astra Serif" w:cs="Times New Roman"/>
          <w:sz w:val="26"/>
          <w:szCs w:val="26"/>
        </w:rPr>
        <w:t xml:space="preserve"> соотношения среднемесячной заработной платы</w:t>
      </w:r>
      <w:r w:rsidR="00C00DA4" w:rsidRPr="00C00DA4">
        <w:rPr>
          <w:rFonts w:ascii="PT Astra Serif" w:hAnsi="PT Astra Serif" w:cs="Times New Roman"/>
          <w:sz w:val="26"/>
          <w:szCs w:val="26"/>
        </w:rPr>
        <w:t xml:space="preserve"> руководителя, его заместителей, главного бухгалтера</w:t>
      </w:r>
      <w:r w:rsidR="00C00DA4" w:rsidRPr="00C00DA4">
        <w:rPr>
          <w:rFonts w:ascii="PT Astra Serif" w:hAnsi="PT Astra Serif"/>
          <w:sz w:val="26"/>
          <w:szCs w:val="26"/>
        </w:rPr>
        <w:t xml:space="preserve"> областного государственного казенного учреждения, функции и полномочия учредителя которого осуществляет Департамент труда и занятости населения Томской области, и среднемесячной заработной платы работников указанного учреждения</w:t>
      </w:r>
    </w:p>
    <w:p w:rsidR="0007046E" w:rsidRPr="002E62AF" w:rsidRDefault="0007046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7046E" w:rsidRPr="002E62AF" w:rsidRDefault="0007046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B3EEB" w:rsidRPr="00C00DA4" w:rsidRDefault="002E62AF" w:rsidP="002E62AF">
      <w:pPr>
        <w:pStyle w:val="aff3"/>
        <w:spacing w:before="0" w:after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C00DA4">
        <w:rPr>
          <w:rFonts w:ascii="PT Astra Serif" w:hAnsi="PT Astra Serif"/>
          <w:sz w:val="26"/>
          <w:szCs w:val="26"/>
        </w:rPr>
        <w:t>В соответствии с абзацем третьим части второй статьи 145 Трудового кодекса Российской Федерации, абзацем первым части 6 статьи 1 Закона Томской области от 29 декабря 2005 года № 234-ОЗ «Об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</w:t>
      </w:r>
      <w:proofErr w:type="gramEnd"/>
      <w:r w:rsidRPr="00C00DA4">
        <w:rPr>
          <w:rFonts w:ascii="PT Astra Serif" w:hAnsi="PT Astra Serif"/>
          <w:sz w:val="26"/>
          <w:szCs w:val="26"/>
        </w:rPr>
        <w:t xml:space="preserve"> обязательного медицинского страхования Томской области</w:t>
      </w:r>
      <w:r w:rsidR="00C00DA4" w:rsidRPr="00C00DA4">
        <w:rPr>
          <w:rFonts w:ascii="PT Astra Serif" w:hAnsi="PT Astra Serif"/>
          <w:sz w:val="26"/>
          <w:szCs w:val="26"/>
        </w:rPr>
        <w:t>»</w:t>
      </w:r>
      <w:r w:rsidRPr="00C00DA4">
        <w:rPr>
          <w:rFonts w:ascii="PT Astra Serif" w:hAnsi="PT Astra Serif"/>
          <w:sz w:val="26"/>
          <w:szCs w:val="26"/>
        </w:rPr>
        <w:t>,</w:t>
      </w:r>
      <w:r w:rsidR="00464B33" w:rsidRPr="00C00DA4">
        <w:rPr>
          <w:rFonts w:ascii="PT Astra Serif" w:hAnsi="PT Astra Serif"/>
          <w:sz w:val="26"/>
          <w:szCs w:val="26"/>
        </w:rPr>
        <w:t xml:space="preserve"> пунктом 8-6 Положения об установлении </w:t>
      </w:r>
      <w:proofErr w:type="gramStart"/>
      <w:r w:rsidR="00464B33" w:rsidRPr="00C00DA4">
        <w:rPr>
          <w:rFonts w:ascii="PT Astra Serif" w:hAnsi="PT Astra Serif"/>
          <w:sz w:val="26"/>
          <w:szCs w:val="26"/>
        </w:rPr>
        <w:t>систем оплаты труда работников областных государственных учреждений Томской</w:t>
      </w:r>
      <w:proofErr w:type="gramEnd"/>
      <w:r w:rsidR="00464B33" w:rsidRPr="00C00DA4">
        <w:rPr>
          <w:rFonts w:ascii="PT Astra Serif" w:hAnsi="PT Astra Serif"/>
          <w:sz w:val="26"/>
          <w:szCs w:val="26"/>
        </w:rPr>
        <w:t xml:space="preserve"> области, утвержденного постановлением Администрации Томской области от 31.03.2008 № 66а </w:t>
      </w:r>
      <w:r w:rsidR="00DB3EEB" w:rsidRPr="00C00DA4">
        <w:rPr>
          <w:rFonts w:ascii="PT Astra Serif" w:hAnsi="PT Astra Serif"/>
          <w:sz w:val="26"/>
          <w:szCs w:val="26"/>
        </w:rPr>
        <w:t xml:space="preserve">«О новых системах оплаты труда работников областных государственных учреждений»: </w:t>
      </w:r>
    </w:p>
    <w:p w:rsidR="00A52E16" w:rsidRPr="00C00DA4" w:rsidRDefault="00A52E16" w:rsidP="00DB3EE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0DA4">
        <w:rPr>
          <w:rFonts w:ascii="PT Astra Serif" w:hAnsi="PT Astra Serif" w:cs="Times New Roman"/>
          <w:sz w:val="26"/>
          <w:szCs w:val="26"/>
        </w:rPr>
        <w:t>ПРИКАЗЫВАЮ:</w:t>
      </w:r>
    </w:p>
    <w:p w:rsidR="00464B33" w:rsidRPr="00C00DA4" w:rsidRDefault="00A52E16" w:rsidP="00DB3EE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0DA4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="00DB3EEB" w:rsidRPr="00C00DA4">
        <w:rPr>
          <w:rFonts w:ascii="PT Astra Serif" w:hAnsi="PT Astra Serif" w:cs="Times New Roman"/>
          <w:sz w:val="26"/>
          <w:szCs w:val="26"/>
        </w:rPr>
        <w:t>Определить</w:t>
      </w:r>
      <w:r w:rsidR="00464B33" w:rsidRPr="00C00DA4">
        <w:rPr>
          <w:rFonts w:ascii="PT Astra Serif" w:hAnsi="PT Astra Serif" w:cs="Times New Roman"/>
          <w:sz w:val="26"/>
          <w:szCs w:val="26"/>
        </w:rPr>
        <w:t xml:space="preserve"> предельный уровень соотношения среднемесячной заработной платы руководителя, его заместителей, главного бухгалтера </w:t>
      </w:r>
      <w:r w:rsidR="002E62AF" w:rsidRPr="00C00DA4">
        <w:rPr>
          <w:rFonts w:ascii="PT Astra Serif" w:hAnsi="PT Astra Serif"/>
          <w:sz w:val="26"/>
          <w:szCs w:val="26"/>
        </w:rPr>
        <w:t>областного государственного</w:t>
      </w:r>
      <w:r w:rsidR="00CC1F79" w:rsidRPr="00C00DA4">
        <w:rPr>
          <w:rFonts w:ascii="PT Astra Serif" w:hAnsi="PT Astra Serif"/>
          <w:sz w:val="26"/>
          <w:szCs w:val="26"/>
        </w:rPr>
        <w:t xml:space="preserve"> казенного</w:t>
      </w:r>
      <w:r w:rsidR="002E62AF" w:rsidRPr="00C00DA4">
        <w:rPr>
          <w:rFonts w:ascii="PT Astra Serif" w:hAnsi="PT Astra Serif"/>
          <w:sz w:val="26"/>
          <w:szCs w:val="26"/>
        </w:rPr>
        <w:t xml:space="preserve"> учреждения, функции и полномо</w:t>
      </w:r>
      <w:bookmarkStart w:id="2" w:name="_GoBack"/>
      <w:bookmarkEnd w:id="2"/>
      <w:r w:rsidR="002E62AF" w:rsidRPr="00C00DA4">
        <w:rPr>
          <w:rFonts w:ascii="PT Astra Serif" w:hAnsi="PT Astra Serif"/>
          <w:sz w:val="26"/>
          <w:szCs w:val="26"/>
        </w:rPr>
        <w:t xml:space="preserve">чия учредителя которого осуществляет Департамент труда и занятости населения Томской области, </w:t>
      </w:r>
      <w:r w:rsidR="002E62AF" w:rsidRPr="00C00DA4">
        <w:rPr>
          <w:rFonts w:ascii="PT Astra Serif" w:hAnsi="PT Astra Serif" w:cs="Times New Roman"/>
          <w:sz w:val="26"/>
          <w:szCs w:val="26"/>
        </w:rPr>
        <w:t xml:space="preserve"> </w:t>
      </w:r>
      <w:r w:rsidR="00464B33" w:rsidRPr="00C00DA4">
        <w:rPr>
          <w:rFonts w:ascii="PT Astra Serif" w:hAnsi="PT Astra Serif" w:cs="Times New Roman"/>
          <w:sz w:val="26"/>
          <w:szCs w:val="26"/>
        </w:rPr>
        <w:t>формируемой за счет всех источников финансового обеспечения и рассчитываемой за календарный год,</w:t>
      </w:r>
      <w:r w:rsidR="00392393" w:rsidRPr="00C00DA4">
        <w:rPr>
          <w:rFonts w:ascii="PT Astra Serif" w:hAnsi="PT Astra Serif" w:cs="Times New Roman"/>
          <w:sz w:val="26"/>
          <w:szCs w:val="26"/>
        </w:rPr>
        <w:t xml:space="preserve"> </w:t>
      </w:r>
      <w:r w:rsidR="00464B33" w:rsidRPr="00C00DA4">
        <w:rPr>
          <w:rFonts w:ascii="PT Astra Serif" w:hAnsi="PT Astra Serif" w:cs="Times New Roman"/>
          <w:sz w:val="26"/>
          <w:szCs w:val="26"/>
        </w:rPr>
        <w:t xml:space="preserve">и среднемесячной заработной платы работников </w:t>
      </w:r>
      <w:r w:rsidR="002E62AF" w:rsidRPr="00C00DA4">
        <w:rPr>
          <w:rFonts w:ascii="PT Astra Serif" w:hAnsi="PT Astra Serif" w:cs="Times New Roman"/>
          <w:sz w:val="26"/>
          <w:szCs w:val="26"/>
        </w:rPr>
        <w:t>указанного учреждения</w:t>
      </w:r>
      <w:r w:rsidR="00DB3EEB" w:rsidRPr="00C00DA4">
        <w:rPr>
          <w:rFonts w:ascii="PT Astra Serif" w:hAnsi="PT Astra Serif" w:cs="Times New Roman"/>
          <w:sz w:val="26"/>
          <w:szCs w:val="26"/>
        </w:rPr>
        <w:t xml:space="preserve"> </w:t>
      </w:r>
      <w:r w:rsidR="00464B33" w:rsidRPr="00C00DA4">
        <w:rPr>
          <w:rFonts w:ascii="PT Astra Serif" w:hAnsi="PT Astra Serif" w:cs="Times New Roman"/>
          <w:sz w:val="26"/>
          <w:szCs w:val="26"/>
        </w:rPr>
        <w:t xml:space="preserve">(без учета заработной платы руководителя, его заместителей, главного бухгалтера) в кратности </w:t>
      </w:r>
      <w:r w:rsidR="00464B33" w:rsidRPr="00410DE3">
        <w:rPr>
          <w:rFonts w:ascii="PT Astra Serif" w:hAnsi="PT Astra Serif" w:cs="Times New Roman"/>
          <w:sz w:val="26"/>
          <w:szCs w:val="26"/>
        </w:rPr>
        <w:t>5</w:t>
      </w:r>
      <w:r w:rsidRPr="00410DE3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2B0B4C" w:rsidRPr="00C00DA4" w:rsidRDefault="00464B33" w:rsidP="00392393">
      <w:pPr>
        <w:pStyle w:val="aff3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C00DA4">
        <w:rPr>
          <w:rFonts w:ascii="PT Astra Serif" w:hAnsi="PT Astra Serif"/>
          <w:sz w:val="26"/>
          <w:szCs w:val="26"/>
        </w:rPr>
        <w:t xml:space="preserve">2. </w:t>
      </w:r>
      <w:r w:rsidR="002B0B4C" w:rsidRPr="00C00DA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2E62AF" w:rsidRPr="00C00DA4">
        <w:rPr>
          <w:rFonts w:ascii="PT Astra Serif" w:hAnsi="PT Astra Serif"/>
          <w:sz w:val="26"/>
          <w:szCs w:val="26"/>
        </w:rPr>
        <w:t xml:space="preserve"> </w:t>
      </w:r>
      <w:r w:rsidR="002E62AF" w:rsidRPr="000F0F43">
        <w:rPr>
          <w:rFonts w:ascii="PT Astra Serif" w:hAnsi="PT Astra Serif"/>
          <w:sz w:val="26"/>
          <w:szCs w:val="26"/>
        </w:rPr>
        <w:t>и распространяется на п</w:t>
      </w:r>
      <w:r w:rsidR="000F0F43" w:rsidRPr="000F0F43">
        <w:rPr>
          <w:rFonts w:ascii="PT Astra Serif" w:hAnsi="PT Astra Serif"/>
          <w:sz w:val="26"/>
          <w:szCs w:val="26"/>
        </w:rPr>
        <w:t>равоотношения, возникшие с 01.01</w:t>
      </w:r>
      <w:r w:rsidR="002E62AF" w:rsidRPr="000F0F43">
        <w:rPr>
          <w:rFonts w:ascii="PT Astra Serif" w:hAnsi="PT Astra Serif"/>
          <w:sz w:val="26"/>
          <w:szCs w:val="26"/>
        </w:rPr>
        <w:t>.2025.</w:t>
      </w:r>
    </w:p>
    <w:p w:rsidR="00392393" w:rsidRPr="00C00DA4" w:rsidRDefault="00392393" w:rsidP="00DB3EE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00DA4">
        <w:rPr>
          <w:rFonts w:ascii="PT Astra Serif" w:hAnsi="PT Astra Serif" w:cs="Times New Roman"/>
          <w:sz w:val="26"/>
          <w:szCs w:val="26"/>
        </w:rPr>
        <w:t xml:space="preserve">3. Контроль за исполнение настоящего </w:t>
      </w:r>
      <w:r w:rsidRPr="00C00DA4">
        <w:rPr>
          <w:rFonts w:ascii="PT Astra Serif" w:hAnsi="PT Astra Serif"/>
          <w:sz w:val="26"/>
          <w:szCs w:val="26"/>
        </w:rPr>
        <w:t>приказа</w:t>
      </w:r>
      <w:r w:rsidRPr="00C00DA4">
        <w:rPr>
          <w:rFonts w:ascii="PT Astra Serif" w:hAnsi="PT Astra Serif" w:cs="Times New Roman"/>
          <w:sz w:val="26"/>
          <w:szCs w:val="26"/>
        </w:rPr>
        <w:t xml:space="preserve"> возложить на председателя комитета финансового обеспечения Департамента труда и занятости населения Томской области</w:t>
      </w:r>
      <w:r w:rsidR="002E62AF" w:rsidRPr="00C00DA4">
        <w:rPr>
          <w:rFonts w:ascii="PT Astra Serif" w:hAnsi="PT Astra Serif" w:cs="Times New Roman"/>
          <w:sz w:val="26"/>
          <w:szCs w:val="26"/>
        </w:rPr>
        <w:t>.</w:t>
      </w:r>
    </w:p>
    <w:p w:rsidR="0007046E" w:rsidRDefault="0007046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7046E" w:rsidRPr="00A52E16" w:rsidRDefault="0007046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7046E" w:rsidRPr="00A52E16" w:rsidRDefault="0007046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7046E" w:rsidRPr="00C00DA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7046E" w:rsidRPr="00C00DA4" w:rsidRDefault="00C4471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0DA4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7046E" w:rsidRPr="00C00DA4" w:rsidRDefault="00C4471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0DA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C00DA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00DA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00DA4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C00DA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7046E" w:rsidRPr="00C00DA4" w:rsidRDefault="00C4471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0DA4">
              <w:rPr>
                <w:rFonts w:ascii="PT Astra Serif" w:hAnsi="PT Astra Serif"/>
                <w:sz w:val="26"/>
                <w:szCs w:val="26"/>
              </w:rPr>
              <w:t xml:space="preserve"> А.Б. </w:t>
            </w:r>
            <w:proofErr w:type="spellStart"/>
            <w:r w:rsidRPr="00C00DA4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07046E" w:rsidRPr="00C00DA4" w:rsidRDefault="000704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07046E" w:rsidRPr="00C00DA4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579" w:rsidRDefault="00B03579">
      <w:r>
        <w:separator/>
      </w:r>
    </w:p>
  </w:endnote>
  <w:endnote w:type="continuationSeparator" w:id="0">
    <w:p w:rsidR="00B03579" w:rsidRDefault="00B0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579" w:rsidRDefault="00B03579">
      <w:r>
        <w:separator/>
      </w:r>
    </w:p>
  </w:footnote>
  <w:footnote w:type="continuationSeparator" w:id="0">
    <w:p w:rsidR="00B03579" w:rsidRDefault="00B03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46E" w:rsidRDefault="00C4471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F0F4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46E" w:rsidRDefault="00C447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5F146C0" wp14:editId="74341F6B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046E" w:rsidRDefault="00C447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07046E" w:rsidRDefault="00C447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7046E" w:rsidRDefault="00C447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11BA"/>
    <w:multiLevelType w:val="hybridMultilevel"/>
    <w:tmpl w:val="4D4EF6D8"/>
    <w:lvl w:ilvl="0" w:tplc="5FEAED26">
      <w:start w:val="1"/>
      <w:numFmt w:val="decimal"/>
      <w:lvlText w:val="%1."/>
      <w:lvlJc w:val="left"/>
      <w:pPr>
        <w:ind w:left="1069" w:hanging="360"/>
      </w:pPr>
      <w:rPr>
        <w:rFonts w:ascii="PT Astra Serif" w:hAnsi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7B7D5D"/>
    <w:multiLevelType w:val="hybridMultilevel"/>
    <w:tmpl w:val="13B8F61C"/>
    <w:lvl w:ilvl="0" w:tplc="140A090A">
      <w:start w:val="2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46E"/>
    <w:rsid w:val="0007046E"/>
    <w:rsid w:val="000F0F43"/>
    <w:rsid w:val="002B0B4C"/>
    <w:rsid w:val="002C6843"/>
    <w:rsid w:val="002E62AF"/>
    <w:rsid w:val="00392393"/>
    <w:rsid w:val="00410DE3"/>
    <w:rsid w:val="00464B33"/>
    <w:rsid w:val="007670D7"/>
    <w:rsid w:val="007D3C2A"/>
    <w:rsid w:val="00815FF2"/>
    <w:rsid w:val="00A52E16"/>
    <w:rsid w:val="00B03579"/>
    <w:rsid w:val="00B2095C"/>
    <w:rsid w:val="00B94EB1"/>
    <w:rsid w:val="00C00DA4"/>
    <w:rsid w:val="00C4471A"/>
    <w:rsid w:val="00CC1F79"/>
    <w:rsid w:val="00DB3EEB"/>
    <w:rsid w:val="00E0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rsid w:val="00464B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5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rsid w:val="00464B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5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8</cp:revision>
  <cp:lastPrinted>2025-11-11T02:45:00Z</cp:lastPrinted>
  <dcterms:created xsi:type="dcterms:W3CDTF">2025-11-10T10:18:00Z</dcterms:created>
  <dcterms:modified xsi:type="dcterms:W3CDTF">2025-11-12T05:14:00Z</dcterms:modified>
</cp:coreProperties>
</file>