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ПЕРЕЧЕНЬ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ДОЛЖНОСТЕЙ ГОСУДАРСТВЕННОЙ ГРАЖДАНСКОЙ СЛУЖБЫ ТОМСКОЙ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ОБЛАСТИ В ДЕПАРТАМЕНТЕ ТРУДА И ЗАНЯТОСТИ НАСЕЛЕНИЯ ТОМСКОЙ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ОБЛАСТИ, ПРИ ЗАМЕЩЕНИИ КОТОРЫХ ГОСУДАРСТВЕННЫЕ ГРАЖДАНСКИЕ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СЛУЖАЩИЕ ТОМСКОЙ ОБЛАСТИ ОБЯЗАНЫ ПРЕДСТАВЛЯТЬ СВЕДЕНИЯ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СВОИХ ДОХОДАХ, РАСХОДАХ, ОБ ИМУЩЕСТВЕ И ОБЯЗАТЕЛЬСТВАХ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ИМУЩЕСТВЕННОГО ХАРАКТЕРА, А ТАКЖЕ СВЕДЕНИЯ О ДОХОДАХ,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РАСХОДАХ, ОБ ИМУЩЕСТВЕ И ОБЯЗАТЕЛЬСТВАХ </w:t>
      </w:r>
      <w:proofErr w:type="gramStart"/>
      <w:r>
        <w:rPr>
          <w:rFonts w:ascii="Calibri" w:hAnsi="Calibri" w:cs="Calibri"/>
          <w:b/>
          <w:bCs/>
        </w:rPr>
        <w:t>ИМУЩЕСТВЕННОГО</w:t>
      </w:r>
      <w:proofErr w:type="gramEnd"/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ХАРАКТЕРА СВОИХ СУПРУГИ (СУПРУГА) И НЕСОВЕРШЕННОЛЕТНИХ ДЕТЕЙ</w:t>
      </w: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7851FA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851FA" w:rsidRDefault="00785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851FA" w:rsidRDefault="007851F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851FA" w:rsidRDefault="00C64BF5" w:rsidP="00C64B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(по состоянию на </w:t>
            </w:r>
            <w:bookmarkStart w:id="0" w:name="_GoBack"/>
            <w:bookmarkEnd w:id="0"/>
            <w:r>
              <w:rPr>
                <w:rFonts w:ascii="Calibri" w:hAnsi="Calibri" w:cs="Calibri"/>
                <w:color w:val="392C69"/>
              </w:rPr>
              <w:t>31.12.2024)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851FA" w:rsidRDefault="007851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</w:p>
        </w:tc>
      </w:tr>
    </w:tbl>
    <w:p w:rsidR="007851FA" w:rsidRDefault="007851FA" w:rsidP="007851F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51FA" w:rsidRDefault="007851FA" w:rsidP="007851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Консультант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Главный специалист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Ведущий специалист комитета социального партнерства, экспертизы условий и охраны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Консультант комитета правового и кадрового обеспечения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Главный специалист комитета правового и кадрового обеспечения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Ведущий специалист комитета правового и кадрового обеспечения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Консультант комитета финансового обеспечения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Главный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подведомственных учреждений.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Ведущий специалист комитета финансового обеспечения Департамента труда и занятости населения Томской области, осуществляющий контрольные мероприятия в отношении подведомственных учреждений и (или) обеспечивающий хранение и выдачу материальных ценностей.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10. Консультант </w:t>
      </w:r>
      <w:proofErr w:type="gramStart"/>
      <w:r>
        <w:rPr>
          <w:rFonts w:ascii="Calibri" w:hAnsi="Calibri" w:cs="Calibri"/>
        </w:rPr>
        <w:t>комитета содействия занятости Департамента труда</w:t>
      </w:r>
      <w:proofErr w:type="gramEnd"/>
      <w:r>
        <w:rPr>
          <w:rFonts w:ascii="Calibri" w:hAnsi="Calibri" w:cs="Calibri"/>
        </w:rPr>
        <w:t xml:space="preserve">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Главный специалист </w:t>
      </w:r>
      <w:proofErr w:type="gramStart"/>
      <w:r>
        <w:rPr>
          <w:rFonts w:ascii="Calibri" w:hAnsi="Calibri" w:cs="Calibri"/>
        </w:rPr>
        <w:t>комитета содействия занятости Департамента труда</w:t>
      </w:r>
      <w:proofErr w:type="gramEnd"/>
      <w:r>
        <w:rPr>
          <w:rFonts w:ascii="Calibri" w:hAnsi="Calibri" w:cs="Calibri"/>
        </w:rPr>
        <w:t xml:space="preserve">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Утратил силу.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Главный специалист </w:t>
      </w:r>
      <w:proofErr w:type="gramStart"/>
      <w:r>
        <w:rPr>
          <w:rFonts w:ascii="Calibri" w:hAnsi="Calibri" w:cs="Calibri"/>
        </w:rPr>
        <w:t>комитета развития рынка труда Департамента труда</w:t>
      </w:r>
      <w:proofErr w:type="gramEnd"/>
      <w:r>
        <w:rPr>
          <w:rFonts w:ascii="Calibri" w:hAnsi="Calibri" w:cs="Calibri"/>
        </w:rPr>
        <w:t xml:space="preserve"> и занятости населения Томской области, исполнение должностных обязанностей которого предусматривает участие в мероприятиях по реализации государственной программы по оказанию содействия добровольному переселению соотечественников, проживающих за рубежом, и определению потребности в привлечении иностранных работников на осуществление трудовой деятельности в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Консультант комитета информационных технологий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14.1. Консультант комитета по оплате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14.2. Главный специалист комитета по оплате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14.3. Ведущий специалист комитета по оплате труда Департамента труда и занятости населения Томской области.</w:t>
      </w:r>
    </w:p>
    <w:p w:rsidR="007851FA" w:rsidRDefault="007851FA" w:rsidP="007851F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</w:t>
      </w:r>
      <w:proofErr w:type="gramStart"/>
      <w:r>
        <w:rPr>
          <w:rFonts w:ascii="Calibri" w:hAnsi="Calibri" w:cs="Calibri"/>
        </w:rPr>
        <w:t xml:space="preserve">Должности государственной гражданской службы Томской области, указанные в </w:t>
      </w:r>
      <w:hyperlink r:id="rId5" w:history="1">
        <w:r>
          <w:rPr>
            <w:rFonts w:ascii="Calibri" w:hAnsi="Calibri" w:cs="Calibri"/>
            <w:color w:val="0000FF"/>
          </w:rPr>
          <w:t>пункте 5</w:t>
        </w:r>
      </w:hyperlink>
      <w:r>
        <w:rPr>
          <w:rFonts w:ascii="Calibri" w:hAnsi="Calibri" w:cs="Calibri"/>
        </w:rPr>
        <w:t xml:space="preserve"> приложения 3 "Перечень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детей" к Закону</w:t>
      </w:r>
      <w:proofErr w:type="gramEnd"/>
      <w:r>
        <w:rPr>
          <w:rFonts w:ascii="Calibri" w:hAnsi="Calibri" w:cs="Calibri"/>
        </w:rPr>
        <w:t xml:space="preserve"> Томской области от 9 декабря 2005 года N 231-ОЗ "О государственной гражданской службе Томской области".</w:t>
      </w:r>
    </w:p>
    <w:p w:rsidR="00304101" w:rsidRDefault="00304101"/>
    <w:sectPr w:rsidR="00304101" w:rsidSect="006F0DB5">
      <w:pgSz w:w="16838" w:h="11905"/>
      <w:pgMar w:top="1701" w:right="1134" w:bottom="850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182"/>
    <w:rsid w:val="00304101"/>
    <w:rsid w:val="00525182"/>
    <w:rsid w:val="007851FA"/>
    <w:rsid w:val="00C6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9984&amp;dst=1004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vasilevama</dc:creator>
  <cp:keywords/>
  <dc:description/>
  <cp:lastModifiedBy>vasilevama</cp:lastModifiedBy>
  <cp:revision>3</cp:revision>
  <dcterms:created xsi:type="dcterms:W3CDTF">2025-01-22T10:15:00Z</dcterms:created>
  <dcterms:modified xsi:type="dcterms:W3CDTF">2025-01-22T10:22:00Z</dcterms:modified>
</cp:coreProperties>
</file>