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1DC" w:rsidRPr="000871DC" w:rsidRDefault="000871DC" w:rsidP="000871DC">
      <w:pPr>
        <w:shd w:val="clear" w:color="auto" w:fill="FFFFFF"/>
        <w:spacing w:after="375" w:line="240" w:lineRule="auto"/>
        <w:outlineLvl w:val="0"/>
        <w:rPr>
          <w:rFonts w:ascii="SegoeUI" w:eastAsia="Times New Roman" w:hAnsi="SegoeUI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0871DC">
        <w:rPr>
          <w:rFonts w:ascii="SegoeUI" w:eastAsia="Times New Roman" w:hAnsi="SegoeUI" w:cs="Times New Roman"/>
          <w:b/>
          <w:bCs/>
          <w:color w:val="000000"/>
          <w:kern w:val="36"/>
          <w:sz w:val="48"/>
          <w:szCs w:val="48"/>
          <w:lang w:eastAsia="ru-RU"/>
        </w:rPr>
        <w:t xml:space="preserve">Приказ Минтруда России № 680 </w:t>
      </w:r>
      <w:r w:rsidR="00244613">
        <w:rPr>
          <w:rFonts w:ascii="SegoeUI" w:eastAsia="Times New Roman" w:hAnsi="SegoeUI" w:cs="Times New Roman"/>
          <w:b/>
          <w:bCs/>
          <w:color w:val="000000"/>
          <w:kern w:val="36"/>
          <w:sz w:val="48"/>
          <w:szCs w:val="48"/>
          <w:lang w:eastAsia="ru-RU"/>
        </w:rPr>
        <w:br/>
      </w:r>
      <w:r w:rsidRPr="000871DC">
        <w:rPr>
          <w:rFonts w:ascii="SegoeUI" w:eastAsia="Times New Roman" w:hAnsi="SegoeUI" w:cs="Times New Roman"/>
          <w:b/>
          <w:bCs/>
          <w:color w:val="000000"/>
          <w:kern w:val="36"/>
          <w:sz w:val="48"/>
          <w:szCs w:val="48"/>
          <w:lang w:eastAsia="ru-RU"/>
        </w:rPr>
        <w:t>от 9 декабря 2024 г.</w:t>
      </w:r>
    </w:p>
    <w:p w:rsidR="000871DC" w:rsidRPr="000871DC" w:rsidRDefault="000871DC" w:rsidP="003C6AA1">
      <w:pPr>
        <w:shd w:val="clear" w:color="auto" w:fill="FFFFFF"/>
        <w:spacing w:after="0" w:line="240" w:lineRule="auto"/>
        <w:ind w:firstLine="360"/>
        <w:jc w:val="both"/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</w:pPr>
      <w:r w:rsidRPr="000871DC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 xml:space="preserve">Об утверждении перечня профессий (специальностей, должностей) для привлечения иностранных работников, прибывающих в Российскую Федерацию на основании визы, </w:t>
      </w:r>
      <w:r w:rsidR="003C6AA1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br/>
      </w:r>
      <w:bookmarkStart w:id="0" w:name="_GoBack"/>
      <w:bookmarkEnd w:id="0"/>
      <w:r w:rsidRPr="000871DC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>на 2025 год</w:t>
      </w:r>
    </w:p>
    <w:p w:rsidR="000871DC" w:rsidRPr="000871DC" w:rsidRDefault="000871DC" w:rsidP="003C6AA1">
      <w:pPr>
        <w:shd w:val="clear" w:color="auto" w:fill="FFFFFF"/>
        <w:spacing w:after="450" w:line="240" w:lineRule="auto"/>
        <w:ind w:firstLine="360"/>
        <w:jc w:val="both"/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</w:pPr>
      <w:proofErr w:type="gramStart"/>
      <w:r w:rsidRPr="000871DC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>В соответствии с подпунктом «б» пункта 4 Правил подготовки предложений по определению потребности в привлечении иностранных работников, прибывающих в Российскую Федерацию на основании визы, утверждению квоты на выдачу иностранным гражданам приглашений на въезд в Российскую Федерацию в целях осуществления трудовой деятельности, а также квоты на выдачу иностранным гражданам, прибывающим в Российскую Федерацию на основании визы, разрешений на работу, утвержденных постановлением</w:t>
      </w:r>
      <w:proofErr w:type="gramEnd"/>
      <w:r w:rsidRPr="000871DC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 xml:space="preserve"> Правительства Российской Федерации от 12 сентября 2013 г. № 800, </w:t>
      </w:r>
      <w:r w:rsidR="003C6AA1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br/>
      </w:r>
      <w:proofErr w:type="gramStart"/>
      <w:r w:rsidRPr="000871DC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>п</w:t>
      </w:r>
      <w:proofErr w:type="gramEnd"/>
      <w:r w:rsidRPr="000871DC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 xml:space="preserve"> р и к а з ы в а ю:</w:t>
      </w:r>
    </w:p>
    <w:p w:rsidR="000871DC" w:rsidRPr="000871DC" w:rsidRDefault="000871DC" w:rsidP="003C6AA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</w:pPr>
      <w:r w:rsidRPr="000871DC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>Утвердить перечень профессий (специальностей, должностей) для привлечения иностранных работников, прибывающих в Российскую Федерацию на основании визы, на 2025 год (далее - Перечень) согласно приложению.</w:t>
      </w:r>
    </w:p>
    <w:p w:rsidR="000871DC" w:rsidRPr="000871DC" w:rsidRDefault="000871DC" w:rsidP="003C6AA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</w:pPr>
      <w:r w:rsidRPr="000871DC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 xml:space="preserve">Департаменту занятости населения и трудовой миграции </w:t>
      </w:r>
      <w:proofErr w:type="gramStart"/>
      <w:r w:rsidRPr="000871DC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>разместить Перечень</w:t>
      </w:r>
      <w:proofErr w:type="gramEnd"/>
      <w:r w:rsidRPr="000871DC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 xml:space="preserve"> на официальном сайте Министерства труда и социальной защиты Российской Федерации в информационно-телекоммуникационной сети «Интернет».</w:t>
      </w:r>
    </w:p>
    <w:p w:rsidR="000871DC" w:rsidRPr="000871DC" w:rsidRDefault="000871DC" w:rsidP="00244613">
      <w:pPr>
        <w:shd w:val="clear" w:color="auto" w:fill="FFFFFF"/>
        <w:spacing w:after="450" w:line="240" w:lineRule="auto"/>
        <w:jc w:val="right"/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</w:pPr>
      <w:r w:rsidRPr="000871DC">
        <w:rPr>
          <w:rFonts w:ascii="SegoeUI" w:eastAsia="Times New Roman" w:hAnsi="SegoeUI" w:cs="Times New Roman"/>
          <w:b/>
          <w:bCs/>
          <w:color w:val="333333"/>
          <w:sz w:val="24"/>
          <w:szCs w:val="24"/>
          <w:lang w:eastAsia="ru-RU"/>
        </w:rPr>
        <w:t xml:space="preserve">Министр А.О. </w:t>
      </w:r>
      <w:proofErr w:type="spellStart"/>
      <w:r w:rsidRPr="000871DC">
        <w:rPr>
          <w:rFonts w:ascii="SegoeUI" w:eastAsia="Times New Roman" w:hAnsi="SegoeUI" w:cs="Times New Roman"/>
          <w:b/>
          <w:bCs/>
          <w:color w:val="333333"/>
          <w:sz w:val="24"/>
          <w:szCs w:val="24"/>
          <w:lang w:eastAsia="ru-RU"/>
        </w:rPr>
        <w:t>Котяков</w:t>
      </w:r>
      <w:proofErr w:type="spellEnd"/>
    </w:p>
    <w:p w:rsidR="00222E51" w:rsidRDefault="00222E51"/>
    <w:sectPr w:rsidR="00222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U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269A9"/>
    <w:multiLevelType w:val="multilevel"/>
    <w:tmpl w:val="A2865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C5B"/>
    <w:rsid w:val="000871DC"/>
    <w:rsid w:val="00222E51"/>
    <w:rsid w:val="00244613"/>
    <w:rsid w:val="003C6AA1"/>
    <w:rsid w:val="009B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7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Акулова Е.Г.</dc:creator>
  <cp:keywords/>
  <dc:description/>
  <cp:lastModifiedBy>Акулова Е.Г.</cp:lastModifiedBy>
  <cp:revision>4</cp:revision>
  <dcterms:created xsi:type="dcterms:W3CDTF">2024-12-17T02:47:00Z</dcterms:created>
  <dcterms:modified xsi:type="dcterms:W3CDTF">2025-01-14T07:27:00Z</dcterms:modified>
</cp:coreProperties>
</file>