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79452E" w:rsidRPr="0079452E" w:rsidTr="00440D2C"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B24EB3" w:rsidRPr="003E67CC" w:rsidRDefault="00040592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3E67C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3E67C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3E67C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</w:r>
            <w:r w:rsidRPr="003E67C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3E67C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&lt;Дата&gt;</w:t>
            </w:r>
            <w:r w:rsidRPr="003E67C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B24EB3" w:rsidRPr="0079452E" w:rsidRDefault="00B24EB3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B24EB3" w:rsidRPr="0006726A" w:rsidRDefault="00440D2C" w:rsidP="0013389F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 w:rsidRPr="0006726A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Pr="0006726A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0B3301" w:rsidRPr="00E3082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0B3301" w:rsidRPr="00E3082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0B3301" w:rsidRPr="00E3082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</w:r>
            <w:r w:rsidR="000B3301" w:rsidRPr="00E3082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0B3301" w:rsidRPr="00E3082C">
              <w:rPr>
                <w:rFonts w:ascii="PT Astra Serif" w:eastAsia="PT Astra Serif" w:hAnsi="PT Astra Serif" w:cs="PT Astra Serif"/>
                <w:noProof/>
                <w:spacing w:val="20"/>
                <w:sz w:val="26"/>
                <w:szCs w:val="26"/>
              </w:rPr>
              <w:t>&lt;Номер&gt;</w:t>
            </w:r>
            <w:r w:rsidR="000B3301" w:rsidRPr="00E3082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1"/>
          </w:p>
        </w:tc>
      </w:tr>
    </w:tbl>
    <w:p w:rsidR="00FA2C00" w:rsidRPr="00E3082C" w:rsidRDefault="000E1DEA" w:rsidP="00FA2C00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E3082C">
        <w:rPr>
          <w:rFonts w:ascii="PT Astra Serif" w:hAnsi="PT Astra Serif" w:cs="Times New Roman"/>
          <w:sz w:val="26"/>
          <w:szCs w:val="26"/>
        </w:rPr>
        <w:t xml:space="preserve">О </w:t>
      </w:r>
      <w:r w:rsidR="006A7F9B" w:rsidRPr="00E3082C">
        <w:rPr>
          <w:rFonts w:ascii="PT Astra Serif" w:hAnsi="PT Astra Serif" w:cs="Times New Roman"/>
          <w:sz w:val="26"/>
          <w:szCs w:val="26"/>
        </w:rPr>
        <w:t xml:space="preserve">внесении изменений в </w:t>
      </w:r>
      <w:r w:rsidR="00F546E8" w:rsidRPr="00E3082C">
        <w:rPr>
          <w:rFonts w:ascii="PT Astra Serif" w:hAnsi="PT Astra Serif" w:cs="Times New Roman"/>
          <w:sz w:val="26"/>
          <w:szCs w:val="26"/>
        </w:rPr>
        <w:t xml:space="preserve">отдельные </w:t>
      </w:r>
      <w:r w:rsidRPr="00E3082C">
        <w:rPr>
          <w:rFonts w:ascii="PT Astra Serif" w:hAnsi="PT Astra Serif" w:cs="Times New Roman"/>
          <w:sz w:val="26"/>
          <w:szCs w:val="26"/>
        </w:rPr>
        <w:t>приказ</w:t>
      </w:r>
      <w:r w:rsidR="00F546E8" w:rsidRPr="00E3082C">
        <w:rPr>
          <w:rFonts w:ascii="PT Astra Serif" w:hAnsi="PT Astra Serif" w:cs="Times New Roman"/>
          <w:sz w:val="26"/>
          <w:szCs w:val="26"/>
        </w:rPr>
        <w:t>ы</w:t>
      </w:r>
      <w:r w:rsidRPr="00E3082C">
        <w:rPr>
          <w:rFonts w:ascii="PT Astra Serif" w:hAnsi="PT Astra Serif" w:cs="Times New Roman"/>
          <w:sz w:val="26"/>
          <w:szCs w:val="26"/>
        </w:rPr>
        <w:t xml:space="preserve"> Департамента труда и занятости населения Томской области</w:t>
      </w:r>
      <w:r w:rsidR="006A7F9B" w:rsidRPr="00E3082C">
        <w:rPr>
          <w:rFonts w:ascii="PT Astra Serif" w:hAnsi="PT Astra Serif" w:cs="Times New Roman"/>
          <w:sz w:val="26"/>
          <w:szCs w:val="26"/>
        </w:rPr>
        <w:t xml:space="preserve"> </w:t>
      </w:r>
    </w:p>
    <w:p w:rsidR="00FA2C00" w:rsidRPr="00F2738B" w:rsidRDefault="00FA2C00" w:rsidP="00FA2C0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A2C00" w:rsidRPr="00F2738B" w:rsidRDefault="00FA2C00" w:rsidP="00FA2C0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325DDD" w:rsidRPr="00E3082C" w:rsidRDefault="00325DDD" w:rsidP="00325DD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</w:t>
      </w:r>
      <w:r w:rsidR="006A7F9B" w:rsidRPr="00E3082C">
        <w:rPr>
          <w:rFonts w:ascii="PT Astra Serif" w:hAnsi="PT Astra Serif" w:cs="PT Astra Serif"/>
          <w:sz w:val="26"/>
          <w:szCs w:val="26"/>
          <w:lang w:eastAsia="ru-RU" w:bidi="ar-SA"/>
        </w:rPr>
        <w:t>целях совершенствования нормативн</w:t>
      </w:r>
      <w:r w:rsidR="00870F02" w:rsidRPr="00E3082C">
        <w:rPr>
          <w:rFonts w:ascii="PT Astra Serif" w:hAnsi="PT Astra Serif" w:cs="PT Astra Serif"/>
          <w:sz w:val="26"/>
          <w:szCs w:val="26"/>
          <w:lang w:eastAsia="ru-RU" w:bidi="ar-SA"/>
        </w:rPr>
        <w:t>ых</w:t>
      </w:r>
      <w:r w:rsidR="006A7F9B" w:rsidRPr="00E3082C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правов</w:t>
      </w:r>
      <w:r w:rsidR="00870F02" w:rsidRPr="00E3082C">
        <w:rPr>
          <w:rFonts w:ascii="PT Astra Serif" w:hAnsi="PT Astra Serif" w:cs="PT Astra Serif"/>
          <w:sz w:val="26"/>
          <w:szCs w:val="26"/>
          <w:lang w:eastAsia="ru-RU" w:bidi="ar-SA"/>
        </w:rPr>
        <w:t>ых</w:t>
      </w:r>
      <w:r w:rsidR="006A7F9B" w:rsidRPr="00E3082C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акт</w:t>
      </w:r>
      <w:r w:rsidR="00870F02" w:rsidRPr="00E3082C">
        <w:rPr>
          <w:rFonts w:ascii="PT Astra Serif" w:hAnsi="PT Astra Serif" w:cs="PT Astra Serif"/>
          <w:sz w:val="26"/>
          <w:szCs w:val="26"/>
          <w:lang w:eastAsia="ru-RU" w:bidi="ar-SA"/>
        </w:rPr>
        <w:t>ов</w:t>
      </w:r>
      <w:r w:rsidR="006A7F9B" w:rsidRPr="00E3082C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</w:p>
    <w:p w:rsidR="000E1DEA" w:rsidRPr="00E3082C" w:rsidRDefault="000E1DEA" w:rsidP="000E1DE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3082C">
        <w:rPr>
          <w:rFonts w:ascii="PT Astra Serif" w:hAnsi="PT Astra Serif"/>
          <w:sz w:val="26"/>
          <w:szCs w:val="26"/>
        </w:rPr>
        <w:t>ПРИКАЗЫВАЮ:</w:t>
      </w:r>
    </w:p>
    <w:p w:rsidR="00F742E0" w:rsidRDefault="00F742E0" w:rsidP="00F742E0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19545C">
        <w:rPr>
          <w:rFonts w:ascii="PT Astra Serif" w:hAnsi="PT Astra Serif"/>
          <w:sz w:val="26"/>
          <w:szCs w:val="26"/>
        </w:rPr>
        <w:t xml:space="preserve">Внести в приказ </w:t>
      </w:r>
      <w:r w:rsidRPr="0019545C">
        <w:rPr>
          <w:rFonts w:ascii="PT Astra Serif" w:hAnsi="PT Astra Serif" w:cs="Calibri"/>
          <w:sz w:val="26"/>
          <w:szCs w:val="26"/>
        </w:rPr>
        <w:t>Департамента</w:t>
      </w:r>
      <w:r w:rsidRPr="0019545C">
        <w:rPr>
          <w:rFonts w:ascii="PT Astra Serif" w:hAnsi="PT Astra Serif" w:cs="PT Astra Serif"/>
          <w:sz w:val="26"/>
          <w:szCs w:val="26"/>
        </w:rPr>
        <w:t xml:space="preserve"> труда и занятости населения Томской области от </w:t>
      </w:r>
      <w:r>
        <w:rPr>
          <w:rFonts w:ascii="PT Astra Serif" w:hAnsi="PT Astra Serif" w:cs="PT Astra Serif"/>
          <w:sz w:val="26"/>
          <w:szCs w:val="26"/>
        </w:rPr>
        <w:t>31</w:t>
      </w:r>
      <w:r w:rsidRPr="0019545C">
        <w:rPr>
          <w:rFonts w:ascii="PT Astra Serif" w:hAnsi="PT Astra Serif" w:cs="PT Astra Serif"/>
          <w:sz w:val="26"/>
          <w:szCs w:val="26"/>
        </w:rPr>
        <w:t>.0</w:t>
      </w:r>
      <w:r>
        <w:rPr>
          <w:rFonts w:ascii="PT Astra Serif" w:hAnsi="PT Astra Serif" w:cs="PT Astra Serif"/>
          <w:sz w:val="26"/>
          <w:szCs w:val="26"/>
        </w:rPr>
        <w:t>8</w:t>
      </w:r>
      <w:r w:rsidRPr="0019545C">
        <w:rPr>
          <w:rFonts w:ascii="PT Astra Serif" w:hAnsi="PT Astra Serif" w:cs="PT Astra Serif"/>
          <w:sz w:val="26"/>
          <w:szCs w:val="26"/>
        </w:rPr>
        <w:t>.20</w:t>
      </w:r>
      <w:r>
        <w:rPr>
          <w:rFonts w:ascii="PT Astra Serif" w:hAnsi="PT Astra Serif" w:cs="PT Astra Serif"/>
          <w:sz w:val="26"/>
          <w:szCs w:val="26"/>
        </w:rPr>
        <w:t>18</w:t>
      </w:r>
      <w:r w:rsidRPr="0019545C">
        <w:rPr>
          <w:rFonts w:ascii="PT Astra Serif" w:hAnsi="PT Astra Serif" w:cs="PT Astra Serif"/>
          <w:sz w:val="26"/>
          <w:szCs w:val="26"/>
        </w:rPr>
        <w:t xml:space="preserve"> № </w:t>
      </w:r>
      <w:r>
        <w:rPr>
          <w:rFonts w:ascii="PT Astra Serif" w:hAnsi="PT Astra Serif" w:cs="PT Astra Serif"/>
          <w:sz w:val="26"/>
          <w:szCs w:val="26"/>
        </w:rPr>
        <w:t>4</w:t>
      </w:r>
      <w:r w:rsidRPr="0019545C">
        <w:rPr>
          <w:rFonts w:ascii="PT Astra Serif" w:hAnsi="PT Astra Serif" w:cs="PT Astra Serif"/>
          <w:sz w:val="26"/>
          <w:szCs w:val="26"/>
        </w:rPr>
        <w:t>3 «Об</w:t>
      </w:r>
      <w:r>
        <w:rPr>
          <w:rFonts w:ascii="PT Astra Serif" w:hAnsi="PT Astra Serif"/>
          <w:sz w:val="26"/>
          <w:szCs w:val="26"/>
        </w:rPr>
        <w:t xml:space="preserve"> утверждении Порядка организации доступа к информации о</w:t>
      </w:r>
      <w:r w:rsidR="00A70097">
        <w:rPr>
          <w:rFonts w:ascii="PT Astra Serif" w:hAnsi="PT Astra Serif"/>
          <w:sz w:val="26"/>
          <w:szCs w:val="26"/>
        </w:rPr>
        <w:t> </w:t>
      </w:r>
      <w:bookmarkStart w:id="2" w:name="_GoBack"/>
      <w:bookmarkEnd w:id="2"/>
      <w:r>
        <w:rPr>
          <w:rFonts w:ascii="PT Astra Serif" w:hAnsi="PT Astra Serif"/>
          <w:sz w:val="26"/>
          <w:szCs w:val="26"/>
        </w:rPr>
        <w:t xml:space="preserve">деятельности Департамента труда и занятости населения Томской области» </w:t>
      </w:r>
      <w:r w:rsidRPr="0019545C">
        <w:rPr>
          <w:rFonts w:ascii="PT Astra Serif" w:hAnsi="PT Astra Serif" w:cs="PT Astra Serif"/>
          <w:sz w:val="26"/>
          <w:szCs w:val="26"/>
        </w:rPr>
        <w:t>(</w:t>
      </w:r>
      <w:r w:rsidRPr="0019545C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Официальный интернет-портал правовой информации </w:t>
      </w:r>
      <w:hyperlink r:id="rId8" w:history="1">
        <w:r w:rsidRPr="0019545C">
          <w:rPr>
            <w:rFonts w:ascii="PT Astra Serif" w:hAnsi="PT Astra Serif" w:cs="PT Astra Serif"/>
            <w:sz w:val="26"/>
            <w:szCs w:val="26"/>
            <w:lang w:eastAsia="ru-RU" w:bidi="ar-SA"/>
          </w:rPr>
          <w:t>http://pravo.gov.ru</w:t>
        </w:r>
      </w:hyperlink>
      <w:r w:rsidRPr="0019545C">
        <w:rPr>
          <w:rFonts w:ascii="PT Astra Serif" w:hAnsi="PT Astra Serif" w:cs="PT Astra Serif"/>
          <w:sz w:val="26"/>
          <w:szCs w:val="26"/>
          <w:lang w:eastAsia="ru-RU" w:bidi="ar-SA"/>
        </w:rPr>
        <w:t>, 0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4</w:t>
      </w:r>
      <w:r w:rsidRPr="0019545C">
        <w:rPr>
          <w:rFonts w:ascii="PT Astra Serif" w:hAnsi="PT Astra Serif" w:cs="PT Astra Serif"/>
          <w:sz w:val="26"/>
          <w:szCs w:val="26"/>
          <w:lang w:eastAsia="ru-RU" w:bidi="ar-SA"/>
        </w:rPr>
        <w:t>.0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9</w:t>
      </w:r>
      <w:r w:rsidRPr="0019545C">
        <w:rPr>
          <w:rFonts w:ascii="PT Astra Serif" w:hAnsi="PT Astra Serif" w:cs="PT Astra Serif"/>
          <w:sz w:val="26"/>
          <w:szCs w:val="26"/>
          <w:lang w:eastAsia="ru-RU" w:bidi="ar-SA"/>
        </w:rPr>
        <w:t>.20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18, № 7001201809040002) изменение, изложив абзац первый пункта 2 в следующей редакции:</w:t>
      </w:r>
    </w:p>
    <w:p w:rsidR="00F742E0" w:rsidRDefault="00F742E0" w:rsidP="00F742E0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«2. Определить заместителя начальника Департамента – председателя комитета проектной деятельности уполномоченным должнос</w:t>
      </w:r>
      <w:r w:rsidR="00A70097">
        <w:rPr>
          <w:rFonts w:ascii="PT Astra Serif" w:hAnsi="PT Astra Serif"/>
          <w:sz w:val="26"/>
          <w:szCs w:val="26"/>
        </w:rPr>
        <w:t xml:space="preserve">тным лицом, ответственным </w:t>
      </w:r>
      <w:proofErr w:type="gramStart"/>
      <w:r w:rsidR="00A70097">
        <w:rPr>
          <w:rFonts w:ascii="PT Astra Serif" w:hAnsi="PT Astra Serif"/>
          <w:sz w:val="26"/>
          <w:szCs w:val="26"/>
        </w:rPr>
        <w:t>за</w:t>
      </w:r>
      <w:proofErr w:type="gramEnd"/>
      <w:r w:rsidR="00A70097">
        <w:rPr>
          <w:rFonts w:ascii="PT Astra Serif" w:hAnsi="PT Astra Serif"/>
          <w:sz w:val="26"/>
          <w:szCs w:val="26"/>
        </w:rPr>
        <w:t>:».</w:t>
      </w:r>
    </w:p>
    <w:p w:rsidR="00922481" w:rsidRDefault="00922481" w:rsidP="007A7C37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E3082C">
        <w:rPr>
          <w:rFonts w:ascii="PT Astra Serif" w:hAnsi="PT Astra Serif"/>
          <w:sz w:val="26"/>
          <w:szCs w:val="26"/>
        </w:rPr>
        <w:t xml:space="preserve">Внести в приказ </w:t>
      </w:r>
      <w:r w:rsidRPr="00E3082C">
        <w:rPr>
          <w:rFonts w:ascii="PT Astra Serif" w:hAnsi="PT Astra Serif" w:cs="Calibri"/>
          <w:sz w:val="26"/>
          <w:szCs w:val="26"/>
        </w:rPr>
        <w:t>Департамента</w:t>
      </w:r>
      <w:r w:rsidRPr="00E3082C">
        <w:rPr>
          <w:rFonts w:ascii="PT Astra Serif" w:hAnsi="PT Astra Serif" w:cs="PT Astra Serif"/>
          <w:sz w:val="26"/>
          <w:szCs w:val="26"/>
        </w:rPr>
        <w:t xml:space="preserve"> труда и занятости населения Томской области от 1</w:t>
      </w:r>
      <w:r w:rsidR="002929B2">
        <w:rPr>
          <w:rFonts w:ascii="PT Astra Serif" w:hAnsi="PT Astra Serif" w:cs="PT Astra Serif"/>
          <w:sz w:val="26"/>
          <w:szCs w:val="26"/>
        </w:rPr>
        <w:t>7</w:t>
      </w:r>
      <w:r w:rsidRPr="00E3082C">
        <w:rPr>
          <w:rFonts w:ascii="PT Astra Serif" w:hAnsi="PT Astra Serif" w:cs="PT Astra Serif"/>
          <w:sz w:val="26"/>
          <w:szCs w:val="26"/>
        </w:rPr>
        <w:t>.0</w:t>
      </w:r>
      <w:r w:rsidR="002929B2">
        <w:rPr>
          <w:rFonts w:ascii="PT Astra Serif" w:hAnsi="PT Astra Serif" w:cs="PT Astra Serif"/>
          <w:sz w:val="26"/>
          <w:szCs w:val="26"/>
        </w:rPr>
        <w:t>6</w:t>
      </w:r>
      <w:r w:rsidRPr="00E3082C">
        <w:rPr>
          <w:rFonts w:ascii="PT Astra Serif" w:hAnsi="PT Astra Serif" w:cs="PT Astra Serif"/>
          <w:sz w:val="26"/>
          <w:szCs w:val="26"/>
        </w:rPr>
        <w:t>.202</w:t>
      </w:r>
      <w:r w:rsidR="002929B2">
        <w:rPr>
          <w:rFonts w:ascii="PT Astra Serif" w:hAnsi="PT Astra Serif" w:cs="PT Astra Serif"/>
          <w:sz w:val="26"/>
          <w:szCs w:val="26"/>
        </w:rPr>
        <w:t>2</w:t>
      </w:r>
      <w:r w:rsidRPr="00E3082C">
        <w:rPr>
          <w:rFonts w:ascii="PT Astra Serif" w:hAnsi="PT Astra Serif" w:cs="PT Astra Serif"/>
          <w:sz w:val="26"/>
          <w:szCs w:val="26"/>
        </w:rPr>
        <w:t xml:space="preserve"> № </w:t>
      </w:r>
      <w:r w:rsidR="002929B2">
        <w:rPr>
          <w:rFonts w:ascii="PT Astra Serif" w:hAnsi="PT Astra Serif" w:cs="PT Astra Serif"/>
          <w:sz w:val="26"/>
          <w:szCs w:val="26"/>
        </w:rPr>
        <w:t>36</w:t>
      </w:r>
      <w:r w:rsidRPr="00E3082C">
        <w:rPr>
          <w:rFonts w:ascii="PT Astra Serif" w:hAnsi="PT Astra Serif" w:cs="PT Astra Serif"/>
          <w:sz w:val="26"/>
          <w:szCs w:val="26"/>
        </w:rPr>
        <w:t xml:space="preserve"> «</w:t>
      </w:r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>О</w:t>
      </w:r>
      <w:r w:rsidR="00D040D7" w:rsidRPr="00E3082C">
        <w:rPr>
          <w:rFonts w:ascii="PT Astra Serif" w:hAnsi="PT Astra Serif" w:cs="PT Astra Serif"/>
          <w:sz w:val="26"/>
          <w:szCs w:val="26"/>
          <w:lang w:eastAsia="ru-RU" w:bidi="ar-SA"/>
        </w:rPr>
        <w:t xml:space="preserve">б утверждении </w:t>
      </w:r>
      <w:r w:rsidR="002929B2">
        <w:rPr>
          <w:rFonts w:ascii="PT Astra Serif" w:hAnsi="PT Astra Serif" w:cs="PT Astra Serif"/>
          <w:sz w:val="26"/>
          <w:szCs w:val="26"/>
          <w:lang w:eastAsia="ru-RU" w:bidi="ar-SA"/>
        </w:rPr>
        <w:t xml:space="preserve">административного регламента предоставления Департаментом труда и занятости населения Томской области государственной услуги «Проведение государственной экспертизы </w:t>
      </w:r>
      <w:r w:rsidR="00C44E4D">
        <w:rPr>
          <w:rFonts w:ascii="PT Astra Serif" w:hAnsi="PT Astra Serif" w:cs="PT Astra Serif"/>
          <w:sz w:val="26"/>
          <w:szCs w:val="26"/>
          <w:lang w:eastAsia="ru-RU" w:bidi="ar-SA"/>
        </w:rPr>
        <w:t xml:space="preserve">условий </w:t>
      </w:r>
      <w:r w:rsidR="002929B2">
        <w:rPr>
          <w:rFonts w:ascii="PT Astra Serif" w:hAnsi="PT Astra Serif" w:cs="PT Astra Serif"/>
          <w:sz w:val="26"/>
          <w:szCs w:val="26"/>
          <w:lang w:eastAsia="ru-RU" w:bidi="ar-SA"/>
        </w:rPr>
        <w:t xml:space="preserve">труда» </w:t>
      </w:r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 xml:space="preserve">(Официальный интернет-портал правовой информации http://pravo.gov.ru, </w:t>
      </w:r>
      <w:r w:rsidR="002929B2">
        <w:rPr>
          <w:rFonts w:ascii="PT Astra Serif" w:hAnsi="PT Astra Serif" w:cs="PT Astra Serif"/>
          <w:sz w:val="26"/>
          <w:szCs w:val="26"/>
          <w:lang w:eastAsia="ru-RU" w:bidi="ar-SA"/>
        </w:rPr>
        <w:t>22</w:t>
      </w:r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>.0</w:t>
      </w:r>
      <w:r w:rsidR="002929B2">
        <w:rPr>
          <w:rFonts w:ascii="PT Astra Serif" w:hAnsi="PT Astra Serif" w:cs="PT Astra Serif"/>
          <w:sz w:val="26"/>
          <w:szCs w:val="26"/>
          <w:lang w:eastAsia="ru-RU" w:bidi="ar-SA"/>
        </w:rPr>
        <w:t>6</w:t>
      </w:r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>.202</w:t>
      </w:r>
      <w:r w:rsidR="002929B2">
        <w:rPr>
          <w:rFonts w:ascii="PT Astra Serif" w:hAnsi="PT Astra Serif" w:cs="PT Astra Serif"/>
          <w:sz w:val="26"/>
          <w:szCs w:val="26"/>
          <w:lang w:eastAsia="ru-RU" w:bidi="ar-SA"/>
        </w:rPr>
        <w:t>2</w:t>
      </w:r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>,</w:t>
      </w:r>
      <w:r w:rsidR="00A70097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="00A70097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>7001202</w:t>
      </w:r>
      <w:r w:rsidR="002929B2">
        <w:rPr>
          <w:rFonts w:ascii="PT Astra Serif" w:hAnsi="PT Astra Serif" w:cs="PT Astra Serif"/>
          <w:sz w:val="26"/>
          <w:szCs w:val="26"/>
          <w:lang w:eastAsia="ru-RU" w:bidi="ar-SA"/>
        </w:rPr>
        <w:t>2</w:t>
      </w:r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>0</w:t>
      </w:r>
      <w:r w:rsidR="002929B2">
        <w:rPr>
          <w:rFonts w:ascii="PT Astra Serif" w:hAnsi="PT Astra Serif" w:cs="PT Astra Serif"/>
          <w:sz w:val="26"/>
          <w:szCs w:val="26"/>
          <w:lang w:eastAsia="ru-RU" w:bidi="ar-SA"/>
        </w:rPr>
        <w:t>622</w:t>
      </w:r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>000</w:t>
      </w:r>
      <w:r w:rsidR="002929B2">
        <w:rPr>
          <w:rFonts w:ascii="PT Astra Serif" w:hAnsi="PT Astra Serif" w:cs="PT Astra Serif"/>
          <w:sz w:val="26"/>
          <w:szCs w:val="26"/>
          <w:lang w:eastAsia="ru-RU" w:bidi="ar-SA"/>
        </w:rPr>
        <w:t>6</w:t>
      </w:r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>) следующие изменения:</w:t>
      </w:r>
    </w:p>
    <w:p w:rsidR="00C44E4D" w:rsidRPr="00E3082C" w:rsidRDefault="00C44E4D" w:rsidP="00C44E4D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в Административном регламенте предоставления Департаментом труда и занятости населения Томской области государственной услуги «Проведение государственной экспертизы условий труда», утвержденном указанным приказом:</w:t>
      </w:r>
    </w:p>
    <w:p w:rsidR="003A1FBB" w:rsidRPr="00E3082C" w:rsidRDefault="00A358C4" w:rsidP="00A358C4">
      <w:pPr>
        <w:pStyle w:val="a3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C44E4D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подпункт 9) пункта </w:t>
      </w:r>
      <w:r w:rsidR="003A1FBB" w:rsidRPr="00E3082C">
        <w:rPr>
          <w:rFonts w:ascii="PT Astra Serif" w:hAnsi="PT Astra Serif" w:cs="PT Astra Serif"/>
          <w:sz w:val="26"/>
          <w:szCs w:val="26"/>
          <w:lang w:eastAsia="ru-RU" w:bidi="ar-SA"/>
        </w:rPr>
        <w:t>1</w:t>
      </w:r>
      <w:r w:rsidR="00C44E4D">
        <w:rPr>
          <w:rFonts w:ascii="PT Astra Serif" w:hAnsi="PT Astra Serif" w:cs="PT Astra Serif"/>
          <w:sz w:val="26"/>
          <w:szCs w:val="26"/>
          <w:lang w:eastAsia="ru-RU" w:bidi="ar-SA"/>
        </w:rPr>
        <w:t>6</w:t>
      </w:r>
      <w:r w:rsidR="003A1FBB" w:rsidRPr="00E3082C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изложить в следующей редакции:</w:t>
      </w:r>
    </w:p>
    <w:p w:rsidR="003A1FBB" w:rsidRDefault="003A1FBB" w:rsidP="003A1FBB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="00C44E4D">
        <w:rPr>
          <w:rFonts w:ascii="PT Astra Serif" w:hAnsi="PT Astra Serif" w:cs="PT Astra Serif"/>
          <w:sz w:val="26"/>
          <w:szCs w:val="26"/>
          <w:lang w:eastAsia="ru-RU" w:bidi="ar-SA"/>
        </w:rPr>
        <w:t>9) приказ Министерства труда и социальной защиты Российской Федерации от 21.11.2023 № 817н «Об утверждении методики проведения специальной оценки условий труда, классификатора вредных и (или) опасных производственных факторов, формы отчета о проведении специальной оценки условий труда и инструкции по его заполнению</w:t>
      </w:r>
      <w:r w:rsidR="0062481D" w:rsidRPr="00E3082C">
        <w:rPr>
          <w:rFonts w:ascii="PT Astra Serif" w:hAnsi="PT Astra Serif" w:cs="PT Astra Serif"/>
          <w:sz w:val="26"/>
          <w:szCs w:val="26"/>
          <w:lang w:eastAsia="ru-RU" w:bidi="ar-SA"/>
        </w:rPr>
        <w:t>»;</w:t>
      </w:r>
      <w:r w:rsidR="00914C90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="00914C90" w:rsidRPr="00914C90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947ABF" w:rsidRPr="00947ABF" w:rsidRDefault="00947ABF" w:rsidP="00947ABF">
      <w:pPr>
        <w:pStyle w:val="a3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47ABF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подпункте б) подпункта 1) пункта 21 слова «утвержденной приказом Министерства труда и социальной защиты Российской Федерации 24 января 2014 года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947ABF">
        <w:rPr>
          <w:rFonts w:ascii="PT Astra Serif" w:hAnsi="PT Astra Serif" w:cs="PT Astra Serif"/>
          <w:sz w:val="26"/>
          <w:szCs w:val="26"/>
          <w:lang w:eastAsia="ru-RU" w:bidi="ar-SA"/>
        </w:rPr>
        <w:t xml:space="preserve"> 33н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947ABF">
        <w:rPr>
          <w:rFonts w:ascii="PT Astra Serif" w:hAnsi="PT Astra Serif" w:cs="PT Astra Serif"/>
          <w:sz w:val="26"/>
          <w:szCs w:val="26"/>
          <w:lang w:eastAsia="ru-RU" w:bidi="ar-SA"/>
        </w:rPr>
        <w:t>Об утверждении Методики проведения специальной оценки условий труда, Классификатора вредных и (или) опасных производственных факторов, формы отчета о проведении специальной оценки условий труд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а и инструкции по ее заполнению» заменить словами «утвержденной приказом Министерства труда и социальной защиты Российской Федерации от 21.11.2023 № 817н «Об утверждении методики проведения специальной оценки условий труда, классификатора вредных и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>(или) опасных производственных факторов, формы отчета о проведении специальной оценки условий труда и инструкции по его заполнению</w:t>
      </w:r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947ABF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644591" w:rsidRDefault="00AD4CB1" w:rsidP="00031C47">
      <w:pPr>
        <w:pStyle w:val="a3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</w:t>
      </w:r>
      <w:r w:rsidR="00644591" w:rsidRPr="00644591">
        <w:rPr>
          <w:rFonts w:ascii="PT Astra Serif" w:hAnsi="PT Astra Serif" w:cs="PT Astra Serif"/>
          <w:sz w:val="26"/>
          <w:szCs w:val="26"/>
          <w:lang w:eastAsia="ru-RU" w:bidi="ar-SA"/>
        </w:rPr>
        <w:t>п</w:t>
      </w:r>
      <w:r w:rsidR="00644591">
        <w:rPr>
          <w:rFonts w:ascii="PT Astra Serif" w:hAnsi="PT Astra Serif" w:cs="PT Astra Serif"/>
          <w:sz w:val="26"/>
          <w:szCs w:val="26"/>
          <w:lang w:eastAsia="ru-RU" w:bidi="ar-SA"/>
        </w:rPr>
        <w:t>ункте 32:</w:t>
      </w:r>
    </w:p>
    <w:p w:rsidR="00AD4CB1" w:rsidRDefault="00644591" w:rsidP="00644591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а) в </w:t>
      </w:r>
      <w:r w:rsidR="00AD4CB1">
        <w:rPr>
          <w:rFonts w:ascii="PT Astra Serif" w:hAnsi="PT Astra Serif" w:cs="PT Astra Serif"/>
          <w:sz w:val="26"/>
          <w:szCs w:val="26"/>
          <w:lang w:eastAsia="ru-RU" w:bidi="ar-SA"/>
        </w:rPr>
        <w:t>подпункте 7) знак препинания «</w:t>
      </w:r>
      <w:proofErr w:type="gramStart"/>
      <w:r w:rsidR="00AD4CB1">
        <w:rPr>
          <w:rFonts w:ascii="PT Astra Serif" w:hAnsi="PT Astra Serif" w:cs="PT Astra Serif"/>
          <w:sz w:val="26"/>
          <w:szCs w:val="26"/>
          <w:lang w:eastAsia="ru-RU" w:bidi="ar-SA"/>
        </w:rPr>
        <w:t>.»</w:t>
      </w:r>
      <w:proofErr w:type="gramEnd"/>
      <w:r w:rsidR="00AD4CB1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заменить знаком препинания «</w:t>
      </w:r>
      <w:r w:rsidR="00AD4CB1" w:rsidRPr="00AD4CB1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  <w:r w:rsidR="00AD4CB1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="00AD4CB1" w:rsidRPr="00AD4CB1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031C47" w:rsidRDefault="00644591" w:rsidP="00644591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б) дополнить под</w:t>
      </w:r>
      <w:r w:rsidR="00025A7B">
        <w:rPr>
          <w:rFonts w:ascii="PT Astra Serif" w:hAnsi="PT Astra Serif" w:cs="PT Astra Serif"/>
          <w:sz w:val="26"/>
          <w:szCs w:val="26"/>
          <w:lang w:eastAsia="ru-RU" w:bidi="ar-SA"/>
        </w:rPr>
        <w:t>п</w:t>
      </w:r>
      <w:r w:rsidR="001A4A07">
        <w:rPr>
          <w:rFonts w:ascii="PT Astra Serif" w:hAnsi="PT Astra Serif" w:cs="PT Astra Serif"/>
          <w:sz w:val="26"/>
          <w:szCs w:val="26"/>
          <w:lang w:eastAsia="ru-RU" w:bidi="ar-SA"/>
        </w:rPr>
        <w:t>ункт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ом 8)</w:t>
      </w:r>
      <w:r w:rsidR="00025A7B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следующего содержания:</w:t>
      </w:r>
    </w:p>
    <w:p w:rsidR="00025A7B" w:rsidRDefault="00025A7B" w:rsidP="00B27A2B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="00644591">
        <w:rPr>
          <w:rFonts w:ascii="PT Astra Serif" w:hAnsi="PT Astra Serif" w:cs="PT Astra Serif"/>
          <w:sz w:val="26"/>
          <w:szCs w:val="26"/>
          <w:lang w:eastAsia="ru-RU" w:bidi="ar-SA"/>
        </w:rPr>
        <w:t>8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)</w:t>
      </w:r>
      <w:r w:rsidR="00644591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указание </w:t>
      </w:r>
      <w:r w:rsidR="00B27A2B">
        <w:rPr>
          <w:rFonts w:ascii="PT Astra Serif" w:hAnsi="PT Astra Serif" w:cs="PT Astra Serif"/>
          <w:sz w:val="26"/>
          <w:szCs w:val="26"/>
          <w:lang w:eastAsia="ru-RU" w:bidi="ar-SA"/>
        </w:rPr>
        <w:t>в заявлении на проведение государственной экспертизы условий труда в отношении работодателей, не указанных в пункте 4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F54F17">
        <w:rPr>
          <w:rFonts w:ascii="PT Astra Serif" w:hAnsi="PT Astra Serif" w:cs="PT Astra Serif"/>
          <w:sz w:val="26"/>
          <w:szCs w:val="26"/>
          <w:lang w:eastAsia="ru-RU" w:bidi="ar-SA"/>
        </w:rPr>
        <w:t>настоящего административного регламента.».</w:t>
      </w:r>
    </w:p>
    <w:p w:rsidR="007A7C37" w:rsidRPr="00E54EFB" w:rsidRDefault="007A7C37" w:rsidP="007A7C37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E3082C">
        <w:rPr>
          <w:rFonts w:ascii="PT Astra Serif" w:hAnsi="PT Astra Serif"/>
          <w:sz w:val="26"/>
          <w:szCs w:val="26"/>
        </w:rPr>
        <w:t xml:space="preserve">Внести в приказ </w:t>
      </w:r>
      <w:r w:rsidRPr="00E3082C">
        <w:rPr>
          <w:rFonts w:ascii="PT Astra Serif" w:hAnsi="PT Astra Serif" w:cs="Calibri"/>
          <w:sz w:val="26"/>
          <w:szCs w:val="26"/>
        </w:rPr>
        <w:t>Департамента</w:t>
      </w:r>
      <w:r w:rsidRPr="00E3082C">
        <w:rPr>
          <w:rFonts w:ascii="PT Astra Serif" w:hAnsi="PT Astra Serif" w:cs="PT Astra Serif"/>
          <w:sz w:val="26"/>
          <w:szCs w:val="26"/>
        </w:rPr>
        <w:t xml:space="preserve"> труда и занятости населения Томской области от </w:t>
      </w:r>
      <w:r w:rsidR="001B27B1">
        <w:rPr>
          <w:rFonts w:ascii="PT Astra Serif" w:hAnsi="PT Astra Serif" w:cs="PT Astra Serif"/>
          <w:sz w:val="26"/>
          <w:szCs w:val="26"/>
        </w:rPr>
        <w:t>22.03</w:t>
      </w:r>
      <w:r w:rsidRPr="00E3082C">
        <w:rPr>
          <w:rFonts w:ascii="PT Astra Serif" w:hAnsi="PT Astra Serif" w:cs="PT Astra Serif"/>
          <w:sz w:val="26"/>
          <w:szCs w:val="26"/>
        </w:rPr>
        <w:t>.20</w:t>
      </w:r>
      <w:r w:rsidR="001B27B1">
        <w:rPr>
          <w:rFonts w:ascii="PT Astra Serif" w:hAnsi="PT Astra Serif" w:cs="PT Astra Serif"/>
          <w:sz w:val="26"/>
          <w:szCs w:val="26"/>
        </w:rPr>
        <w:t>23</w:t>
      </w:r>
      <w:r w:rsidRPr="00E3082C">
        <w:rPr>
          <w:rFonts w:ascii="PT Astra Serif" w:hAnsi="PT Astra Serif" w:cs="PT Astra Serif"/>
          <w:sz w:val="26"/>
          <w:szCs w:val="26"/>
        </w:rPr>
        <w:t xml:space="preserve"> № </w:t>
      </w:r>
      <w:r w:rsidR="001B27B1">
        <w:rPr>
          <w:rFonts w:ascii="PT Astra Serif" w:hAnsi="PT Astra Serif" w:cs="PT Astra Serif"/>
          <w:sz w:val="26"/>
          <w:szCs w:val="26"/>
        </w:rPr>
        <w:t>1</w:t>
      </w:r>
      <w:r w:rsidRPr="00E3082C">
        <w:rPr>
          <w:rFonts w:ascii="PT Astra Serif" w:hAnsi="PT Astra Serif" w:cs="PT Astra Serif"/>
          <w:sz w:val="26"/>
          <w:szCs w:val="26"/>
        </w:rPr>
        <w:t xml:space="preserve">4 «Об </w:t>
      </w:r>
      <w:r w:rsidR="001B27B1">
        <w:rPr>
          <w:rFonts w:ascii="PT Astra Serif" w:hAnsi="PT Astra Serif" w:cs="PT Astra Serif"/>
          <w:sz w:val="26"/>
          <w:szCs w:val="26"/>
        </w:rPr>
        <w:t xml:space="preserve">установлении </w:t>
      </w:r>
      <w:r w:rsidR="00643E6D">
        <w:rPr>
          <w:rFonts w:ascii="PT Astra Serif" w:hAnsi="PT Astra Serif" w:cs="PT Astra Serif"/>
          <w:sz w:val="26"/>
          <w:szCs w:val="26"/>
        </w:rPr>
        <w:t>П</w:t>
      </w:r>
      <w:r w:rsidR="001B27B1">
        <w:rPr>
          <w:rFonts w:ascii="PT Astra Serif" w:hAnsi="PT Astra Serif" w:cs="PT Astra Serif"/>
          <w:sz w:val="26"/>
          <w:szCs w:val="26"/>
        </w:rPr>
        <w:t>орядка и условий направления граждан, уволенных с военной службы по достижении ими предельного возраста пребывания на военной службе с правом на пенсию, состоянию здоровья или в связи с организационно-штатными мероприятиями на прохождение профессионального обучения или получение дополнительного профессионального образования</w:t>
      </w:r>
      <w:r w:rsidRPr="00E3082C">
        <w:rPr>
          <w:rFonts w:ascii="PT Astra Serif" w:hAnsi="PT Astra Serif" w:cs="PT Astra Serif"/>
          <w:sz w:val="26"/>
          <w:szCs w:val="26"/>
        </w:rPr>
        <w:t xml:space="preserve">» </w:t>
      </w:r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>(</w:t>
      </w:r>
      <w:r w:rsidR="001937FA" w:rsidRPr="00E3082C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Официальный интернет-портал правовой информации </w:t>
      </w:r>
      <w:hyperlink r:id="rId9" w:history="1">
        <w:r w:rsidR="001937FA" w:rsidRPr="001937FA">
          <w:rPr>
            <w:rStyle w:val="af0"/>
            <w:rFonts w:ascii="PT Astra Serif" w:hAnsi="PT Astra Serif" w:cs="PT Astra Serif"/>
            <w:color w:val="auto"/>
            <w:sz w:val="26"/>
            <w:szCs w:val="26"/>
            <w:u w:val="none"/>
            <w:lang w:eastAsia="ru-RU" w:bidi="ar-SA"/>
          </w:rPr>
          <w:t>http://pravo.gov.ru</w:t>
        </w:r>
      </w:hyperlink>
      <w:r w:rsidR="001937FA" w:rsidRPr="001937FA">
        <w:rPr>
          <w:rFonts w:ascii="PT Astra Serif" w:hAnsi="PT Astra Serif" w:cs="PT Astra Serif"/>
          <w:sz w:val="26"/>
          <w:szCs w:val="26"/>
          <w:lang w:eastAsia="ru-RU" w:bidi="ar-SA"/>
        </w:rPr>
        <w:t xml:space="preserve">, </w:t>
      </w:r>
      <w:r w:rsidR="001937FA">
        <w:rPr>
          <w:rFonts w:ascii="PT Astra Serif" w:hAnsi="PT Astra Serif" w:cs="PT Astra Serif"/>
          <w:sz w:val="26"/>
          <w:szCs w:val="26"/>
          <w:lang w:eastAsia="ru-RU" w:bidi="ar-SA"/>
        </w:rPr>
        <w:t>27</w:t>
      </w:r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>.0</w:t>
      </w:r>
      <w:r w:rsidR="001937FA">
        <w:rPr>
          <w:rFonts w:ascii="PT Astra Serif" w:hAnsi="PT Astra Serif" w:cs="PT Astra Serif"/>
          <w:sz w:val="26"/>
          <w:szCs w:val="26"/>
          <w:lang w:eastAsia="ru-RU" w:bidi="ar-SA"/>
        </w:rPr>
        <w:t>3</w:t>
      </w:r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>.20</w:t>
      </w:r>
      <w:r w:rsidR="001937FA">
        <w:rPr>
          <w:rFonts w:ascii="PT Astra Serif" w:hAnsi="PT Astra Serif" w:cs="PT Astra Serif"/>
          <w:sz w:val="26"/>
          <w:szCs w:val="26"/>
          <w:lang w:eastAsia="ru-RU" w:bidi="ar-SA"/>
        </w:rPr>
        <w:t>23, № 7001202303270003</w:t>
      </w:r>
      <w:r w:rsidRPr="00E3082C">
        <w:rPr>
          <w:rFonts w:ascii="PT Astra Serif" w:hAnsi="PT Astra Serif" w:cs="PT Astra Serif"/>
          <w:sz w:val="26"/>
          <w:szCs w:val="26"/>
          <w:lang w:eastAsia="ru-RU" w:bidi="ar-SA"/>
        </w:rPr>
        <w:t xml:space="preserve">) </w:t>
      </w:r>
      <w:r w:rsidRPr="00E54EFB">
        <w:rPr>
          <w:rFonts w:ascii="PT Astra Serif" w:hAnsi="PT Astra Serif" w:cs="PT Astra Serif"/>
          <w:sz w:val="26"/>
          <w:szCs w:val="26"/>
          <w:lang w:eastAsia="ru-RU" w:bidi="ar-SA"/>
        </w:rPr>
        <w:t>следующие изменения:</w:t>
      </w:r>
    </w:p>
    <w:p w:rsidR="0038467A" w:rsidRPr="0038467A" w:rsidRDefault="0038467A" w:rsidP="0038467A">
      <w:pPr>
        <w:pStyle w:val="a3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8467A">
        <w:rPr>
          <w:rFonts w:ascii="PT Astra Serif" w:hAnsi="PT Astra Serif"/>
          <w:sz w:val="26"/>
          <w:szCs w:val="26"/>
        </w:rPr>
        <w:t>в преамбуле слова «</w:t>
      </w:r>
      <w:hyperlink r:id="rId10" w:history="1">
        <w:r w:rsidRPr="0038467A">
          <w:rPr>
            <w:rFonts w:ascii="PT Astra Serif" w:hAnsi="PT Astra Serif" w:cs="PT Astra Serif"/>
            <w:sz w:val="26"/>
            <w:szCs w:val="26"/>
            <w:lang w:eastAsia="ru-RU" w:bidi="ar-SA"/>
          </w:rPr>
          <w:t>подпунктом 4 пункта 1 статьи 7.1-1</w:t>
        </w:r>
      </w:hyperlink>
      <w:r w:rsidRPr="0038467A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Закона Российской Федерации от 19 апреля 1991 года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8467A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1032-1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8467A">
        <w:rPr>
          <w:rFonts w:ascii="PT Astra Serif" w:hAnsi="PT Astra Serif" w:cs="PT Astra Serif"/>
          <w:sz w:val="26"/>
          <w:szCs w:val="26"/>
          <w:lang w:eastAsia="ru-RU" w:bidi="ar-SA"/>
        </w:rPr>
        <w:t>О занятости н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аселения в Российской Федерации» заменить словами «подпунктом 8 пункта 5 статьи 28 Федерального закона от 12 декабря 2023 года № 565-ФЗ «О занятости населения в Российской Федерации»</w:t>
      </w:r>
      <w:r w:rsidRPr="0038467A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E417A7" w:rsidRPr="0002792A" w:rsidRDefault="00CA6839" w:rsidP="002F6C18">
      <w:pPr>
        <w:pStyle w:val="a3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  <w:highlight w:val="yellow"/>
        </w:rPr>
      </w:pPr>
      <w:proofErr w:type="gramStart"/>
      <w:r w:rsidRPr="0002792A">
        <w:rPr>
          <w:rFonts w:ascii="PT Astra Serif" w:hAnsi="PT Astra Serif"/>
          <w:sz w:val="26"/>
          <w:szCs w:val="26"/>
          <w:highlight w:val="yellow"/>
        </w:rPr>
        <w:t xml:space="preserve">в Порядке и условиях </w:t>
      </w:r>
      <w:r w:rsidRPr="0002792A">
        <w:rPr>
          <w:rFonts w:ascii="PT Astra Serif" w:hAnsi="PT Astra Serif" w:cs="PT Astra Serif"/>
          <w:sz w:val="26"/>
          <w:szCs w:val="26"/>
          <w:highlight w:val="yellow"/>
          <w:lang w:eastAsia="ru-RU" w:bidi="ar-SA"/>
        </w:rPr>
        <w:t>направления граждан, уволенных с военной службы по достижении ими предельного возраста пребывания на военной службе с правом на пенсию, состоянию здоровья или в связи с организационно-штатными мероприятиями на прохождение профессионального обучения или получение дополнительного профессионального образования, у</w:t>
      </w:r>
      <w:r w:rsidR="00457E63" w:rsidRPr="0002792A">
        <w:rPr>
          <w:rFonts w:ascii="PT Astra Serif" w:hAnsi="PT Astra Serif" w:cs="PT Astra Serif"/>
          <w:sz w:val="26"/>
          <w:szCs w:val="26"/>
          <w:highlight w:val="yellow"/>
          <w:lang w:eastAsia="ru-RU" w:bidi="ar-SA"/>
        </w:rPr>
        <w:t>становленн</w:t>
      </w:r>
      <w:r w:rsidR="00592E51">
        <w:rPr>
          <w:rFonts w:ascii="PT Astra Serif" w:hAnsi="PT Astra Serif" w:cs="PT Astra Serif"/>
          <w:sz w:val="26"/>
          <w:szCs w:val="26"/>
          <w:highlight w:val="yellow"/>
          <w:lang w:eastAsia="ru-RU" w:bidi="ar-SA"/>
        </w:rPr>
        <w:t>ых</w:t>
      </w:r>
      <w:r w:rsidR="00457E63" w:rsidRPr="0002792A">
        <w:rPr>
          <w:rFonts w:ascii="PT Astra Serif" w:hAnsi="PT Astra Serif" w:cs="PT Astra Serif"/>
          <w:sz w:val="26"/>
          <w:szCs w:val="26"/>
          <w:highlight w:val="yellow"/>
          <w:lang w:eastAsia="ru-RU" w:bidi="ar-SA"/>
        </w:rPr>
        <w:t xml:space="preserve"> указанным приказом, </w:t>
      </w:r>
      <w:r w:rsidR="00E417A7" w:rsidRPr="0002792A">
        <w:rPr>
          <w:rFonts w:ascii="PT Astra Serif" w:hAnsi="PT Astra Serif"/>
          <w:sz w:val="26"/>
          <w:szCs w:val="26"/>
          <w:highlight w:val="yellow"/>
        </w:rPr>
        <w:t>подпункт 1</w:t>
      </w:r>
      <w:r w:rsidRPr="0002792A">
        <w:rPr>
          <w:rFonts w:ascii="PT Astra Serif" w:hAnsi="PT Astra Serif"/>
          <w:sz w:val="26"/>
          <w:szCs w:val="26"/>
          <w:highlight w:val="yellow"/>
        </w:rPr>
        <w:t>)</w:t>
      </w:r>
      <w:r w:rsidR="00E417A7" w:rsidRPr="0002792A">
        <w:rPr>
          <w:rFonts w:ascii="PT Astra Serif" w:hAnsi="PT Astra Serif"/>
          <w:sz w:val="26"/>
          <w:szCs w:val="26"/>
          <w:highlight w:val="yellow"/>
        </w:rPr>
        <w:t xml:space="preserve"> пункта 12 изложить в следующей редакции:</w:t>
      </w:r>
      <w:r w:rsidR="004E5ACA" w:rsidRPr="0002792A">
        <w:rPr>
          <w:rFonts w:ascii="PT Astra Serif" w:hAnsi="PT Astra Serif"/>
          <w:sz w:val="26"/>
          <w:szCs w:val="26"/>
          <w:highlight w:val="yellow"/>
        </w:rPr>
        <w:t xml:space="preserve">   </w:t>
      </w:r>
      <w:proofErr w:type="gramEnd"/>
    </w:p>
    <w:p w:rsidR="00457E63" w:rsidRPr="00493271" w:rsidRDefault="00E417A7" w:rsidP="00457E63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02792A">
        <w:rPr>
          <w:rFonts w:ascii="PT Astra Serif" w:hAnsi="PT Astra Serif"/>
          <w:sz w:val="26"/>
          <w:szCs w:val="26"/>
          <w:highlight w:val="yellow"/>
        </w:rPr>
        <w:t xml:space="preserve">«1) </w:t>
      </w:r>
      <w:r w:rsidRPr="0002792A">
        <w:rPr>
          <w:rFonts w:ascii="PT Astra Serif" w:hAnsi="PT Astra Serif" w:cs="PT Astra Serif"/>
          <w:sz w:val="26"/>
          <w:szCs w:val="26"/>
          <w:highlight w:val="yellow"/>
          <w:lang w:eastAsia="ru-RU" w:bidi="ar-SA"/>
        </w:rPr>
        <w:t xml:space="preserve">организует предоставление военному пенсионеру государственной </w:t>
      </w:r>
      <w:r w:rsidR="00457E63" w:rsidRPr="0002792A">
        <w:rPr>
          <w:rFonts w:ascii="PT Astra Serif" w:hAnsi="PT Astra Serif" w:cs="PT Astra Serif"/>
          <w:sz w:val="26"/>
          <w:szCs w:val="26"/>
          <w:highlight w:val="yellow"/>
          <w:lang w:eastAsia="ru-RU" w:bidi="ar-SA"/>
        </w:rPr>
        <w:t>поддержки</w:t>
      </w:r>
      <w:r w:rsidRPr="0002792A">
        <w:rPr>
          <w:rFonts w:ascii="PT Astra Serif" w:hAnsi="PT Astra Serif" w:cs="PT Astra Serif"/>
          <w:sz w:val="26"/>
          <w:szCs w:val="26"/>
          <w:highlight w:val="yellow"/>
          <w:lang w:eastAsia="ru-RU" w:bidi="ar-SA"/>
        </w:rPr>
        <w:t xml:space="preserve"> по организации профессиональной ориентации </w:t>
      </w:r>
      <w:r w:rsidR="00457E63" w:rsidRPr="0002792A">
        <w:rPr>
          <w:rFonts w:ascii="PT Astra Serif" w:hAnsi="PT Astra Serif" w:cs="PT Astra Serif"/>
          <w:sz w:val="26"/>
          <w:szCs w:val="26"/>
          <w:highlight w:val="yellow"/>
          <w:lang w:eastAsia="ru-RU" w:bidi="ar-SA"/>
        </w:rPr>
        <w:t xml:space="preserve">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 </w:t>
      </w:r>
      <w:r w:rsidRPr="0002792A">
        <w:rPr>
          <w:rFonts w:ascii="PT Astra Serif" w:hAnsi="PT Astra Serif" w:cs="PT Astra Serif"/>
          <w:sz w:val="26"/>
          <w:szCs w:val="26"/>
          <w:highlight w:val="yellow"/>
          <w:lang w:eastAsia="ru-RU" w:bidi="ar-SA"/>
        </w:rPr>
        <w:t xml:space="preserve">в соответствии со </w:t>
      </w:r>
      <w:r w:rsidR="00457E63" w:rsidRPr="0002792A">
        <w:rPr>
          <w:rFonts w:ascii="PT Astra Serif" w:hAnsi="PT Astra Serif" w:cs="PT Astra Serif"/>
          <w:sz w:val="26"/>
          <w:szCs w:val="26"/>
          <w:highlight w:val="yellow"/>
          <w:lang w:eastAsia="ru-RU"/>
        </w:rPr>
        <w:t>стандартами органов службы занятости населения деятельности по осуществлению полномочий в сфере занятости населения, утвержденными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занятости населения.»</w:t>
      </w:r>
      <w:r w:rsidR="00BF6830" w:rsidRPr="0002792A">
        <w:rPr>
          <w:rFonts w:ascii="PT Astra Serif" w:hAnsi="PT Astra Serif" w:cs="PT Astra Serif"/>
          <w:sz w:val="26"/>
          <w:szCs w:val="26"/>
          <w:highlight w:val="yellow"/>
          <w:lang w:eastAsia="ru-RU"/>
        </w:rPr>
        <w:t>.</w:t>
      </w:r>
    </w:p>
    <w:p w:rsidR="0019545C" w:rsidRDefault="0019545C" w:rsidP="0019545C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19545C">
        <w:rPr>
          <w:rFonts w:ascii="PT Astra Serif" w:hAnsi="PT Astra Serif"/>
          <w:sz w:val="26"/>
          <w:szCs w:val="26"/>
        </w:rPr>
        <w:t xml:space="preserve">Внести в приказ </w:t>
      </w:r>
      <w:r w:rsidRPr="0019545C">
        <w:rPr>
          <w:rFonts w:ascii="PT Astra Serif" w:hAnsi="PT Astra Serif" w:cs="Calibri"/>
          <w:sz w:val="26"/>
          <w:szCs w:val="26"/>
        </w:rPr>
        <w:t>Департамента</w:t>
      </w:r>
      <w:r w:rsidRPr="0019545C">
        <w:rPr>
          <w:rFonts w:ascii="PT Astra Serif" w:hAnsi="PT Astra Serif" w:cs="PT Astra Serif"/>
          <w:sz w:val="26"/>
          <w:szCs w:val="26"/>
        </w:rPr>
        <w:t xml:space="preserve"> труда и занятости населения Томской области от 06.06.2024 № 23 «Об установлении </w:t>
      </w:r>
      <w:r w:rsidR="00643E6D">
        <w:rPr>
          <w:rFonts w:ascii="PT Astra Serif" w:hAnsi="PT Astra Serif" w:cs="PT Astra Serif"/>
          <w:sz w:val="26"/>
          <w:szCs w:val="26"/>
        </w:rPr>
        <w:t>По</w:t>
      </w:r>
      <w:r w:rsidRPr="0019545C">
        <w:rPr>
          <w:rFonts w:ascii="PT Astra Serif" w:hAnsi="PT Astra Serif" w:cs="PT Astra Serif"/>
          <w:sz w:val="26"/>
          <w:szCs w:val="26"/>
        </w:rPr>
        <w:t>рядка и условий направления членов семей участников специальной военной операции на прохождение профессионального обучения или получение дополнительного профессионального образования» (</w:t>
      </w:r>
      <w:r w:rsidRPr="0019545C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Официальный интернет-портал правовой информации </w:t>
      </w:r>
      <w:hyperlink r:id="rId11" w:history="1">
        <w:r w:rsidRPr="0019545C">
          <w:rPr>
            <w:rFonts w:ascii="PT Astra Serif" w:hAnsi="PT Astra Serif" w:cs="PT Astra Serif"/>
            <w:sz w:val="26"/>
            <w:szCs w:val="26"/>
            <w:lang w:eastAsia="ru-RU" w:bidi="ar-SA"/>
          </w:rPr>
          <w:t>http://pravo.gov.ru</w:t>
        </w:r>
      </w:hyperlink>
      <w:r w:rsidRPr="0019545C">
        <w:rPr>
          <w:rFonts w:ascii="PT Astra Serif" w:hAnsi="PT Astra Serif" w:cs="PT Astra Serif"/>
          <w:sz w:val="26"/>
          <w:szCs w:val="26"/>
          <w:lang w:eastAsia="ru-RU" w:bidi="ar-SA"/>
        </w:rPr>
        <w:t>, 07.06.2024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, № </w:t>
      </w:r>
      <w:r w:rsidR="00371994">
        <w:rPr>
          <w:rFonts w:ascii="PT Astra Serif" w:hAnsi="PT Astra Serif" w:cs="PT Astra Serif"/>
          <w:sz w:val="26"/>
          <w:szCs w:val="26"/>
          <w:lang w:eastAsia="ru-RU" w:bidi="ar-SA"/>
        </w:rPr>
        <w:t>7001202406070006) следующие изменения:</w:t>
      </w:r>
    </w:p>
    <w:p w:rsidR="00371994" w:rsidRPr="0038467A" w:rsidRDefault="00371994" w:rsidP="00E8068F">
      <w:pPr>
        <w:pStyle w:val="a3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8467A">
        <w:rPr>
          <w:rFonts w:ascii="PT Astra Serif" w:hAnsi="PT Astra Serif"/>
          <w:sz w:val="26"/>
          <w:szCs w:val="26"/>
        </w:rPr>
        <w:t>в преамбуле слова «</w:t>
      </w:r>
      <w:hyperlink r:id="rId12" w:history="1">
        <w:r w:rsidRPr="0038467A">
          <w:rPr>
            <w:rFonts w:ascii="PT Astra Serif" w:hAnsi="PT Astra Serif" w:cs="PT Astra Serif"/>
            <w:sz w:val="26"/>
            <w:szCs w:val="26"/>
            <w:lang w:eastAsia="ru-RU" w:bidi="ar-SA"/>
          </w:rPr>
          <w:t>подпунктом 4 пункта 1 статьи 7.1-1</w:t>
        </w:r>
      </w:hyperlink>
      <w:r w:rsidRPr="0038467A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Закона Российской Федерации от 19 апреля 1991 года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8467A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1032-1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8467A">
        <w:rPr>
          <w:rFonts w:ascii="PT Astra Serif" w:hAnsi="PT Astra Serif" w:cs="PT Astra Serif"/>
          <w:sz w:val="26"/>
          <w:szCs w:val="26"/>
          <w:lang w:eastAsia="ru-RU" w:bidi="ar-SA"/>
        </w:rPr>
        <w:t>О занятости н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аселения в Российской Федерации</w:t>
      </w:r>
      <w:r w:rsidR="009F671E">
        <w:rPr>
          <w:rFonts w:ascii="PT Astra Serif" w:hAnsi="PT Astra Serif" w:cs="PT Astra Serif"/>
          <w:sz w:val="26"/>
          <w:szCs w:val="26"/>
          <w:lang w:eastAsia="ru-RU" w:bidi="ar-SA"/>
        </w:rPr>
        <w:t>» заменить словами «подпунктом 9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пункта 5 статьи 28 Федерального закона от 12 декабря 2023 года № 565-ФЗ «О занятости населения в Российской Федерации»</w:t>
      </w:r>
      <w:r w:rsidRPr="0038467A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285D97" w:rsidRPr="00643E6D" w:rsidRDefault="00253ABC" w:rsidP="00E8068F">
      <w:pPr>
        <w:pStyle w:val="a3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highlight w:val="yellow"/>
          <w:lang w:eastAsia="ru-RU" w:bidi="ar-SA"/>
        </w:rPr>
      </w:pPr>
      <w:r w:rsidRPr="00643E6D">
        <w:rPr>
          <w:rFonts w:ascii="PT Astra Serif" w:hAnsi="PT Astra Serif" w:cs="PT Astra Serif"/>
          <w:sz w:val="26"/>
          <w:szCs w:val="26"/>
          <w:highlight w:val="yellow"/>
          <w:lang w:eastAsia="ru-RU" w:bidi="ar-SA"/>
        </w:rPr>
        <w:lastRenderedPageBreak/>
        <w:t xml:space="preserve">в </w:t>
      </w:r>
      <w:r w:rsidR="00643E6D" w:rsidRPr="00643E6D">
        <w:rPr>
          <w:rFonts w:ascii="PT Astra Serif" w:hAnsi="PT Astra Serif" w:cs="PT Astra Serif"/>
          <w:sz w:val="26"/>
          <w:szCs w:val="26"/>
          <w:highlight w:val="yellow"/>
          <w:lang w:eastAsia="ru-RU" w:bidi="ar-SA"/>
        </w:rPr>
        <w:t>П</w:t>
      </w:r>
      <w:r w:rsidRPr="00643E6D">
        <w:rPr>
          <w:rFonts w:ascii="PT Astra Serif" w:hAnsi="PT Astra Serif" w:cs="PT Astra Serif"/>
          <w:sz w:val="26"/>
          <w:szCs w:val="26"/>
          <w:highlight w:val="yellow"/>
          <w:lang w:eastAsia="ru-RU" w:bidi="ar-SA"/>
        </w:rPr>
        <w:t xml:space="preserve">орядке и условиях </w:t>
      </w:r>
      <w:proofErr w:type="gramStart"/>
      <w:r w:rsidRPr="00643E6D">
        <w:rPr>
          <w:rFonts w:ascii="PT Astra Serif" w:hAnsi="PT Astra Serif" w:cs="PT Astra Serif"/>
          <w:sz w:val="26"/>
          <w:szCs w:val="26"/>
          <w:highlight w:val="yellow"/>
        </w:rPr>
        <w:t>направления членов семей участников специальной военной операции</w:t>
      </w:r>
      <w:proofErr w:type="gramEnd"/>
      <w:r w:rsidRPr="00643E6D">
        <w:rPr>
          <w:rFonts w:ascii="PT Astra Serif" w:hAnsi="PT Astra Serif" w:cs="PT Astra Serif"/>
          <w:sz w:val="26"/>
          <w:szCs w:val="26"/>
          <w:highlight w:val="yellow"/>
        </w:rPr>
        <w:t xml:space="preserve"> на прохождение профессионального обучения или получение дополнительного профессионального образования, установленных указанным приказом</w:t>
      </w:r>
      <w:r w:rsidR="007406CE" w:rsidRPr="00643E6D">
        <w:rPr>
          <w:rFonts w:ascii="PT Astra Serif" w:hAnsi="PT Astra Serif" w:cs="PT Astra Serif"/>
          <w:sz w:val="26"/>
          <w:szCs w:val="26"/>
          <w:highlight w:val="yellow"/>
        </w:rPr>
        <w:t>, подпункт 1) пункта 15 изложить в следующей редакции:</w:t>
      </w:r>
    </w:p>
    <w:p w:rsidR="00FD5D79" w:rsidRDefault="007406CE" w:rsidP="005164D7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43E6D">
        <w:rPr>
          <w:rFonts w:ascii="PT Astra Serif" w:hAnsi="PT Astra Serif" w:cs="PT Astra Serif"/>
          <w:sz w:val="26"/>
          <w:szCs w:val="26"/>
          <w:highlight w:val="yellow"/>
        </w:rPr>
        <w:t xml:space="preserve">«1) </w:t>
      </w:r>
      <w:r w:rsidR="005164D7" w:rsidRPr="00643E6D">
        <w:rPr>
          <w:rFonts w:ascii="PT Astra Serif" w:hAnsi="PT Astra Serif" w:cs="PT Astra Serif"/>
          <w:sz w:val="26"/>
          <w:szCs w:val="26"/>
          <w:highlight w:val="yellow"/>
          <w:lang w:eastAsia="ru-RU" w:bidi="ar-SA"/>
        </w:rPr>
        <w:t xml:space="preserve">организует предоставление членам семей участников специальной военной операции государственной поддержки по организации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 в соответствии со </w:t>
      </w:r>
      <w:r w:rsidR="005164D7" w:rsidRPr="00643E6D">
        <w:rPr>
          <w:rFonts w:ascii="PT Astra Serif" w:hAnsi="PT Astra Serif" w:cs="PT Astra Serif"/>
          <w:sz w:val="26"/>
          <w:szCs w:val="26"/>
          <w:highlight w:val="yellow"/>
          <w:lang w:eastAsia="ru-RU"/>
        </w:rPr>
        <w:t>стандартами органов службы занятости населения деятельности по осуществлению полномочий в сфере занятости населения, утвержденными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занятости населения.».</w:t>
      </w:r>
      <w:r w:rsidR="004E5ACA">
        <w:rPr>
          <w:rFonts w:ascii="PT Astra Serif" w:hAnsi="PT Astra Serif"/>
          <w:sz w:val="26"/>
          <w:szCs w:val="26"/>
        </w:rPr>
        <w:t xml:space="preserve"> </w:t>
      </w:r>
    </w:p>
    <w:p w:rsidR="000E1DEA" w:rsidRPr="00E3082C" w:rsidRDefault="000E1DEA" w:rsidP="005164D7">
      <w:pPr>
        <w:pStyle w:val="a3"/>
        <w:numPr>
          <w:ilvl w:val="0"/>
          <w:numId w:val="3"/>
        </w:numPr>
        <w:tabs>
          <w:tab w:val="left" w:pos="709"/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E3082C">
        <w:rPr>
          <w:rFonts w:ascii="PT Astra Serif" w:hAnsi="PT Astra Serif"/>
          <w:sz w:val="26"/>
          <w:szCs w:val="26"/>
        </w:rPr>
        <w:t>Настоящий приказ вступает в силу</w:t>
      </w:r>
      <w:r w:rsidR="00F742E0">
        <w:rPr>
          <w:rFonts w:ascii="PT Astra Serif" w:hAnsi="PT Astra Serif"/>
          <w:sz w:val="26"/>
          <w:szCs w:val="26"/>
        </w:rPr>
        <w:t xml:space="preserve"> </w:t>
      </w:r>
      <w:r w:rsidR="00F742E0" w:rsidRPr="00E3082C">
        <w:rPr>
          <w:rFonts w:ascii="PT Astra Serif" w:hAnsi="PT Astra Serif"/>
          <w:sz w:val="26"/>
          <w:szCs w:val="26"/>
        </w:rPr>
        <w:t>со дня его официального опубликования</w:t>
      </w:r>
      <w:r w:rsidR="00F742E0">
        <w:rPr>
          <w:rFonts w:ascii="PT Astra Serif" w:hAnsi="PT Astra Serif"/>
          <w:sz w:val="26"/>
          <w:szCs w:val="26"/>
        </w:rPr>
        <w:t xml:space="preserve">, </w:t>
      </w:r>
      <w:r w:rsidR="00FD6D52">
        <w:rPr>
          <w:rFonts w:ascii="PT Astra Serif" w:hAnsi="PT Astra Serif"/>
          <w:sz w:val="26"/>
          <w:szCs w:val="26"/>
        </w:rPr>
        <w:t>за исключением пункт</w:t>
      </w:r>
      <w:r w:rsidR="00F742E0">
        <w:rPr>
          <w:rFonts w:ascii="PT Astra Serif" w:hAnsi="PT Astra Serif"/>
          <w:sz w:val="26"/>
          <w:szCs w:val="26"/>
        </w:rPr>
        <w:t>ов 3 и 4 настоящего приказа, которые</w:t>
      </w:r>
      <w:r w:rsidR="00FD6D52">
        <w:rPr>
          <w:rFonts w:ascii="PT Astra Serif" w:hAnsi="PT Astra Serif"/>
          <w:sz w:val="26"/>
          <w:szCs w:val="26"/>
        </w:rPr>
        <w:t xml:space="preserve"> вступа</w:t>
      </w:r>
      <w:r w:rsidR="00635380">
        <w:rPr>
          <w:rFonts w:ascii="PT Astra Serif" w:hAnsi="PT Astra Serif"/>
          <w:sz w:val="26"/>
          <w:szCs w:val="26"/>
        </w:rPr>
        <w:t>ю</w:t>
      </w:r>
      <w:r w:rsidR="00FD6D52">
        <w:rPr>
          <w:rFonts w:ascii="PT Astra Serif" w:hAnsi="PT Astra Serif"/>
          <w:sz w:val="26"/>
          <w:szCs w:val="26"/>
        </w:rPr>
        <w:t>т в силу</w:t>
      </w:r>
      <w:r w:rsidR="00C81BA9">
        <w:rPr>
          <w:rFonts w:ascii="PT Astra Serif" w:hAnsi="PT Astra Serif"/>
          <w:sz w:val="26"/>
          <w:szCs w:val="26"/>
        </w:rPr>
        <w:t xml:space="preserve"> </w:t>
      </w:r>
      <w:r w:rsidR="00F742E0" w:rsidRPr="00E3082C">
        <w:rPr>
          <w:rFonts w:ascii="PT Astra Serif" w:hAnsi="PT Astra Serif"/>
          <w:sz w:val="26"/>
          <w:szCs w:val="26"/>
        </w:rPr>
        <w:t>с 1</w:t>
      </w:r>
      <w:r w:rsidR="00F742E0">
        <w:rPr>
          <w:rFonts w:ascii="PT Astra Serif" w:hAnsi="PT Astra Serif"/>
          <w:sz w:val="26"/>
          <w:szCs w:val="26"/>
        </w:rPr>
        <w:t xml:space="preserve"> января </w:t>
      </w:r>
      <w:r w:rsidR="00F742E0" w:rsidRPr="00E3082C">
        <w:rPr>
          <w:rFonts w:ascii="PT Astra Serif" w:hAnsi="PT Astra Serif"/>
          <w:sz w:val="26"/>
          <w:szCs w:val="26"/>
        </w:rPr>
        <w:t>202</w:t>
      </w:r>
      <w:r w:rsidR="00F742E0">
        <w:rPr>
          <w:rFonts w:ascii="PT Astra Serif" w:hAnsi="PT Astra Serif"/>
          <w:sz w:val="26"/>
          <w:szCs w:val="26"/>
        </w:rPr>
        <w:t>5 года.</w:t>
      </w:r>
    </w:p>
    <w:p w:rsidR="00FA2C00" w:rsidRPr="00E3082C" w:rsidRDefault="00FA2C00" w:rsidP="00FA2C0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A2C00" w:rsidRPr="00E3082C" w:rsidRDefault="00FA2C00" w:rsidP="00FA2C0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040592" w:rsidRPr="00E3082C" w:rsidRDefault="00040592" w:rsidP="00FA2C0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61" w:type="dxa"/>
        <w:tblLook w:val="04A0" w:firstRow="1" w:lastRow="0" w:firstColumn="1" w:lastColumn="0" w:noHBand="0" w:noVBand="1"/>
      </w:tblPr>
      <w:tblGrid>
        <w:gridCol w:w="3618"/>
        <w:gridCol w:w="2869"/>
        <w:gridCol w:w="3374"/>
      </w:tblGrid>
      <w:tr w:rsidR="00040592" w:rsidRPr="00E3082C" w:rsidTr="000406D7">
        <w:tc>
          <w:tcPr>
            <w:tcW w:w="36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E3082C" w:rsidRDefault="000406D7" w:rsidP="000406D7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И.о.н</w:t>
            </w:r>
            <w:r w:rsidR="00040592" w:rsidRPr="00E3082C">
              <w:rPr>
                <w:rFonts w:ascii="PT Astra Serif" w:hAnsi="PT Astra Serif"/>
                <w:sz w:val="26"/>
                <w:szCs w:val="26"/>
              </w:rPr>
              <w:t>ачальник</w:t>
            </w:r>
            <w:r>
              <w:rPr>
                <w:rFonts w:ascii="PT Astra Serif" w:hAnsi="PT Astra Serif"/>
                <w:sz w:val="26"/>
                <w:szCs w:val="26"/>
              </w:rPr>
              <w:t>а</w:t>
            </w:r>
            <w:proofErr w:type="spellEnd"/>
            <w:r w:rsidR="00040592" w:rsidRPr="00E3082C">
              <w:rPr>
                <w:rFonts w:ascii="PT Astra Serif" w:hAnsi="PT Astra Serif"/>
                <w:sz w:val="26"/>
                <w:szCs w:val="26"/>
              </w:rPr>
              <w:t> Департамента </w:t>
            </w:r>
          </w:p>
        </w:tc>
        <w:tc>
          <w:tcPr>
            <w:tcW w:w="286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E3082C" w:rsidRDefault="00040592" w:rsidP="00B840F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E3082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3" w:name="Штамп"/>
            <w:r w:rsidRPr="00E3082C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E3082C"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 w:rsidRPr="00E3082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E3082C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E3082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E3082C" w:rsidRDefault="000406D7" w:rsidP="00B840FB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М.В.Черноусов</w:t>
            </w:r>
            <w:proofErr w:type="spellEnd"/>
          </w:p>
        </w:tc>
      </w:tr>
      <w:tr w:rsidR="00F213B8" w:rsidRPr="00E3082C" w:rsidTr="000406D7">
        <w:tc>
          <w:tcPr>
            <w:tcW w:w="36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213B8" w:rsidRPr="00E3082C" w:rsidRDefault="00F213B8" w:rsidP="00B840FB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6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213B8" w:rsidRPr="00E3082C" w:rsidRDefault="00F213B8" w:rsidP="00B840F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213B8" w:rsidRPr="00E3082C" w:rsidRDefault="00F213B8" w:rsidP="00B840FB">
            <w:pPr>
              <w:tabs>
                <w:tab w:val="left" w:pos="7088"/>
              </w:tabs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3F0A4D" w:rsidRPr="00E3082C" w:rsidRDefault="003F0A4D" w:rsidP="00467A6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sectPr w:rsidR="003F0A4D" w:rsidRPr="00E3082C" w:rsidSect="00604B4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7" w:h="16840" w:code="9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077F" w:rsidRDefault="0036077F">
      <w:r>
        <w:separator/>
      </w:r>
    </w:p>
  </w:endnote>
  <w:endnote w:type="continuationSeparator" w:id="0">
    <w:p w:rsidR="0036077F" w:rsidRDefault="00360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7A67" w:rsidRDefault="00467A67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7A67" w:rsidRDefault="00467A67">
    <w:pPr>
      <w:pStyle w:val="ad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7A67" w:rsidRDefault="00467A67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077F" w:rsidRDefault="0036077F">
      <w:r>
        <w:separator/>
      </w:r>
    </w:p>
  </w:footnote>
  <w:footnote w:type="continuationSeparator" w:id="0">
    <w:p w:rsidR="0036077F" w:rsidRDefault="003607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7A67" w:rsidRDefault="00467A67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8C1" w:rsidRPr="00467A67" w:rsidRDefault="00375EA4" w:rsidP="0037780A">
    <w:pPr>
      <w:pStyle w:val="ab"/>
      <w:spacing w:before="0"/>
      <w:rPr>
        <w:rFonts w:ascii="PT Astra Serif" w:hAnsi="PT Astra Serif"/>
        <w:b w:val="0"/>
        <w:szCs w:val="28"/>
      </w:rPr>
    </w:pPr>
    <w:r w:rsidRPr="00467A67">
      <w:rPr>
        <w:rFonts w:ascii="PT Astra Serif" w:hAnsi="PT Astra Serif"/>
        <w:b w:val="0"/>
        <w:szCs w:val="28"/>
      </w:rPr>
      <w:fldChar w:fldCharType="begin"/>
    </w:r>
    <w:r w:rsidR="000D68C1" w:rsidRPr="00467A67">
      <w:rPr>
        <w:rFonts w:ascii="PT Astra Serif" w:hAnsi="PT Astra Serif"/>
        <w:b w:val="0"/>
        <w:szCs w:val="28"/>
      </w:rPr>
      <w:instrText xml:space="preserve"> PAGE   \* MERGEFORMAT </w:instrText>
    </w:r>
    <w:r w:rsidRPr="00467A67">
      <w:rPr>
        <w:rFonts w:ascii="PT Astra Serif" w:hAnsi="PT Astra Serif"/>
        <w:b w:val="0"/>
        <w:szCs w:val="28"/>
      </w:rPr>
      <w:fldChar w:fldCharType="separate"/>
    </w:r>
    <w:r w:rsidR="00A70097">
      <w:rPr>
        <w:rFonts w:ascii="PT Astra Serif" w:hAnsi="PT Astra Serif"/>
        <w:b w:val="0"/>
        <w:noProof/>
        <w:szCs w:val="28"/>
      </w:rPr>
      <w:t>2</w:t>
    </w:r>
    <w:r w:rsidRPr="00467A67">
      <w:rPr>
        <w:rFonts w:ascii="PT Astra Serif" w:hAnsi="PT Astra Serif"/>
        <w:b w:val="0"/>
        <w:szCs w:val="28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2E1" w:rsidRPr="00270227" w:rsidRDefault="008F4039" w:rsidP="00CA12E1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057ADA29" wp14:editId="55101396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12E1" w:rsidRDefault="00CA12E1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 w:rsidR="008F4039">
      <w:rPr>
        <w:rFonts w:ascii="PT Astra Serif" w:eastAsia="PT Astra Serif" w:hAnsi="PT Astra Serif" w:cs="PT Astra Serif"/>
        <w:sz w:val="30"/>
        <w:szCs w:val="30"/>
      </w:rPr>
      <w:t>труда и занятости населения</w:t>
    </w:r>
    <w:r>
      <w:rPr>
        <w:rFonts w:ascii="PT Astra Serif" w:eastAsia="PT Astra Serif" w:hAnsi="PT Astra Serif" w:cs="PT Astra Serif"/>
        <w:sz w:val="30"/>
        <w:szCs w:val="30"/>
      </w:rPr>
      <w:t xml:space="preserve"> </w:t>
    </w:r>
  </w:p>
  <w:p w:rsidR="00CA12E1" w:rsidRDefault="00CA12E1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540D4F" w:rsidRPr="00CA12E1" w:rsidRDefault="00CA12E1" w:rsidP="00CA12E1">
    <w:pPr>
      <w:pStyle w:val="ab"/>
      <w:spacing w:before="240" w:after="0"/>
      <w:rPr>
        <w:rFonts w:ascii="PT Astra Serif" w:eastAsia="PT Astra Serif" w:hAnsi="PT Astra Serif" w:cs="PT Astra Serif"/>
        <w:szCs w:val="28"/>
      </w:rPr>
    </w:pPr>
    <w:r w:rsidRPr="00FF1036"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D77297"/>
    <w:multiLevelType w:val="hybridMultilevel"/>
    <w:tmpl w:val="AF6C4916"/>
    <w:lvl w:ilvl="0" w:tplc="C5D07A06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82D6DAA"/>
    <w:multiLevelType w:val="hybridMultilevel"/>
    <w:tmpl w:val="78FE2A44"/>
    <w:lvl w:ilvl="0" w:tplc="4CB2D15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9902571"/>
    <w:multiLevelType w:val="hybridMultilevel"/>
    <w:tmpl w:val="52424774"/>
    <w:lvl w:ilvl="0" w:tplc="00622A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F2B50CF"/>
    <w:multiLevelType w:val="hybridMultilevel"/>
    <w:tmpl w:val="33A0DFFC"/>
    <w:lvl w:ilvl="0" w:tplc="D13EBB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FEB753C"/>
    <w:multiLevelType w:val="hybridMultilevel"/>
    <w:tmpl w:val="422266EE"/>
    <w:lvl w:ilvl="0" w:tplc="9D9281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B8A5BB2"/>
    <w:multiLevelType w:val="hybridMultilevel"/>
    <w:tmpl w:val="98160CC8"/>
    <w:lvl w:ilvl="0" w:tplc="5BB6CE9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3B66B03"/>
    <w:multiLevelType w:val="hybridMultilevel"/>
    <w:tmpl w:val="7BC6D94A"/>
    <w:lvl w:ilvl="0" w:tplc="D590731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5046DA5"/>
    <w:multiLevelType w:val="hybridMultilevel"/>
    <w:tmpl w:val="6088E0AC"/>
    <w:lvl w:ilvl="0" w:tplc="CEE6DF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4F"/>
    <w:rsid w:val="00021976"/>
    <w:rsid w:val="00025A7B"/>
    <w:rsid w:val="0002792A"/>
    <w:rsid w:val="00031C47"/>
    <w:rsid w:val="00040592"/>
    <w:rsid w:val="000406D7"/>
    <w:rsid w:val="0005092E"/>
    <w:rsid w:val="00065442"/>
    <w:rsid w:val="0006726A"/>
    <w:rsid w:val="00080D3A"/>
    <w:rsid w:val="000B3301"/>
    <w:rsid w:val="000B4BFD"/>
    <w:rsid w:val="000B642E"/>
    <w:rsid w:val="000C3121"/>
    <w:rsid w:val="000D4AF4"/>
    <w:rsid w:val="000D68C1"/>
    <w:rsid w:val="000E1DEA"/>
    <w:rsid w:val="000E603B"/>
    <w:rsid w:val="00110879"/>
    <w:rsid w:val="001314E0"/>
    <w:rsid w:val="0013389F"/>
    <w:rsid w:val="00147A58"/>
    <w:rsid w:val="0015512D"/>
    <w:rsid w:val="001600BC"/>
    <w:rsid w:val="001742F7"/>
    <w:rsid w:val="00175ED4"/>
    <w:rsid w:val="0018223D"/>
    <w:rsid w:val="001930D0"/>
    <w:rsid w:val="001937FA"/>
    <w:rsid w:val="0019545C"/>
    <w:rsid w:val="001A19DB"/>
    <w:rsid w:val="001A4A07"/>
    <w:rsid w:val="001B27B1"/>
    <w:rsid w:val="001E76DC"/>
    <w:rsid w:val="001F1188"/>
    <w:rsid w:val="001F4646"/>
    <w:rsid w:val="00202196"/>
    <w:rsid w:val="00213C9B"/>
    <w:rsid w:val="00214610"/>
    <w:rsid w:val="00216534"/>
    <w:rsid w:val="0024424F"/>
    <w:rsid w:val="0025376B"/>
    <w:rsid w:val="00253ABC"/>
    <w:rsid w:val="00255AB6"/>
    <w:rsid w:val="00270227"/>
    <w:rsid w:val="00285D97"/>
    <w:rsid w:val="002929B2"/>
    <w:rsid w:val="002A03AE"/>
    <w:rsid w:val="002B4543"/>
    <w:rsid w:val="002E39E5"/>
    <w:rsid w:val="00301072"/>
    <w:rsid w:val="00315FA1"/>
    <w:rsid w:val="0031732E"/>
    <w:rsid w:val="00325DDD"/>
    <w:rsid w:val="003337C8"/>
    <w:rsid w:val="003379AA"/>
    <w:rsid w:val="0036077F"/>
    <w:rsid w:val="00371994"/>
    <w:rsid w:val="00374D46"/>
    <w:rsid w:val="00375EA4"/>
    <w:rsid w:val="00376925"/>
    <w:rsid w:val="0037780A"/>
    <w:rsid w:val="0038467A"/>
    <w:rsid w:val="00392B93"/>
    <w:rsid w:val="003A1FBB"/>
    <w:rsid w:val="003B12B1"/>
    <w:rsid w:val="003C28F9"/>
    <w:rsid w:val="003D0A8B"/>
    <w:rsid w:val="003E1751"/>
    <w:rsid w:val="003E67CC"/>
    <w:rsid w:val="003F0A4D"/>
    <w:rsid w:val="00422370"/>
    <w:rsid w:val="00440D2C"/>
    <w:rsid w:val="00457E63"/>
    <w:rsid w:val="00467A67"/>
    <w:rsid w:val="00482A38"/>
    <w:rsid w:val="00485341"/>
    <w:rsid w:val="00490996"/>
    <w:rsid w:val="004E5ACA"/>
    <w:rsid w:val="0050331B"/>
    <w:rsid w:val="00511C56"/>
    <w:rsid w:val="00515222"/>
    <w:rsid w:val="0051644F"/>
    <w:rsid w:val="005164D7"/>
    <w:rsid w:val="005264FC"/>
    <w:rsid w:val="00540D4F"/>
    <w:rsid w:val="005544DA"/>
    <w:rsid w:val="005711CF"/>
    <w:rsid w:val="005828C6"/>
    <w:rsid w:val="00592E51"/>
    <w:rsid w:val="005A1EDD"/>
    <w:rsid w:val="005B52F4"/>
    <w:rsid w:val="005B748E"/>
    <w:rsid w:val="005D6530"/>
    <w:rsid w:val="00603CD3"/>
    <w:rsid w:val="00604B47"/>
    <w:rsid w:val="00607D72"/>
    <w:rsid w:val="00616CFD"/>
    <w:rsid w:val="00617E16"/>
    <w:rsid w:val="00622735"/>
    <w:rsid w:val="0062396E"/>
    <w:rsid w:val="0062481D"/>
    <w:rsid w:val="006262B5"/>
    <w:rsid w:val="00635380"/>
    <w:rsid w:val="00643E6D"/>
    <w:rsid w:val="00644591"/>
    <w:rsid w:val="00651243"/>
    <w:rsid w:val="00651C1A"/>
    <w:rsid w:val="00656FBE"/>
    <w:rsid w:val="00671460"/>
    <w:rsid w:val="0067380E"/>
    <w:rsid w:val="00684111"/>
    <w:rsid w:val="006A7F9B"/>
    <w:rsid w:val="006C5566"/>
    <w:rsid w:val="006E0EBC"/>
    <w:rsid w:val="007176B4"/>
    <w:rsid w:val="007406CE"/>
    <w:rsid w:val="007434D4"/>
    <w:rsid w:val="00755F40"/>
    <w:rsid w:val="00771F19"/>
    <w:rsid w:val="007733C5"/>
    <w:rsid w:val="007871A5"/>
    <w:rsid w:val="00787F65"/>
    <w:rsid w:val="0079452E"/>
    <w:rsid w:val="007A7C37"/>
    <w:rsid w:val="007E3FCA"/>
    <w:rsid w:val="00812917"/>
    <w:rsid w:val="00852690"/>
    <w:rsid w:val="0085559D"/>
    <w:rsid w:val="00870F02"/>
    <w:rsid w:val="00871E7F"/>
    <w:rsid w:val="008808B6"/>
    <w:rsid w:val="00881176"/>
    <w:rsid w:val="0089613F"/>
    <w:rsid w:val="008A580B"/>
    <w:rsid w:val="008B327A"/>
    <w:rsid w:val="008E1291"/>
    <w:rsid w:val="008E3864"/>
    <w:rsid w:val="008F37EC"/>
    <w:rsid w:val="008F4039"/>
    <w:rsid w:val="008F5FD6"/>
    <w:rsid w:val="00914C90"/>
    <w:rsid w:val="00922481"/>
    <w:rsid w:val="00924244"/>
    <w:rsid w:val="00935A0C"/>
    <w:rsid w:val="00947ABF"/>
    <w:rsid w:val="009537B8"/>
    <w:rsid w:val="009D0008"/>
    <w:rsid w:val="009D0FB5"/>
    <w:rsid w:val="009D3EF0"/>
    <w:rsid w:val="009F57D7"/>
    <w:rsid w:val="009F671E"/>
    <w:rsid w:val="00A358C4"/>
    <w:rsid w:val="00A50B82"/>
    <w:rsid w:val="00A61850"/>
    <w:rsid w:val="00A70097"/>
    <w:rsid w:val="00A82C8C"/>
    <w:rsid w:val="00A84F13"/>
    <w:rsid w:val="00AC141F"/>
    <w:rsid w:val="00AD4CB1"/>
    <w:rsid w:val="00B10810"/>
    <w:rsid w:val="00B22F46"/>
    <w:rsid w:val="00B24EB3"/>
    <w:rsid w:val="00B27A2B"/>
    <w:rsid w:val="00B3174A"/>
    <w:rsid w:val="00B667AA"/>
    <w:rsid w:val="00B77718"/>
    <w:rsid w:val="00B90221"/>
    <w:rsid w:val="00BA77A5"/>
    <w:rsid w:val="00BA784D"/>
    <w:rsid w:val="00BB30D1"/>
    <w:rsid w:val="00BD016C"/>
    <w:rsid w:val="00BD6B1C"/>
    <w:rsid w:val="00BF6830"/>
    <w:rsid w:val="00C136BD"/>
    <w:rsid w:val="00C24F76"/>
    <w:rsid w:val="00C368EC"/>
    <w:rsid w:val="00C44E4D"/>
    <w:rsid w:val="00C57BA3"/>
    <w:rsid w:val="00C81BA9"/>
    <w:rsid w:val="00C95017"/>
    <w:rsid w:val="00CA12E1"/>
    <w:rsid w:val="00CA6839"/>
    <w:rsid w:val="00CB1D80"/>
    <w:rsid w:val="00CD7DF3"/>
    <w:rsid w:val="00CE0652"/>
    <w:rsid w:val="00CF2258"/>
    <w:rsid w:val="00D040D7"/>
    <w:rsid w:val="00D11874"/>
    <w:rsid w:val="00D174E8"/>
    <w:rsid w:val="00D36B0C"/>
    <w:rsid w:val="00D40296"/>
    <w:rsid w:val="00D56EDB"/>
    <w:rsid w:val="00D61E7B"/>
    <w:rsid w:val="00DA3F69"/>
    <w:rsid w:val="00DA47EE"/>
    <w:rsid w:val="00DB1410"/>
    <w:rsid w:val="00DB704B"/>
    <w:rsid w:val="00DF114A"/>
    <w:rsid w:val="00E07C60"/>
    <w:rsid w:val="00E13768"/>
    <w:rsid w:val="00E3082C"/>
    <w:rsid w:val="00E417A7"/>
    <w:rsid w:val="00E54EFB"/>
    <w:rsid w:val="00E63724"/>
    <w:rsid w:val="00E71BFA"/>
    <w:rsid w:val="00E8068F"/>
    <w:rsid w:val="00E87DED"/>
    <w:rsid w:val="00EB149E"/>
    <w:rsid w:val="00EC67F1"/>
    <w:rsid w:val="00ED3C45"/>
    <w:rsid w:val="00EF2008"/>
    <w:rsid w:val="00F01086"/>
    <w:rsid w:val="00F076C7"/>
    <w:rsid w:val="00F13D9A"/>
    <w:rsid w:val="00F16040"/>
    <w:rsid w:val="00F213B8"/>
    <w:rsid w:val="00F21A94"/>
    <w:rsid w:val="00F26706"/>
    <w:rsid w:val="00F546E8"/>
    <w:rsid w:val="00F54F17"/>
    <w:rsid w:val="00F61530"/>
    <w:rsid w:val="00F62BA7"/>
    <w:rsid w:val="00F67924"/>
    <w:rsid w:val="00F742E0"/>
    <w:rsid w:val="00F82D93"/>
    <w:rsid w:val="00FA2C00"/>
    <w:rsid w:val="00FB326E"/>
    <w:rsid w:val="00FD5D79"/>
    <w:rsid w:val="00FD6D52"/>
    <w:rsid w:val="00FE79B3"/>
    <w:rsid w:val="00FF1036"/>
    <w:rsid w:val="00FF7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A77A5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BA77A5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BA77A5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BA77A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BA77A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BA77A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BA77A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BA77A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BA77A5"/>
    <w:rPr>
      <w:rFonts w:ascii="Arial" w:eastAsia="Arial" w:hAnsi="Arial"/>
      <w:i/>
      <w:iCs/>
      <w:sz w:val="21"/>
      <w:szCs w:val="21"/>
      <w:lang w:bidi="ar-SA"/>
    </w:rPr>
  </w:style>
  <w:style w:type="paragraph" w:styleId="a3">
    <w:name w:val="List Paragraph"/>
    <w:uiPriority w:val="34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BA77A5"/>
    <w:rPr>
      <w:sz w:val="48"/>
      <w:szCs w:val="48"/>
      <w:lang w:bidi="ar-SA"/>
    </w:rPr>
  </w:style>
  <w:style w:type="paragraph" w:styleId="a7">
    <w:name w:val="Subtitle"/>
    <w:link w:val="a8"/>
    <w:uiPriority w:val="1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BA77A5"/>
    <w:rPr>
      <w:sz w:val="24"/>
      <w:szCs w:val="24"/>
      <w:lang w:bidi="ar-SA"/>
    </w:rPr>
  </w:style>
  <w:style w:type="paragraph" w:styleId="21">
    <w:name w:val="Quote"/>
    <w:link w:val="22"/>
    <w:uiPriority w:val="29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A77A5"/>
    <w:rPr>
      <w:i/>
      <w:lang w:val="ru-RU" w:eastAsia="ru-RU" w:bidi="ar-SA"/>
    </w:rPr>
  </w:style>
  <w:style w:type="paragraph" w:styleId="a9">
    <w:name w:val="Intense Quote"/>
    <w:link w:val="aa"/>
    <w:uiPriority w:val="30"/>
    <w:qFormat/>
    <w:rsid w:val="00BA77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A77A5"/>
    <w:rPr>
      <w:i/>
      <w:shd w:val="clear" w:color="auto" w:fill="F2F2F2"/>
      <w:lang w:val="ru-RU" w:eastAsia="ru-RU" w:bidi="ar-SA"/>
    </w:rPr>
  </w:style>
  <w:style w:type="paragraph" w:styleId="ab">
    <w:name w:val="header"/>
    <w:basedOn w:val="a"/>
    <w:link w:val="ac"/>
    <w:uiPriority w:val="99"/>
    <w:rsid w:val="00BA77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BA77A5"/>
  </w:style>
  <w:style w:type="paragraph" w:styleId="ad">
    <w:name w:val="footer"/>
    <w:basedOn w:val="a"/>
    <w:link w:val="ae"/>
    <w:uiPriority w:val="99"/>
    <w:rsid w:val="00BA77A5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BA77A5"/>
  </w:style>
  <w:style w:type="table" w:styleId="af">
    <w:name w:val="Table Grid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sid w:val="00BA77A5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semiHidden/>
    <w:rsid w:val="00BA77A5"/>
    <w:rPr>
      <w:sz w:val="18"/>
      <w:lang w:bidi="ar-SA"/>
    </w:rPr>
  </w:style>
  <w:style w:type="character" w:styleId="af3">
    <w:name w:val="footnote reference"/>
    <w:uiPriority w:val="99"/>
    <w:unhideWhenUsed/>
    <w:rsid w:val="00BA77A5"/>
    <w:rPr>
      <w:vertAlign w:val="superscript"/>
    </w:rPr>
  </w:style>
  <w:style w:type="paragraph" w:styleId="12">
    <w:name w:val="toc 1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BA77A5"/>
    <w:pPr>
      <w:jc w:val="both"/>
    </w:pPr>
    <w:rPr>
      <w:sz w:val="22"/>
    </w:rPr>
  </w:style>
  <w:style w:type="character" w:styleId="af6">
    <w:name w:val="page number"/>
    <w:basedOn w:val="a0"/>
    <w:rsid w:val="00BA77A5"/>
  </w:style>
  <w:style w:type="paragraph" w:styleId="af7">
    <w:name w:val="caption"/>
    <w:basedOn w:val="a"/>
    <w:next w:val="a"/>
    <w:rsid w:val="00BA77A5"/>
    <w:pPr>
      <w:jc w:val="center"/>
    </w:pPr>
    <w:rPr>
      <w:b/>
      <w:sz w:val="28"/>
    </w:rPr>
  </w:style>
  <w:style w:type="paragraph" w:styleId="24">
    <w:name w:val="Body Text 2"/>
    <w:basedOn w:val="a"/>
    <w:rsid w:val="00BA77A5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BA77A5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BA77A5"/>
    <w:pPr>
      <w:jc w:val="left"/>
    </w:pPr>
    <w:rPr>
      <w:sz w:val="16"/>
    </w:rPr>
  </w:style>
  <w:style w:type="paragraph" w:customStyle="1" w:styleId="afa">
    <w:name w:val="Адресат"/>
    <w:basedOn w:val="a"/>
    <w:rsid w:val="00BA77A5"/>
    <w:pPr>
      <w:spacing w:before="120"/>
    </w:pPr>
    <w:rPr>
      <w:b/>
    </w:rPr>
  </w:style>
  <w:style w:type="paragraph" w:styleId="33">
    <w:name w:val="Body Text 3"/>
    <w:basedOn w:val="a"/>
    <w:rsid w:val="00BA77A5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/>
      <w:sz w:val="16"/>
      <w:szCs w:val="16"/>
      <w:lang w:bidi="ar-SA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A2C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d">
    <w:name w:val="Body Text Indent"/>
    <w:basedOn w:val="a"/>
    <w:link w:val="afe"/>
    <w:uiPriority w:val="99"/>
    <w:semiHidden/>
    <w:unhideWhenUsed/>
    <w:rsid w:val="00FA2C00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semiHidden/>
    <w:rsid w:val="00FA2C00"/>
    <w:rPr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A77A5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BA77A5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BA77A5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BA77A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BA77A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BA77A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BA77A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BA77A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BA77A5"/>
    <w:rPr>
      <w:rFonts w:ascii="Arial" w:eastAsia="Arial" w:hAnsi="Arial"/>
      <w:i/>
      <w:iCs/>
      <w:sz w:val="21"/>
      <w:szCs w:val="21"/>
      <w:lang w:bidi="ar-SA"/>
    </w:rPr>
  </w:style>
  <w:style w:type="paragraph" w:styleId="a3">
    <w:name w:val="List Paragraph"/>
    <w:uiPriority w:val="34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BA77A5"/>
    <w:rPr>
      <w:sz w:val="48"/>
      <w:szCs w:val="48"/>
      <w:lang w:bidi="ar-SA"/>
    </w:rPr>
  </w:style>
  <w:style w:type="paragraph" w:styleId="a7">
    <w:name w:val="Subtitle"/>
    <w:link w:val="a8"/>
    <w:uiPriority w:val="1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BA77A5"/>
    <w:rPr>
      <w:sz w:val="24"/>
      <w:szCs w:val="24"/>
      <w:lang w:bidi="ar-SA"/>
    </w:rPr>
  </w:style>
  <w:style w:type="paragraph" w:styleId="21">
    <w:name w:val="Quote"/>
    <w:link w:val="22"/>
    <w:uiPriority w:val="29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A77A5"/>
    <w:rPr>
      <w:i/>
      <w:lang w:val="ru-RU" w:eastAsia="ru-RU" w:bidi="ar-SA"/>
    </w:rPr>
  </w:style>
  <w:style w:type="paragraph" w:styleId="a9">
    <w:name w:val="Intense Quote"/>
    <w:link w:val="aa"/>
    <w:uiPriority w:val="30"/>
    <w:qFormat/>
    <w:rsid w:val="00BA77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A77A5"/>
    <w:rPr>
      <w:i/>
      <w:shd w:val="clear" w:color="auto" w:fill="F2F2F2"/>
      <w:lang w:val="ru-RU" w:eastAsia="ru-RU" w:bidi="ar-SA"/>
    </w:rPr>
  </w:style>
  <w:style w:type="paragraph" w:styleId="ab">
    <w:name w:val="header"/>
    <w:basedOn w:val="a"/>
    <w:link w:val="ac"/>
    <w:uiPriority w:val="99"/>
    <w:rsid w:val="00BA77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BA77A5"/>
  </w:style>
  <w:style w:type="paragraph" w:styleId="ad">
    <w:name w:val="footer"/>
    <w:basedOn w:val="a"/>
    <w:link w:val="ae"/>
    <w:uiPriority w:val="99"/>
    <w:rsid w:val="00BA77A5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BA77A5"/>
  </w:style>
  <w:style w:type="table" w:styleId="af">
    <w:name w:val="Table Grid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sid w:val="00BA77A5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semiHidden/>
    <w:rsid w:val="00BA77A5"/>
    <w:rPr>
      <w:sz w:val="18"/>
      <w:lang w:bidi="ar-SA"/>
    </w:rPr>
  </w:style>
  <w:style w:type="character" w:styleId="af3">
    <w:name w:val="footnote reference"/>
    <w:uiPriority w:val="99"/>
    <w:unhideWhenUsed/>
    <w:rsid w:val="00BA77A5"/>
    <w:rPr>
      <w:vertAlign w:val="superscript"/>
    </w:rPr>
  </w:style>
  <w:style w:type="paragraph" w:styleId="12">
    <w:name w:val="toc 1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BA77A5"/>
    <w:pPr>
      <w:jc w:val="both"/>
    </w:pPr>
    <w:rPr>
      <w:sz w:val="22"/>
    </w:rPr>
  </w:style>
  <w:style w:type="character" w:styleId="af6">
    <w:name w:val="page number"/>
    <w:basedOn w:val="a0"/>
    <w:rsid w:val="00BA77A5"/>
  </w:style>
  <w:style w:type="paragraph" w:styleId="af7">
    <w:name w:val="caption"/>
    <w:basedOn w:val="a"/>
    <w:next w:val="a"/>
    <w:rsid w:val="00BA77A5"/>
    <w:pPr>
      <w:jc w:val="center"/>
    </w:pPr>
    <w:rPr>
      <w:b/>
      <w:sz w:val="28"/>
    </w:rPr>
  </w:style>
  <w:style w:type="paragraph" w:styleId="24">
    <w:name w:val="Body Text 2"/>
    <w:basedOn w:val="a"/>
    <w:rsid w:val="00BA77A5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BA77A5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BA77A5"/>
    <w:pPr>
      <w:jc w:val="left"/>
    </w:pPr>
    <w:rPr>
      <w:sz w:val="16"/>
    </w:rPr>
  </w:style>
  <w:style w:type="paragraph" w:customStyle="1" w:styleId="afa">
    <w:name w:val="Адресат"/>
    <w:basedOn w:val="a"/>
    <w:rsid w:val="00BA77A5"/>
    <w:pPr>
      <w:spacing w:before="120"/>
    </w:pPr>
    <w:rPr>
      <w:b/>
    </w:rPr>
  </w:style>
  <w:style w:type="paragraph" w:styleId="33">
    <w:name w:val="Body Text 3"/>
    <w:basedOn w:val="a"/>
    <w:rsid w:val="00BA77A5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/>
      <w:sz w:val="16"/>
      <w:szCs w:val="16"/>
      <w:lang w:bidi="ar-SA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A2C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d">
    <w:name w:val="Body Text Indent"/>
    <w:basedOn w:val="a"/>
    <w:link w:val="afe"/>
    <w:uiPriority w:val="99"/>
    <w:semiHidden/>
    <w:unhideWhenUsed/>
    <w:rsid w:val="00FA2C00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semiHidden/>
    <w:rsid w:val="00FA2C00"/>
    <w:rPr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gov.ru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64355&amp;dst=713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pravo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login.consultant.ru/link/?req=doc&amp;base=LAW&amp;n=464355&amp;dst=713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pravo.gov.ru" TargetMode="External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827</TotalTime>
  <Pages>3</Pages>
  <Words>1032</Words>
  <Characters>5885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Гнеткова Л.Б.</cp:lastModifiedBy>
  <cp:revision>35</cp:revision>
  <cp:lastPrinted>2024-02-20T10:18:00Z</cp:lastPrinted>
  <dcterms:created xsi:type="dcterms:W3CDTF">2024-12-18T01:56:00Z</dcterms:created>
  <dcterms:modified xsi:type="dcterms:W3CDTF">2024-12-20T06:47:00Z</dcterms:modified>
</cp:coreProperties>
</file>