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DE7" w:rsidRPr="00BF0DE7" w:rsidRDefault="00BF0DE7" w:rsidP="00BF0DE7">
      <w:pPr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F0DE7">
        <w:rPr>
          <w:rFonts w:ascii="Times New Roman" w:hAnsi="Times New Roman" w:cs="Times New Roman"/>
          <w:sz w:val="26"/>
          <w:szCs w:val="26"/>
        </w:rPr>
        <w:t>За</w:t>
      </w:r>
      <w:r w:rsidR="00262620">
        <w:rPr>
          <w:rFonts w:ascii="Times New Roman" w:hAnsi="Times New Roman" w:cs="Times New Roman"/>
          <w:sz w:val="26"/>
          <w:szCs w:val="26"/>
        </w:rPr>
        <w:t>вершился</w:t>
      </w:r>
      <w:r w:rsidRPr="00BF0DE7">
        <w:rPr>
          <w:rFonts w:ascii="Times New Roman" w:hAnsi="Times New Roman" w:cs="Times New Roman"/>
          <w:sz w:val="26"/>
          <w:szCs w:val="26"/>
        </w:rPr>
        <w:t xml:space="preserve"> региональный этап всероссийского  конкурса «Российская организация высокой социальной эффективности».</w:t>
      </w:r>
    </w:p>
    <w:p w:rsidR="00BF0DE7" w:rsidRPr="00BF0DE7" w:rsidRDefault="00BF0DE7" w:rsidP="00BF0DE7">
      <w:pPr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F0DE7">
        <w:rPr>
          <w:rFonts w:ascii="Times New Roman" w:hAnsi="Times New Roman" w:cs="Times New Roman"/>
          <w:sz w:val="26"/>
          <w:szCs w:val="26"/>
        </w:rPr>
        <w:t xml:space="preserve">В конкурсе приняли участие 11 организаций: </w:t>
      </w:r>
      <w:proofErr w:type="gramStart"/>
      <w:r w:rsidRPr="00BF0DE7">
        <w:rPr>
          <w:rFonts w:ascii="Times New Roman" w:hAnsi="Times New Roman" w:cs="Times New Roman"/>
          <w:sz w:val="26"/>
          <w:szCs w:val="26"/>
        </w:rPr>
        <w:t xml:space="preserve">ООО «Аутсорсинг»,                                 ООО «ПРС», ООО «МНУ»,  ООО «Стрежевой </w:t>
      </w:r>
      <w:proofErr w:type="spellStart"/>
      <w:r w:rsidRPr="00BF0DE7">
        <w:rPr>
          <w:rFonts w:ascii="Times New Roman" w:hAnsi="Times New Roman" w:cs="Times New Roman"/>
          <w:sz w:val="26"/>
          <w:szCs w:val="26"/>
        </w:rPr>
        <w:t>теплоэнергоснабжение</w:t>
      </w:r>
      <w:proofErr w:type="spellEnd"/>
      <w:r w:rsidRPr="00BF0DE7">
        <w:rPr>
          <w:rFonts w:ascii="Times New Roman" w:hAnsi="Times New Roman" w:cs="Times New Roman"/>
          <w:sz w:val="26"/>
          <w:szCs w:val="26"/>
        </w:rPr>
        <w:t>»,                               ОАО «</w:t>
      </w:r>
      <w:proofErr w:type="spellStart"/>
      <w:r w:rsidRPr="00BF0DE7">
        <w:rPr>
          <w:rFonts w:ascii="Times New Roman" w:hAnsi="Times New Roman" w:cs="Times New Roman"/>
          <w:sz w:val="26"/>
          <w:szCs w:val="26"/>
        </w:rPr>
        <w:t>Томскнефть</w:t>
      </w:r>
      <w:proofErr w:type="spellEnd"/>
      <w:r w:rsidRPr="00BF0DE7">
        <w:rPr>
          <w:rFonts w:ascii="Times New Roman" w:hAnsi="Times New Roman" w:cs="Times New Roman"/>
          <w:sz w:val="26"/>
          <w:szCs w:val="26"/>
        </w:rPr>
        <w:t>» Восточной нефтяной компании,  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университет», АО «Научно-производственный центр «Полюс», ОАО «Томский научно-исследовательский и проектный институт нефти и газа», АО "</w:t>
      </w:r>
      <w:proofErr w:type="spellStart"/>
      <w:r w:rsidRPr="00BF0DE7">
        <w:rPr>
          <w:rFonts w:ascii="Times New Roman" w:hAnsi="Times New Roman" w:cs="Times New Roman"/>
          <w:sz w:val="26"/>
          <w:szCs w:val="26"/>
        </w:rPr>
        <w:t>Сибкабель</w:t>
      </w:r>
      <w:proofErr w:type="spellEnd"/>
      <w:r w:rsidRPr="00BF0DE7">
        <w:rPr>
          <w:rFonts w:ascii="Times New Roman" w:hAnsi="Times New Roman" w:cs="Times New Roman"/>
          <w:sz w:val="26"/>
          <w:szCs w:val="26"/>
        </w:rPr>
        <w:t>",  ООО «</w:t>
      </w:r>
      <w:proofErr w:type="spellStart"/>
      <w:r w:rsidRPr="00BF0DE7">
        <w:rPr>
          <w:rFonts w:ascii="Times New Roman" w:hAnsi="Times New Roman" w:cs="Times New Roman"/>
          <w:sz w:val="26"/>
          <w:szCs w:val="26"/>
        </w:rPr>
        <w:t>Горсети</w:t>
      </w:r>
      <w:proofErr w:type="spellEnd"/>
      <w:r w:rsidRPr="00BF0DE7">
        <w:rPr>
          <w:rFonts w:ascii="Times New Roman" w:hAnsi="Times New Roman" w:cs="Times New Roman"/>
          <w:sz w:val="26"/>
          <w:szCs w:val="26"/>
        </w:rPr>
        <w:t>», Муниципальное бюджетное дошкольное образовательное учреждение "Центр развития ребенка-детский сад № 58".</w:t>
      </w:r>
      <w:proofErr w:type="gramEnd"/>
    </w:p>
    <w:p w:rsidR="00BF0DE7" w:rsidRPr="00BF0DE7" w:rsidRDefault="00BF0DE7" w:rsidP="00BF0DE7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F0DE7">
        <w:rPr>
          <w:rFonts w:ascii="Times New Roman" w:hAnsi="Times New Roman" w:cs="Times New Roman"/>
          <w:sz w:val="26"/>
          <w:szCs w:val="26"/>
        </w:rPr>
        <w:t>Места распределились следующим образом: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BF0DE7" w:rsidRPr="000C18E5" w:rsidTr="00FE0E2C">
        <w:trPr>
          <w:jc w:val="center"/>
        </w:trPr>
        <w:tc>
          <w:tcPr>
            <w:tcW w:w="10421" w:type="dxa"/>
            <w:gridSpan w:val="3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b/>
                <w:sz w:val="26"/>
                <w:szCs w:val="26"/>
              </w:rPr>
              <w:t>«За создание и развитие рабочих мест в организациях производственной сферы»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1 место</w:t>
            </w:r>
          </w:p>
          <w:p w:rsidR="00BF0DE7" w:rsidRPr="00BF0DE7" w:rsidRDefault="00BF0DE7" w:rsidP="00BF0DE7">
            <w:pPr>
              <w:ind w:left="1276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ОАО «</w:t>
            </w:r>
            <w:proofErr w:type="spellStart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Томскнефть</w:t>
            </w:r>
            <w:proofErr w:type="spellEnd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» Восточной нефтяной компании</w:t>
            </w:r>
          </w:p>
          <w:p w:rsidR="00BF0DE7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64 балла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2 место</w:t>
            </w:r>
          </w:p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ООО «Стрежевой </w:t>
            </w:r>
            <w:proofErr w:type="spellStart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теплоэнергоснабжение</w:t>
            </w:r>
            <w:proofErr w:type="spellEnd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BF0DE7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BB6">
              <w:rPr>
                <w:rFonts w:ascii="Times New Roman" w:hAnsi="Times New Roman" w:cs="Times New Roman"/>
                <w:sz w:val="26"/>
                <w:szCs w:val="26"/>
              </w:rPr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56 баллов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3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ООО «ПРС», ООО «МНУ»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47 баллов</w:t>
            </w:r>
          </w:p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0DE7" w:rsidRPr="000C18E5" w:rsidTr="00FE0E2C">
        <w:trPr>
          <w:jc w:val="center"/>
        </w:trPr>
        <w:tc>
          <w:tcPr>
            <w:tcW w:w="10421" w:type="dxa"/>
            <w:gridSpan w:val="3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b/>
                <w:sz w:val="26"/>
                <w:szCs w:val="26"/>
              </w:rPr>
              <w:t>«За создание и развитие рабочих мест в организациях непроизводственной сферы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ind w:left="1276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1 место 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ООО «Аутсорсинг»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50 баллов</w:t>
            </w:r>
          </w:p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0DE7" w:rsidRPr="000C18E5" w:rsidTr="00BF0DE7">
        <w:trPr>
          <w:trHeight w:val="745"/>
          <w:jc w:val="center"/>
        </w:trPr>
        <w:tc>
          <w:tcPr>
            <w:tcW w:w="10421" w:type="dxa"/>
            <w:gridSpan w:val="3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b/>
                <w:sz w:val="26"/>
                <w:szCs w:val="26"/>
              </w:rPr>
              <w:t>«За сокращение производственного травматизма и профессиональной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заболеваемости в организациях п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роизводственной сферы»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ind w:left="127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АО «</w:t>
            </w:r>
            <w:proofErr w:type="spellStart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Сибкабель</w:t>
            </w:r>
            <w:proofErr w:type="spellEnd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Томск)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71 балл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ind w:left="127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2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Стрежевой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теплоэнергоснабжение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  62 балла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 3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Горсети</w:t>
            </w:r>
            <w:proofErr w:type="spellEnd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Томск)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57 баллов</w:t>
            </w:r>
          </w:p>
        </w:tc>
      </w:tr>
      <w:tr w:rsidR="00BF0DE7" w:rsidRPr="000C18E5" w:rsidTr="00FE0E2C">
        <w:trPr>
          <w:jc w:val="center"/>
        </w:trPr>
        <w:tc>
          <w:tcPr>
            <w:tcW w:w="10421" w:type="dxa"/>
            <w:gridSpan w:val="3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b/>
                <w:sz w:val="26"/>
                <w:szCs w:val="26"/>
              </w:rPr>
              <w:t>«За сокращение производственного травматизма и профессиональной заболеваемости в организациях непроизводственной сферы»</w:t>
            </w:r>
          </w:p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ind w:left="1276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1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ООО «Аутсорсинг»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 баллов</w:t>
            </w:r>
          </w:p>
        </w:tc>
      </w:tr>
      <w:tr w:rsidR="00BF0DE7" w:rsidRPr="000C18E5" w:rsidTr="00FE0E2C">
        <w:trPr>
          <w:jc w:val="center"/>
        </w:trPr>
        <w:tc>
          <w:tcPr>
            <w:tcW w:w="10421" w:type="dxa"/>
            <w:gridSpan w:val="3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b/>
                <w:sz w:val="26"/>
                <w:szCs w:val="26"/>
              </w:rPr>
              <w:t>«За развитие кадрового потенциала в организациях производственной сферы»</w:t>
            </w:r>
          </w:p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ind w:left="993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   1 место</w:t>
            </w:r>
          </w:p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ОАО «</w:t>
            </w:r>
            <w:proofErr w:type="spellStart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Томскнеф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ть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 Восточной нефтяной компании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81 балл</w:t>
            </w:r>
          </w:p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ind w:left="127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ООО «ПРС»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78 баллов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 3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ООО «Стрежевой </w:t>
            </w:r>
            <w:proofErr w:type="spellStart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теплоэнергоснабжение</w:t>
            </w:r>
            <w:proofErr w:type="spellEnd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68 баллов</w:t>
            </w:r>
          </w:p>
        </w:tc>
      </w:tr>
      <w:tr w:rsidR="00BF0DE7" w:rsidRPr="000C18E5" w:rsidTr="00FE0E2C">
        <w:trPr>
          <w:jc w:val="center"/>
        </w:trPr>
        <w:tc>
          <w:tcPr>
            <w:tcW w:w="10421" w:type="dxa"/>
            <w:gridSpan w:val="3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b/>
                <w:sz w:val="26"/>
                <w:szCs w:val="26"/>
              </w:rPr>
              <w:t>«За развитие кадрового потенциала в организ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ациях непроизводственной сферы»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ind w:left="993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   1 место</w:t>
            </w:r>
          </w:p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ОАО «Томский научно-исследовательский и 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роектный институт нефти и газа»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Томск)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90 баллов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ind w:left="127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2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Муниципальное бюджетное дошкольное образовательное учреждение "Центр развития </w:t>
            </w:r>
            <w:proofErr w:type="gramStart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ребенка-детский</w:t>
            </w:r>
            <w:proofErr w:type="gramEnd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сад № 58"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(ЗАТО Северск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72 балла</w:t>
            </w:r>
          </w:p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0DE7" w:rsidRPr="000C18E5" w:rsidTr="00FE0E2C">
        <w:trPr>
          <w:jc w:val="center"/>
        </w:trPr>
        <w:tc>
          <w:tcPr>
            <w:tcW w:w="10421" w:type="dxa"/>
            <w:gridSpan w:val="3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b/>
                <w:sz w:val="26"/>
                <w:szCs w:val="26"/>
              </w:rPr>
              <w:t>«За формирование здорового образа жизни в организациях производственной сферы»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ind w:left="993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1 место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Горсети</w:t>
            </w:r>
            <w:proofErr w:type="spellEnd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65 баллов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ind w:left="127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2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ООО «ПРС»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59 баллов 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 3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ООО «Стрежевой </w:t>
            </w:r>
            <w:proofErr w:type="spellStart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теплоэнергоснабжение</w:t>
            </w:r>
            <w:proofErr w:type="spellEnd"/>
            <w:r w:rsidR="00DB3BB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42 балла</w:t>
            </w:r>
          </w:p>
        </w:tc>
      </w:tr>
      <w:tr w:rsidR="00BF0DE7" w:rsidRPr="000C18E5" w:rsidTr="00BF0DE7">
        <w:trPr>
          <w:trHeight w:val="568"/>
          <w:jc w:val="center"/>
        </w:trPr>
        <w:tc>
          <w:tcPr>
            <w:tcW w:w="10421" w:type="dxa"/>
            <w:gridSpan w:val="3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b/>
                <w:sz w:val="26"/>
                <w:szCs w:val="26"/>
              </w:rPr>
              <w:t>«За формирование здорового образа жизни в организ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ациях непроизводственной сферы»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ind w:left="1276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1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ООО «Аутсорсинг»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 балла</w:t>
            </w:r>
          </w:p>
        </w:tc>
      </w:tr>
      <w:tr w:rsidR="00BF0DE7" w:rsidRPr="000C18E5" w:rsidTr="00FE0E2C">
        <w:trPr>
          <w:jc w:val="center"/>
        </w:trPr>
        <w:tc>
          <w:tcPr>
            <w:tcW w:w="10421" w:type="dxa"/>
            <w:gridSpan w:val="3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b/>
                <w:sz w:val="26"/>
                <w:szCs w:val="26"/>
              </w:rPr>
              <w:t>«За развитие социального партнерства в организациях производственной сферы»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ind w:left="993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Горсети</w:t>
            </w:r>
            <w:proofErr w:type="spellEnd"/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Томск)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Pr="00BF0DE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баллов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ind w:left="1276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2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Стрежевой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теплоэнергоснабжение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163 балла</w:t>
            </w:r>
          </w:p>
        </w:tc>
      </w:tr>
      <w:tr w:rsidR="00BF0DE7" w:rsidRPr="000C18E5" w:rsidTr="00FE0E2C">
        <w:trPr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  3 место</w:t>
            </w:r>
          </w:p>
        </w:tc>
        <w:tc>
          <w:tcPr>
            <w:tcW w:w="3474" w:type="dxa"/>
            <w:shd w:val="clear" w:color="auto" w:fill="auto"/>
          </w:tcPr>
          <w:p w:rsidR="00DB3BB6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ООО «ПРС»</w:t>
            </w:r>
            <w:r w:rsidR="00DB3B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BF0DE7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Стрежевой)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158 баллов</w:t>
            </w:r>
          </w:p>
        </w:tc>
      </w:tr>
      <w:tr w:rsidR="00BF0DE7" w:rsidRPr="000C18E5" w:rsidTr="00FE0E2C">
        <w:trPr>
          <w:jc w:val="center"/>
        </w:trPr>
        <w:tc>
          <w:tcPr>
            <w:tcW w:w="10421" w:type="dxa"/>
            <w:gridSpan w:val="3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b/>
                <w:sz w:val="26"/>
                <w:szCs w:val="26"/>
              </w:rPr>
              <w:t>«За развитие социального партнерства в организациях непроизводственной сферы»</w:t>
            </w:r>
          </w:p>
        </w:tc>
      </w:tr>
      <w:tr w:rsidR="00BF0DE7" w:rsidRPr="000C18E5" w:rsidTr="00BF0DE7">
        <w:trPr>
          <w:trHeight w:val="2783"/>
          <w:jc w:val="center"/>
        </w:trPr>
        <w:tc>
          <w:tcPr>
            <w:tcW w:w="3473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 место</w:t>
            </w:r>
          </w:p>
        </w:tc>
        <w:tc>
          <w:tcPr>
            <w:tcW w:w="3474" w:type="dxa"/>
            <w:shd w:val="clear" w:color="auto" w:fill="auto"/>
          </w:tcPr>
          <w:p w:rsid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>Федеральное государственное автономное образовательное учреждение высшего образования «Национальный исследовательский Томский государственный университет»</w:t>
            </w:r>
          </w:p>
          <w:p w:rsidR="00DB3BB6" w:rsidRPr="00BF0DE7" w:rsidRDefault="00DB3BB6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(г. Томск)</w:t>
            </w:r>
          </w:p>
        </w:tc>
        <w:tc>
          <w:tcPr>
            <w:tcW w:w="3474" w:type="dxa"/>
            <w:shd w:val="clear" w:color="auto" w:fill="auto"/>
          </w:tcPr>
          <w:p w:rsidR="00BF0DE7" w:rsidRPr="00BF0DE7" w:rsidRDefault="00BF0DE7" w:rsidP="00BF0DE7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0DE7">
              <w:rPr>
                <w:rFonts w:ascii="Times New Roman" w:hAnsi="Times New Roman" w:cs="Times New Roman"/>
                <w:sz w:val="26"/>
                <w:szCs w:val="26"/>
              </w:rPr>
              <w:t xml:space="preserve">208 баллов </w:t>
            </w:r>
          </w:p>
        </w:tc>
      </w:tr>
    </w:tbl>
    <w:p w:rsidR="00BF0DE7" w:rsidRPr="00262620" w:rsidRDefault="00262620" w:rsidP="00DB3BB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BF0DE7" w:rsidRPr="00262620" w:rsidSect="00BF0DE7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DE7"/>
    <w:rsid w:val="00262620"/>
    <w:rsid w:val="003E2F0B"/>
    <w:rsid w:val="00BF0DE7"/>
    <w:rsid w:val="00DB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Мацедон Е.В.</dc:creator>
  <cp:lastModifiedBy>Мацедон Е.В.</cp:lastModifiedBy>
  <cp:revision>2</cp:revision>
  <dcterms:created xsi:type="dcterms:W3CDTF">2015-12-29T08:17:00Z</dcterms:created>
  <dcterms:modified xsi:type="dcterms:W3CDTF">2016-02-20T08:16:00Z</dcterms:modified>
</cp:coreProperties>
</file>