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51E" w:rsidRDefault="0067151E" w:rsidP="0067151E">
      <w:pPr>
        <w:spacing w:before="120"/>
        <w:ind w:firstLine="0"/>
        <w:jc w:val="center"/>
      </w:pPr>
    </w:p>
    <w:p w:rsidR="000B184A" w:rsidRPr="00CB3209" w:rsidRDefault="0067151E" w:rsidP="0067151E">
      <w:pPr>
        <w:spacing w:before="120"/>
        <w:ind w:firstLine="0"/>
        <w:jc w:val="center"/>
        <w:rPr>
          <w:rFonts w:ascii="PT Astra Serif" w:hAnsi="PT Astra Serif"/>
          <w:szCs w:val="26"/>
        </w:rPr>
      </w:pPr>
      <w:r w:rsidRPr="00CB3209">
        <w:rPr>
          <w:rFonts w:ascii="PT Astra Serif" w:hAnsi="PT Astra Serif"/>
          <w:szCs w:val="26"/>
        </w:rPr>
        <w:t>Об установлении на 2024 год запрета на привлечение хозяйствующими субъектами, осуществляющими деятельность на территории Томской области, иностранных граждан, осуществляющих трудовую деятельность на основании патентов, по отдельным видам экономической деятельности</w:t>
      </w:r>
    </w:p>
    <w:p w:rsidR="0067151E" w:rsidRPr="00CB3209" w:rsidRDefault="0067151E" w:rsidP="0067151E">
      <w:pPr>
        <w:spacing w:before="120"/>
        <w:ind w:firstLine="0"/>
        <w:jc w:val="center"/>
        <w:rPr>
          <w:rFonts w:ascii="PT Astra Serif" w:hAnsi="PT Astra Serif"/>
          <w:szCs w:val="26"/>
        </w:rPr>
      </w:pPr>
    </w:p>
    <w:p w:rsidR="0023259D" w:rsidRPr="00CB3209" w:rsidRDefault="0067151E" w:rsidP="00B23965">
      <w:pPr>
        <w:spacing w:before="120"/>
        <w:contextualSpacing/>
        <w:jc w:val="both"/>
        <w:rPr>
          <w:rFonts w:ascii="PT Astra Serif" w:hAnsi="PT Astra Serif"/>
          <w:szCs w:val="26"/>
        </w:rPr>
      </w:pPr>
      <w:proofErr w:type="gramStart"/>
      <w:r w:rsidRPr="00CB3209">
        <w:rPr>
          <w:rFonts w:ascii="PT Astra Serif" w:hAnsi="PT Astra Serif"/>
          <w:szCs w:val="26"/>
        </w:rPr>
        <w:t>В соответствии с пунктом 6 статьи 18.1 Федерального закона от 25.07.2002 № 115-ФЗ «О правовом положении иностранных граждан в Российской Федерации», постановлением Правительства Российской Федерации от 07.12.2015 № 1327 «Об утверждении Правил определения срока приведения хозяйствующими субъектами, осуществляющими деятельность на территории субъекта Российской Федерации, численности используемых ими иностранных работников в соответствие с запретом на привлечение такими хозяйствующими субъектами иностранных граждан, осуществляющих трудовую</w:t>
      </w:r>
      <w:proofErr w:type="gramEnd"/>
      <w:r w:rsidRPr="00CB3209">
        <w:rPr>
          <w:rFonts w:ascii="PT Astra Serif" w:hAnsi="PT Astra Serif"/>
          <w:szCs w:val="26"/>
        </w:rPr>
        <w:t xml:space="preserve"> </w:t>
      </w:r>
      <w:proofErr w:type="gramStart"/>
      <w:r w:rsidRPr="00CB3209">
        <w:rPr>
          <w:rFonts w:ascii="PT Astra Serif" w:hAnsi="PT Astra Serif"/>
          <w:szCs w:val="26"/>
        </w:rPr>
        <w:t xml:space="preserve">деятельность на основании патентов, по отдельным видам экономической деятельности, установленным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Федерации)» </w:t>
      </w:r>
      <w:proofErr w:type="gramEnd"/>
    </w:p>
    <w:p w:rsidR="0023259D" w:rsidRPr="00CB3209" w:rsidRDefault="0023259D" w:rsidP="00B23965">
      <w:pPr>
        <w:spacing w:before="120"/>
        <w:contextualSpacing/>
        <w:jc w:val="both"/>
        <w:rPr>
          <w:rFonts w:ascii="PT Astra Serif" w:hAnsi="PT Astra Serif"/>
          <w:szCs w:val="26"/>
        </w:rPr>
      </w:pPr>
      <w:r w:rsidRPr="00CB3209">
        <w:rPr>
          <w:rFonts w:ascii="PT Astra Serif" w:hAnsi="PT Astra Serif"/>
          <w:spacing w:val="10"/>
          <w:szCs w:val="26"/>
        </w:rPr>
        <w:t>ПОСТАНОВЛЯЮ:</w:t>
      </w:r>
      <w:r w:rsidR="0067151E" w:rsidRPr="00CB3209">
        <w:rPr>
          <w:rFonts w:ascii="PT Astra Serif" w:hAnsi="PT Astra Serif"/>
          <w:szCs w:val="26"/>
        </w:rPr>
        <w:t xml:space="preserve"> </w:t>
      </w:r>
    </w:p>
    <w:p w:rsidR="0067151E" w:rsidRPr="00CB3209" w:rsidRDefault="001F57CD" w:rsidP="00B23965">
      <w:pPr>
        <w:spacing w:before="120"/>
        <w:contextualSpacing/>
        <w:jc w:val="both"/>
        <w:rPr>
          <w:rFonts w:ascii="PT Astra Serif" w:hAnsi="PT Astra Serif"/>
          <w:szCs w:val="26"/>
        </w:rPr>
      </w:pPr>
      <w:r w:rsidRPr="00CB3209">
        <w:rPr>
          <w:rFonts w:ascii="PT Astra Serif" w:hAnsi="PT Astra Serif"/>
          <w:szCs w:val="26"/>
        </w:rPr>
        <w:t>1. </w:t>
      </w:r>
      <w:r w:rsidR="0067151E" w:rsidRPr="00CB3209">
        <w:rPr>
          <w:rFonts w:ascii="PT Astra Serif" w:hAnsi="PT Astra Serif"/>
          <w:szCs w:val="26"/>
        </w:rPr>
        <w:t xml:space="preserve">Установить на 2024 год запрет на привлечение хозяйствующими субъектами, осуществляющими деятельность на территории </w:t>
      </w:r>
      <w:r w:rsidR="0023259D" w:rsidRPr="00CB3209">
        <w:rPr>
          <w:rFonts w:ascii="PT Astra Serif" w:hAnsi="PT Astra Serif"/>
          <w:szCs w:val="26"/>
        </w:rPr>
        <w:t>Томской области</w:t>
      </w:r>
      <w:r w:rsidR="0067151E" w:rsidRPr="00CB3209">
        <w:rPr>
          <w:rFonts w:ascii="PT Astra Serif" w:hAnsi="PT Astra Serif"/>
          <w:szCs w:val="26"/>
        </w:rPr>
        <w:t xml:space="preserve"> области, иностранных граждан, осуществляющих трудовую деятельность на основании патентов, по следующим видам экономической деятельности, предусмотренным Общероссийским классификатором видов экономической де</w:t>
      </w:r>
      <w:r w:rsidR="0023259D" w:rsidRPr="00CB3209">
        <w:rPr>
          <w:rFonts w:ascii="PT Astra Serif" w:hAnsi="PT Astra Serif"/>
          <w:szCs w:val="26"/>
        </w:rPr>
        <w:t>ятельности ОК 029-2014 (КДЕС</w:t>
      </w:r>
      <w:proofErr w:type="gramStart"/>
      <w:r w:rsidR="0023259D" w:rsidRPr="00CB3209">
        <w:rPr>
          <w:rFonts w:ascii="PT Astra Serif" w:hAnsi="PT Astra Serif"/>
          <w:szCs w:val="26"/>
        </w:rPr>
        <w:t xml:space="preserve"> Р</w:t>
      </w:r>
      <w:proofErr w:type="gramEnd"/>
      <w:r w:rsidR="0023259D" w:rsidRPr="00CB3209">
        <w:rPr>
          <w:rFonts w:ascii="PT Astra Serif" w:hAnsi="PT Astra Serif"/>
          <w:szCs w:val="26"/>
        </w:rPr>
        <w:t>ед</w:t>
      </w:r>
      <w:r w:rsidR="0067151E" w:rsidRPr="00CB3209">
        <w:rPr>
          <w:rFonts w:ascii="PT Astra Serif" w:hAnsi="PT Astra Serif"/>
          <w:szCs w:val="26"/>
        </w:rPr>
        <w:t>. 2):</w:t>
      </w:r>
    </w:p>
    <w:p w:rsidR="001453BA" w:rsidRPr="001453BA" w:rsidRDefault="001453BA" w:rsidP="001453BA">
      <w:pPr>
        <w:ind w:firstLine="708"/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1) </w:t>
      </w:r>
      <w:r w:rsidR="007E0BC1" w:rsidRPr="00CB3209">
        <w:rPr>
          <w:rFonts w:ascii="PT Astra Serif" w:eastAsia="Calibri" w:hAnsi="PT Astra Serif"/>
          <w:noProof/>
          <w:szCs w:val="26"/>
        </w:rPr>
        <w:t>п</w:t>
      </w:r>
      <w:r w:rsidRPr="001453BA">
        <w:rPr>
          <w:rFonts w:ascii="PT Astra Serif" w:eastAsia="Calibri" w:hAnsi="PT Astra Serif"/>
          <w:noProof/>
          <w:szCs w:val="26"/>
        </w:rPr>
        <w:t>роизводство хлеба и мучных кондитерских изделий, тортов и пирожных недлительного хранения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10.71</w:t>
      </w:r>
      <w:r w:rsidRPr="00CB3209">
        <w:rPr>
          <w:rFonts w:ascii="PT Astra Serif" w:eastAsia="Calibri" w:hAnsi="PT Astra Serif"/>
          <w:noProof/>
          <w:szCs w:val="26"/>
        </w:rPr>
        <w:t>);</w:t>
      </w:r>
      <w:r w:rsidRPr="001453BA">
        <w:rPr>
          <w:rFonts w:ascii="PT Astra Serif" w:eastAsia="Calibri" w:hAnsi="PT Astra Serif"/>
          <w:noProof/>
          <w:szCs w:val="26"/>
        </w:rPr>
        <w:t> </w:t>
      </w:r>
    </w:p>
    <w:p w:rsidR="001453BA" w:rsidRPr="001453BA" w:rsidRDefault="001453BA" w:rsidP="001453BA">
      <w:pPr>
        <w:ind w:firstLine="708"/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 xml:space="preserve">2) </w:t>
      </w:r>
      <w:r w:rsidR="007E0BC1" w:rsidRPr="00CB3209">
        <w:rPr>
          <w:rFonts w:ascii="PT Astra Serif" w:eastAsia="Calibri" w:hAnsi="PT Astra Serif"/>
          <w:noProof/>
          <w:szCs w:val="26"/>
        </w:rPr>
        <w:t>п</w:t>
      </w:r>
      <w:r w:rsidRPr="001453BA">
        <w:rPr>
          <w:rFonts w:ascii="PT Astra Serif" w:eastAsia="Calibri" w:hAnsi="PT Astra Serif"/>
          <w:noProof/>
          <w:szCs w:val="26"/>
        </w:rPr>
        <w:t>роизводство готовых пищевых продуктов и блюд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10.85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1453BA" w:rsidRPr="001453BA" w:rsidRDefault="001453BA" w:rsidP="001453BA">
      <w:pPr>
        <w:ind w:firstLine="708"/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3) </w:t>
      </w:r>
      <w:r w:rsidR="007E0BC1" w:rsidRPr="00CB3209">
        <w:rPr>
          <w:rFonts w:ascii="PT Astra Serif" w:eastAsia="Calibri" w:hAnsi="PT Astra Serif"/>
          <w:noProof/>
          <w:szCs w:val="26"/>
        </w:rPr>
        <w:t>п</w:t>
      </w:r>
      <w:r w:rsidRPr="001453BA">
        <w:rPr>
          <w:rFonts w:ascii="PT Astra Serif" w:eastAsia="Calibri" w:hAnsi="PT Astra Serif"/>
          <w:noProof/>
          <w:szCs w:val="26"/>
        </w:rPr>
        <w:t>роизводство детского питания и диетических пищевых продуктов</w:t>
      </w:r>
      <w:r w:rsidRPr="00CB3209">
        <w:rPr>
          <w:rFonts w:ascii="PT Astra Serif" w:eastAsia="Calibri" w:hAnsi="PT Astra Serif"/>
          <w:noProof/>
          <w:szCs w:val="26"/>
        </w:rPr>
        <w:t xml:space="preserve"> </w:t>
      </w:r>
      <w:r w:rsidR="007E0BC1" w:rsidRPr="00CB3209">
        <w:rPr>
          <w:rFonts w:ascii="PT Astra Serif" w:eastAsia="Calibri" w:hAnsi="PT Astra Serif"/>
          <w:noProof/>
          <w:szCs w:val="26"/>
        </w:rPr>
        <w:br/>
      </w:r>
      <w:r w:rsidRPr="00CB3209">
        <w:rPr>
          <w:rFonts w:ascii="PT Astra Serif" w:eastAsia="Calibri" w:hAnsi="PT Astra Serif"/>
          <w:noProof/>
          <w:szCs w:val="26"/>
        </w:rPr>
        <w:t xml:space="preserve">(код </w:t>
      </w:r>
      <w:r w:rsidRPr="001453BA">
        <w:rPr>
          <w:rFonts w:ascii="PT Astra Serif" w:eastAsia="Calibri" w:hAnsi="PT Astra Serif"/>
          <w:noProof/>
          <w:szCs w:val="26"/>
        </w:rPr>
        <w:t>10.86</w:t>
      </w:r>
      <w:r w:rsidRPr="00CB3209">
        <w:rPr>
          <w:rFonts w:ascii="PT Astra Serif" w:eastAsia="Calibri" w:hAnsi="PT Astra Serif"/>
          <w:noProof/>
          <w:szCs w:val="26"/>
        </w:rPr>
        <w:t>)</w:t>
      </w:r>
      <w:r w:rsidR="007E0BC1" w:rsidRPr="00CB3209">
        <w:rPr>
          <w:rFonts w:ascii="PT Astra Serif" w:eastAsia="Calibri" w:hAnsi="PT Astra Serif"/>
          <w:noProof/>
          <w:szCs w:val="26"/>
        </w:rPr>
        <w:t>;</w:t>
      </w:r>
    </w:p>
    <w:p w:rsidR="001453BA" w:rsidRPr="001453BA" w:rsidRDefault="007E0BC1" w:rsidP="001453BA">
      <w:pPr>
        <w:ind w:firstLine="708"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4) т</w:t>
      </w:r>
      <w:r w:rsidR="001453BA" w:rsidRPr="001453BA">
        <w:rPr>
          <w:rFonts w:ascii="PT Astra Serif" w:eastAsia="Calibri" w:hAnsi="PT Astra Serif"/>
          <w:noProof/>
          <w:szCs w:val="26"/>
        </w:rPr>
        <w:t>орговля розничная в неспециализированных магазинах</w:t>
      </w:r>
      <w:r w:rsidRPr="00CB3209">
        <w:rPr>
          <w:rFonts w:ascii="PT Astra Serif" w:eastAsia="Calibri" w:hAnsi="PT Astra Serif"/>
          <w:noProof/>
          <w:szCs w:val="26"/>
        </w:rPr>
        <w:t xml:space="preserve"> (код 47.1);</w:t>
      </w:r>
    </w:p>
    <w:p w:rsidR="001453BA" w:rsidRPr="001453BA" w:rsidRDefault="007E0BC1" w:rsidP="001453BA">
      <w:pPr>
        <w:ind w:firstLine="708"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5) т</w:t>
      </w:r>
      <w:r w:rsidR="001453BA" w:rsidRPr="001453BA">
        <w:rPr>
          <w:rFonts w:ascii="PT Astra Serif" w:eastAsia="Calibri" w:hAnsi="PT Astra Serif"/>
          <w:noProof/>
          <w:szCs w:val="26"/>
        </w:rPr>
        <w:t>орговля розничная пищевыми продуктами, напитками и табачными изделиями в специализированных магазинах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47.2</w:t>
      </w:r>
      <w:r w:rsidRPr="00CB3209">
        <w:rPr>
          <w:rFonts w:ascii="PT Astra Serif" w:eastAsia="Calibri" w:hAnsi="PT Astra Serif"/>
          <w:noProof/>
          <w:szCs w:val="26"/>
        </w:rPr>
        <w:t>);</w:t>
      </w:r>
      <w:r w:rsidRPr="001453BA">
        <w:rPr>
          <w:rFonts w:ascii="PT Astra Serif" w:eastAsia="Calibri" w:hAnsi="PT Astra Serif"/>
          <w:noProof/>
          <w:szCs w:val="26"/>
        </w:rPr>
        <w:t> </w:t>
      </w:r>
    </w:p>
    <w:p w:rsidR="001453BA" w:rsidRPr="001453BA" w:rsidRDefault="00D50F64" w:rsidP="001453BA">
      <w:pPr>
        <w:ind w:firstLine="708"/>
        <w:jc w:val="both"/>
        <w:rPr>
          <w:rFonts w:ascii="PT Astra Serif" w:eastAsia="Calibri" w:hAnsi="PT Astra Serif"/>
          <w:noProof/>
          <w:szCs w:val="26"/>
        </w:rPr>
      </w:pPr>
      <w:r>
        <w:rPr>
          <w:rFonts w:ascii="PT Astra Serif" w:eastAsia="Calibri" w:hAnsi="PT Astra Serif"/>
          <w:noProof/>
          <w:szCs w:val="26"/>
        </w:rPr>
        <w:t>6) </w:t>
      </w:r>
      <w:r w:rsidR="007E0BC1" w:rsidRPr="00CB3209">
        <w:rPr>
          <w:rFonts w:ascii="PT Astra Serif" w:eastAsia="Calibri" w:hAnsi="PT Astra Serif"/>
          <w:noProof/>
          <w:szCs w:val="26"/>
        </w:rPr>
        <w:t>т</w:t>
      </w:r>
      <w:r w:rsidR="001453BA" w:rsidRPr="001453BA">
        <w:rPr>
          <w:rFonts w:ascii="PT Astra Serif" w:eastAsia="Calibri" w:hAnsi="PT Astra Serif"/>
          <w:noProof/>
          <w:szCs w:val="26"/>
        </w:rPr>
        <w:t>орговля розничная телекоммуникационным оборудованием, включая розничную торговлю мобильными телефонами, в специализированных магазинах</w:t>
      </w:r>
      <w:r w:rsidR="007E0BC1"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="007E0BC1" w:rsidRPr="001453BA">
        <w:rPr>
          <w:rFonts w:ascii="PT Astra Serif" w:eastAsia="Calibri" w:hAnsi="PT Astra Serif"/>
          <w:noProof/>
          <w:szCs w:val="26"/>
        </w:rPr>
        <w:t>47.42</w:t>
      </w:r>
      <w:r w:rsidR="007E0BC1" w:rsidRPr="00CB3209">
        <w:rPr>
          <w:rFonts w:ascii="PT Astra Serif" w:eastAsia="Calibri" w:hAnsi="PT Astra Serif"/>
          <w:noProof/>
          <w:szCs w:val="26"/>
        </w:rPr>
        <w:t>);</w:t>
      </w:r>
      <w:r w:rsidR="007E0BC1" w:rsidRPr="001453BA">
        <w:rPr>
          <w:rFonts w:ascii="PT Astra Serif" w:eastAsia="Calibri" w:hAnsi="PT Astra Serif"/>
          <w:noProof/>
          <w:szCs w:val="26"/>
        </w:rPr>
        <w:t> </w:t>
      </w:r>
    </w:p>
    <w:p w:rsidR="001453BA" w:rsidRPr="001453BA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7) д</w:t>
      </w:r>
      <w:r w:rsidR="001453BA" w:rsidRPr="001453BA">
        <w:rPr>
          <w:rFonts w:ascii="PT Astra Serif" w:eastAsia="Calibri" w:hAnsi="PT Astra Serif"/>
          <w:noProof/>
          <w:szCs w:val="26"/>
        </w:rPr>
        <w:t>еятельность сухопутного пассажирского транспорта: внутригородские и пригородные перевозки пассажиров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49.31</w:t>
      </w:r>
      <w:r w:rsidRPr="00CB3209">
        <w:rPr>
          <w:rFonts w:ascii="PT Astra Serif" w:eastAsia="Calibri" w:hAnsi="PT Astra Serif"/>
          <w:noProof/>
          <w:szCs w:val="26"/>
        </w:rPr>
        <w:t>);</w:t>
      </w:r>
      <w:r w:rsidRPr="001453BA">
        <w:rPr>
          <w:rFonts w:ascii="PT Astra Serif" w:eastAsia="Calibri" w:hAnsi="PT Astra Serif"/>
          <w:noProof/>
          <w:szCs w:val="26"/>
        </w:rPr>
        <w:t> </w:t>
      </w:r>
    </w:p>
    <w:p w:rsidR="00920449" w:rsidRPr="001453BA" w:rsidRDefault="00920449" w:rsidP="00920449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>
        <w:rPr>
          <w:rFonts w:ascii="PT Astra Serif" w:eastAsia="Calibri" w:hAnsi="PT Astra Serif"/>
          <w:noProof/>
          <w:szCs w:val="26"/>
        </w:rPr>
        <w:t>8</w:t>
      </w:r>
      <w:r w:rsidRPr="00CB3209">
        <w:rPr>
          <w:rFonts w:ascii="PT Astra Serif" w:eastAsia="Calibri" w:hAnsi="PT Astra Serif"/>
          <w:noProof/>
          <w:szCs w:val="26"/>
        </w:rPr>
        <w:t>) д</w:t>
      </w:r>
      <w:r w:rsidRPr="001453BA">
        <w:rPr>
          <w:rFonts w:ascii="PT Astra Serif" w:eastAsia="Calibri" w:hAnsi="PT Astra Serif"/>
          <w:noProof/>
          <w:szCs w:val="26"/>
        </w:rPr>
        <w:t>еятельность такси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49.32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1453BA" w:rsidRPr="001453BA" w:rsidRDefault="00920449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>
        <w:rPr>
          <w:rFonts w:ascii="PT Astra Serif" w:eastAsia="Calibri" w:hAnsi="PT Astra Serif"/>
          <w:noProof/>
          <w:szCs w:val="26"/>
        </w:rPr>
        <w:lastRenderedPageBreak/>
        <w:t>9</w:t>
      </w:r>
      <w:r w:rsidR="004F632A" w:rsidRPr="00CB3209">
        <w:rPr>
          <w:rFonts w:ascii="PT Astra Serif" w:eastAsia="Calibri" w:hAnsi="PT Astra Serif"/>
          <w:noProof/>
          <w:szCs w:val="26"/>
        </w:rPr>
        <w:t>) д</w:t>
      </w:r>
      <w:r w:rsidR="001453BA" w:rsidRPr="001453BA">
        <w:rPr>
          <w:rFonts w:ascii="PT Astra Serif" w:eastAsia="Calibri" w:hAnsi="PT Astra Serif"/>
          <w:noProof/>
          <w:szCs w:val="26"/>
        </w:rPr>
        <w:t xml:space="preserve">еятельность прочего сухопутного пассажирского транспорта, </w:t>
      </w:r>
      <w:r w:rsidR="001453BA" w:rsidRPr="001453BA">
        <w:rPr>
          <w:rFonts w:ascii="PT Astra Serif" w:eastAsia="Calibri" w:hAnsi="PT Astra Serif"/>
          <w:noProof/>
          <w:szCs w:val="26"/>
        </w:rPr>
        <w:br/>
        <w:t>не включенная в другие группировки</w:t>
      </w:r>
      <w:r w:rsidR="004F632A"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="004F632A" w:rsidRPr="001453BA">
        <w:rPr>
          <w:rFonts w:ascii="PT Astra Serif" w:eastAsia="Calibri" w:hAnsi="PT Astra Serif"/>
          <w:noProof/>
          <w:szCs w:val="26"/>
        </w:rPr>
        <w:t>49.39</w:t>
      </w:r>
      <w:r w:rsidR="004F632A" w:rsidRPr="00CB3209">
        <w:rPr>
          <w:rFonts w:ascii="PT Astra Serif" w:eastAsia="Calibri" w:hAnsi="PT Astra Serif"/>
          <w:noProof/>
          <w:szCs w:val="26"/>
        </w:rPr>
        <w:t>);</w:t>
      </w:r>
      <w:r w:rsidR="004F632A" w:rsidRPr="001453BA">
        <w:rPr>
          <w:rFonts w:ascii="PT Astra Serif" w:eastAsia="Calibri" w:hAnsi="PT Astra Serif"/>
          <w:noProof/>
          <w:szCs w:val="26"/>
        </w:rPr>
        <w:t> </w:t>
      </w:r>
    </w:p>
    <w:p w:rsidR="001453BA" w:rsidRPr="001453BA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10)</w:t>
      </w:r>
      <w:r w:rsidR="00025375">
        <w:rPr>
          <w:rFonts w:ascii="PT Astra Serif" w:eastAsia="Calibri" w:hAnsi="PT Astra Serif"/>
          <w:noProof/>
          <w:szCs w:val="26"/>
        </w:rPr>
        <w:t> </w:t>
      </w:r>
      <w:r w:rsidRPr="00CB3209">
        <w:rPr>
          <w:rFonts w:ascii="PT Astra Serif" w:eastAsia="Calibri" w:hAnsi="PT Astra Serif"/>
          <w:noProof/>
          <w:szCs w:val="26"/>
        </w:rPr>
        <w:t>д</w:t>
      </w:r>
      <w:r w:rsidR="001453BA" w:rsidRPr="001453BA">
        <w:rPr>
          <w:rFonts w:ascii="PT Astra Serif" w:eastAsia="Calibri" w:hAnsi="PT Astra Serif"/>
          <w:noProof/>
          <w:szCs w:val="26"/>
        </w:rPr>
        <w:t>еятельность по предоставлению мест для временного проживания</w:t>
      </w:r>
      <w:r w:rsidRPr="00CB3209">
        <w:rPr>
          <w:rFonts w:ascii="PT Astra Serif" w:eastAsia="Calibri" w:hAnsi="PT Astra Serif"/>
          <w:noProof/>
          <w:szCs w:val="26"/>
        </w:rPr>
        <w:t xml:space="preserve"> </w:t>
      </w:r>
      <w:r w:rsidR="00920449">
        <w:rPr>
          <w:rFonts w:ascii="PT Astra Serif" w:eastAsia="Calibri" w:hAnsi="PT Astra Serif"/>
          <w:noProof/>
          <w:szCs w:val="26"/>
        </w:rPr>
        <w:br/>
      </w:r>
      <w:r w:rsidRPr="00CB3209">
        <w:rPr>
          <w:rFonts w:ascii="PT Astra Serif" w:eastAsia="Calibri" w:hAnsi="PT Astra Serif"/>
          <w:noProof/>
          <w:szCs w:val="26"/>
        </w:rPr>
        <w:t xml:space="preserve">(код </w:t>
      </w:r>
      <w:r w:rsidRPr="001453BA">
        <w:rPr>
          <w:rFonts w:ascii="PT Astra Serif" w:eastAsia="Calibri" w:hAnsi="PT Astra Serif"/>
          <w:noProof/>
          <w:szCs w:val="26"/>
        </w:rPr>
        <w:t>55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4F632A" w:rsidRPr="001453BA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11) д</w:t>
      </w:r>
      <w:r w:rsidRPr="001453BA">
        <w:rPr>
          <w:rFonts w:ascii="PT Astra Serif" w:eastAsia="Calibri" w:hAnsi="PT Astra Serif"/>
          <w:noProof/>
          <w:szCs w:val="26"/>
        </w:rPr>
        <w:t>еятельность по предоставлению продуктов питания и напитков</w:t>
      </w:r>
      <w:r w:rsidRPr="00CB3209">
        <w:rPr>
          <w:rFonts w:ascii="PT Astra Serif" w:eastAsia="Calibri" w:hAnsi="PT Astra Serif"/>
          <w:noProof/>
          <w:szCs w:val="26"/>
        </w:rPr>
        <w:t xml:space="preserve"> </w:t>
      </w:r>
      <w:r w:rsidRPr="00CB3209">
        <w:rPr>
          <w:rFonts w:ascii="PT Astra Serif" w:eastAsia="Calibri" w:hAnsi="PT Astra Serif"/>
          <w:noProof/>
          <w:szCs w:val="26"/>
        </w:rPr>
        <w:br/>
        <w:t xml:space="preserve">(код </w:t>
      </w:r>
      <w:r w:rsidRPr="001453BA">
        <w:rPr>
          <w:rFonts w:ascii="PT Astra Serif" w:eastAsia="Calibri" w:hAnsi="PT Astra Serif"/>
          <w:noProof/>
          <w:szCs w:val="26"/>
        </w:rPr>
        <w:t>56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4F632A" w:rsidRPr="00CB3209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12) д</w:t>
      </w:r>
      <w:r w:rsidRPr="001453BA">
        <w:rPr>
          <w:rFonts w:ascii="PT Astra Serif" w:eastAsia="Calibri" w:hAnsi="PT Astra Serif"/>
          <w:noProof/>
          <w:szCs w:val="26"/>
        </w:rPr>
        <w:t>еятельность в сфере телекоммуникаций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61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1453BA" w:rsidRPr="001453BA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13) д</w:t>
      </w:r>
      <w:r w:rsidR="001453BA" w:rsidRPr="001453BA">
        <w:rPr>
          <w:rFonts w:ascii="PT Astra Serif" w:eastAsia="Calibri" w:hAnsi="PT Astra Serif"/>
          <w:noProof/>
          <w:szCs w:val="26"/>
        </w:rPr>
        <w:t>еятельность в области информационных услуг прочая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63.9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1453BA" w:rsidRPr="001453BA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14) д</w:t>
      </w:r>
      <w:r w:rsidR="001453BA" w:rsidRPr="001453BA">
        <w:rPr>
          <w:rFonts w:ascii="PT Astra Serif" w:eastAsia="Calibri" w:hAnsi="PT Astra Serif"/>
          <w:noProof/>
          <w:szCs w:val="26"/>
        </w:rPr>
        <w:t>еятельность по обработке данных, предоставление услуг по размещению информации и связанная с этим деятельность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63.11</w:t>
      </w:r>
      <w:r w:rsidRPr="00CB3209">
        <w:rPr>
          <w:rFonts w:ascii="PT Astra Serif" w:eastAsia="Calibri" w:hAnsi="PT Astra Serif"/>
          <w:noProof/>
          <w:szCs w:val="26"/>
        </w:rPr>
        <w:t>);</w:t>
      </w:r>
      <w:r w:rsidRPr="001453BA">
        <w:rPr>
          <w:rFonts w:ascii="PT Astra Serif" w:eastAsia="Calibri" w:hAnsi="PT Astra Serif"/>
          <w:noProof/>
          <w:szCs w:val="26"/>
        </w:rPr>
        <w:t> </w:t>
      </w:r>
    </w:p>
    <w:p w:rsidR="001453BA" w:rsidRPr="001453BA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15) д</w:t>
      </w:r>
      <w:r w:rsidR="001453BA" w:rsidRPr="001453BA">
        <w:rPr>
          <w:rFonts w:ascii="PT Astra Serif" w:eastAsia="Calibri" w:hAnsi="PT Astra Serif"/>
          <w:noProof/>
          <w:szCs w:val="26"/>
        </w:rPr>
        <w:t>еятельность по трудоустройству и подбору персонала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78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1453BA" w:rsidRPr="001453BA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16) д</w:t>
      </w:r>
      <w:r w:rsidR="001453BA" w:rsidRPr="001453BA">
        <w:rPr>
          <w:rFonts w:ascii="PT Astra Serif" w:eastAsia="Calibri" w:hAnsi="PT Astra Serif"/>
          <w:noProof/>
          <w:szCs w:val="26"/>
        </w:rPr>
        <w:t>еятельность по обеспечению безопасности и проведению расследований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80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1453BA" w:rsidRPr="001453BA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17) о</w:t>
      </w:r>
      <w:r w:rsidR="001453BA" w:rsidRPr="001453BA">
        <w:rPr>
          <w:rFonts w:ascii="PT Astra Serif" w:eastAsia="Calibri" w:hAnsi="PT Astra Serif"/>
          <w:noProof/>
          <w:szCs w:val="26"/>
        </w:rPr>
        <w:t>бразование общее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85.1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4F632A" w:rsidRPr="00CB3209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18) о</w:t>
      </w:r>
      <w:r w:rsidR="001453BA" w:rsidRPr="001453BA">
        <w:rPr>
          <w:rFonts w:ascii="PT Astra Serif" w:eastAsia="Calibri" w:hAnsi="PT Astra Serif"/>
          <w:noProof/>
          <w:szCs w:val="26"/>
        </w:rPr>
        <w:t>бразование профессиональное среднее</w:t>
      </w:r>
      <w:r w:rsidRPr="00CB3209">
        <w:rPr>
          <w:rFonts w:ascii="PT Astra Serif" w:eastAsia="Calibri" w:hAnsi="PT Astra Serif"/>
          <w:noProof/>
          <w:szCs w:val="26"/>
        </w:rPr>
        <w:t xml:space="preserve"> (код </w:t>
      </w:r>
      <w:r w:rsidRPr="001453BA">
        <w:rPr>
          <w:rFonts w:ascii="PT Astra Serif" w:eastAsia="Calibri" w:hAnsi="PT Astra Serif"/>
          <w:noProof/>
          <w:szCs w:val="26"/>
        </w:rPr>
        <w:t>85.21</w:t>
      </w:r>
      <w:r w:rsidRPr="00CB3209">
        <w:rPr>
          <w:rFonts w:ascii="PT Astra Serif" w:eastAsia="Calibri" w:hAnsi="PT Astra Serif"/>
          <w:noProof/>
          <w:szCs w:val="26"/>
        </w:rPr>
        <w:t>);</w:t>
      </w:r>
    </w:p>
    <w:p w:rsidR="004F632A" w:rsidRPr="00CB3209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19) образование высшее (код 85.22);</w:t>
      </w:r>
    </w:p>
    <w:p w:rsidR="004F632A" w:rsidRPr="00CB3209" w:rsidRDefault="004F632A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  <w:r w:rsidRPr="00CB3209">
        <w:rPr>
          <w:rFonts w:ascii="PT Astra Serif" w:eastAsia="Calibri" w:hAnsi="PT Astra Serif"/>
          <w:noProof/>
          <w:szCs w:val="26"/>
        </w:rPr>
        <w:t>20) деятельность в области спорта (код 93.1)</w:t>
      </w:r>
      <w:r w:rsidR="008C6177" w:rsidRPr="00CB3209">
        <w:rPr>
          <w:rFonts w:ascii="PT Astra Serif" w:eastAsia="Calibri" w:hAnsi="PT Astra Serif"/>
          <w:noProof/>
          <w:szCs w:val="26"/>
        </w:rPr>
        <w:t>.</w:t>
      </w:r>
    </w:p>
    <w:p w:rsidR="00CB3209" w:rsidRDefault="004F632A" w:rsidP="0075326C">
      <w:pPr>
        <w:contextualSpacing/>
        <w:jc w:val="both"/>
        <w:rPr>
          <w:rFonts w:ascii="PT Astra Serif" w:hAnsi="PT Astra Serif"/>
          <w:szCs w:val="26"/>
        </w:rPr>
      </w:pPr>
      <w:r w:rsidRPr="001453BA">
        <w:rPr>
          <w:rFonts w:ascii="PT Astra Serif" w:eastAsia="Calibri" w:hAnsi="PT Astra Serif"/>
          <w:noProof/>
          <w:szCs w:val="26"/>
        </w:rPr>
        <w:t> </w:t>
      </w:r>
      <w:r w:rsidR="00CB3209">
        <w:rPr>
          <w:rFonts w:ascii="PT Astra Serif" w:hAnsi="PT Astra Serif"/>
          <w:szCs w:val="26"/>
        </w:rPr>
        <w:t>2. </w:t>
      </w:r>
      <w:r w:rsidR="00CB3209" w:rsidRPr="00CB3209">
        <w:rPr>
          <w:rFonts w:ascii="PT Astra Serif" w:hAnsi="PT Astra Serif"/>
          <w:szCs w:val="26"/>
        </w:rPr>
        <w:t>Хозяйствующим субъекта</w:t>
      </w:r>
      <w:r w:rsidR="00CB3209">
        <w:rPr>
          <w:rFonts w:ascii="PT Astra Serif" w:hAnsi="PT Astra Serif"/>
          <w:szCs w:val="26"/>
        </w:rPr>
        <w:t xml:space="preserve">м, осуществляющим экономическую </w:t>
      </w:r>
      <w:r w:rsidR="00CB3209" w:rsidRPr="00CB3209">
        <w:rPr>
          <w:rFonts w:ascii="PT Astra Serif" w:hAnsi="PT Astra Serif"/>
          <w:szCs w:val="26"/>
        </w:rPr>
        <w:t>деятельность по</w:t>
      </w:r>
      <w:r w:rsidR="00025375">
        <w:rPr>
          <w:rFonts w:ascii="PT Astra Serif" w:hAnsi="PT Astra Serif"/>
          <w:szCs w:val="26"/>
        </w:rPr>
        <w:t xml:space="preserve"> всем</w:t>
      </w:r>
      <w:r w:rsidR="00CB3209" w:rsidRPr="00CB3209">
        <w:rPr>
          <w:rFonts w:ascii="PT Astra Serif" w:hAnsi="PT Astra Serif"/>
          <w:szCs w:val="26"/>
        </w:rPr>
        <w:t xml:space="preserve"> видам, указанным в пункте 1 настоящего постановления, </w:t>
      </w:r>
      <w:r w:rsidR="00025375">
        <w:rPr>
          <w:rFonts w:ascii="PT Astra Serif" w:hAnsi="PT Astra Serif"/>
          <w:szCs w:val="26"/>
        </w:rPr>
        <w:br/>
      </w:r>
      <w:r w:rsidR="003330AA">
        <w:rPr>
          <w:rFonts w:ascii="PT Astra Serif" w:hAnsi="PT Astra Serif"/>
          <w:szCs w:val="26"/>
        </w:rPr>
        <w:t>до 1 ноября 2024 года</w:t>
      </w:r>
      <w:r w:rsidR="00CB3209" w:rsidRPr="00CB3209">
        <w:rPr>
          <w:rFonts w:ascii="PT Astra Serif" w:hAnsi="PT Astra Serif"/>
          <w:szCs w:val="26"/>
        </w:rPr>
        <w:t xml:space="preserve">, руководствуясь требованиями трудового законодательства Российской Федерации, привести численность используемых иностранных работников в соответствие </w:t>
      </w:r>
      <w:bookmarkStart w:id="0" w:name="_GoBack"/>
      <w:bookmarkEnd w:id="0"/>
      <w:r w:rsidR="00CB3209" w:rsidRPr="00CB3209">
        <w:rPr>
          <w:rFonts w:ascii="PT Astra Serif" w:hAnsi="PT Astra Serif"/>
          <w:szCs w:val="26"/>
        </w:rPr>
        <w:t xml:space="preserve">с настоящим постановлением. </w:t>
      </w:r>
    </w:p>
    <w:p w:rsidR="001453BA" w:rsidRDefault="00CB3209" w:rsidP="0075326C">
      <w:p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proofErr w:type="gramStart"/>
      <w:r w:rsidRPr="00CB3209">
        <w:rPr>
          <w:rFonts w:ascii="PT Astra Serif" w:hAnsi="PT Astra Serif"/>
          <w:szCs w:val="26"/>
        </w:rPr>
        <w:t>Контроль за</w:t>
      </w:r>
      <w:proofErr w:type="gramEnd"/>
      <w:r w:rsidRPr="00CB3209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561C51">
        <w:rPr>
          <w:rFonts w:ascii="PT Astra Serif" w:hAnsi="PT Astra Serif"/>
          <w:szCs w:val="26"/>
        </w:rPr>
        <w:br/>
      </w:r>
      <w:r w:rsidRPr="00CB3209">
        <w:rPr>
          <w:rFonts w:ascii="PT Astra Serif" w:hAnsi="PT Astra Serif"/>
          <w:szCs w:val="26"/>
        </w:rPr>
        <w:t xml:space="preserve">на заместителя Губернатора </w:t>
      </w:r>
      <w:r>
        <w:rPr>
          <w:rFonts w:ascii="PT Astra Serif" w:hAnsi="PT Astra Serif"/>
          <w:szCs w:val="26"/>
        </w:rPr>
        <w:t>Томской области по вопросам безопасности</w:t>
      </w:r>
      <w:r w:rsidR="00561C51">
        <w:rPr>
          <w:rFonts w:ascii="PT Astra Serif" w:hAnsi="PT Astra Serif"/>
          <w:szCs w:val="26"/>
        </w:rPr>
        <w:t>.</w:t>
      </w:r>
    </w:p>
    <w:p w:rsidR="00E352D9" w:rsidRDefault="00E352D9" w:rsidP="0075326C">
      <w:pPr>
        <w:contextualSpacing/>
        <w:jc w:val="both"/>
        <w:rPr>
          <w:rFonts w:ascii="PT Astra Serif" w:hAnsi="PT Astra Serif"/>
          <w:szCs w:val="26"/>
        </w:rPr>
      </w:pPr>
    </w:p>
    <w:p w:rsidR="00E352D9" w:rsidRDefault="00E352D9" w:rsidP="0075326C">
      <w:pPr>
        <w:contextualSpacing/>
        <w:jc w:val="both"/>
        <w:rPr>
          <w:rFonts w:ascii="PT Astra Serif" w:hAnsi="PT Astra Serif"/>
          <w:szCs w:val="26"/>
        </w:rPr>
      </w:pPr>
    </w:p>
    <w:p w:rsidR="00E352D9" w:rsidRDefault="00E352D9" w:rsidP="0075326C">
      <w:pPr>
        <w:contextualSpacing/>
        <w:jc w:val="both"/>
        <w:rPr>
          <w:rFonts w:ascii="PT Astra Serif" w:hAnsi="PT Astra Serif"/>
          <w:szCs w:val="26"/>
        </w:rPr>
      </w:pPr>
    </w:p>
    <w:p w:rsidR="00E352D9" w:rsidRDefault="00E352D9" w:rsidP="00E352D9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E352D9" w:rsidRPr="001453BA" w:rsidRDefault="00E352D9" w:rsidP="0075326C">
      <w:pPr>
        <w:contextualSpacing/>
        <w:jc w:val="both"/>
        <w:rPr>
          <w:rFonts w:ascii="PT Astra Serif" w:eastAsia="Calibri" w:hAnsi="PT Astra Serif"/>
          <w:noProof/>
          <w:szCs w:val="26"/>
        </w:rPr>
      </w:pPr>
    </w:p>
    <w:p w:rsidR="001453BA" w:rsidRPr="001453BA" w:rsidRDefault="001453BA" w:rsidP="001453BA">
      <w:pPr>
        <w:autoSpaceDE w:val="0"/>
        <w:autoSpaceDN w:val="0"/>
        <w:adjustRightInd w:val="0"/>
        <w:spacing w:after="240"/>
        <w:jc w:val="both"/>
        <w:rPr>
          <w:rFonts w:ascii="PT Astra Serif" w:hAnsi="PT Astra Serif" w:cs="PT Astra Serif"/>
          <w:szCs w:val="26"/>
        </w:rPr>
      </w:pPr>
    </w:p>
    <w:p w:rsidR="001453BA" w:rsidRPr="001453BA" w:rsidRDefault="001453BA" w:rsidP="001453BA">
      <w:pPr>
        <w:ind w:firstLine="708"/>
        <w:jc w:val="both"/>
        <w:rPr>
          <w:rFonts w:ascii="PT Astra Serif" w:eastAsia="Calibri" w:hAnsi="PT Astra Serif"/>
          <w:noProof/>
          <w:sz w:val="28"/>
          <w:szCs w:val="28"/>
          <w:lang w:eastAsia="en-US"/>
        </w:rPr>
      </w:pPr>
    </w:p>
    <w:p w:rsidR="001453BA" w:rsidRPr="001453BA" w:rsidRDefault="001453BA" w:rsidP="001453BA">
      <w:pPr>
        <w:spacing w:after="200" w:line="276" w:lineRule="auto"/>
        <w:ind w:firstLine="708"/>
        <w:contextualSpacing/>
        <w:jc w:val="both"/>
        <w:rPr>
          <w:rFonts w:ascii="PT Astra Serif" w:eastAsia="Calibri" w:hAnsi="PT Astra Serif"/>
          <w:noProof/>
          <w:sz w:val="28"/>
          <w:szCs w:val="28"/>
          <w:lang w:eastAsia="en-US"/>
        </w:rPr>
      </w:pPr>
    </w:p>
    <w:p w:rsidR="0023259D" w:rsidRDefault="0023259D" w:rsidP="0023259D">
      <w:pPr>
        <w:spacing w:before="120"/>
        <w:ind w:firstLine="708"/>
        <w:jc w:val="both"/>
      </w:pPr>
    </w:p>
    <w:p w:rsidR="0067151E" w:rsidRDefault="0023259D" w:rsidP="0023259D">
      <w:pPr>
        <w:spacing w:before="120"/>
        <w:ind w:firstLine="0"/>
        <w:jc w:val="both"/>
      </w:pPr>
      <w:r>
        <w:tab/>
      </w:r>
    </w:p>
    <w:p w:rsidR="005D5D3E" w:rsidRDefault="005D5D3E" w:rsidP="0067151E">
      <w:pPr>
        <w:spacing w:before="120"/>
        <w:ind w:firstLine="0"/>
        <w:jc w:val="center"/>
      </w:pPr>
    </w:p>
    <w:p w:rsidR="005D5D3E" w:rsidRDefault="005D5D3E" w:rsidP="0067151E">
      <w:pPr>
        <w:spacing w:before="120"/>
        <w:ind w:firstLine="0"/>
        <w:jc w:val="center"/>
      </w:pPr>
    </w:p>
    <w:p w:rsidR="00A86200" w:rsidRDefault="00A86200" w:rsidP="00E352D9">
      <w:pPr>
        <w:spacing w:before="120"/>
        <w:ind w:firstLine="0"/>
        <w:rPr>
          <w:sz w:val="24"/>
          <w:szCs w:val="24"/>
        </w:rPr>
      </w:pPr>
    </w:p>
    <w:p w:rsidR="00A86200" w:rsidRDefault="00A86200" w:rsidP="00E352D9">
      <w:pPr>
        <w:spacing w:before="120"/>
        <w:ind w:firstLine="0"/>
        <w:rPr>
          <w:sz w:val="24"/>
          <w:szCs w:val="24"/>
        </w:rPr>
      </w:pPr>
    </w:p>
    <w:p w:rsidR="001C1E28" w:rsidRDefault="001C1E28" w:rsidP="00E352D9">
      <w:pPr>
        <w:spacing w:before="120"/>
        <w:ind w:firstLine="0"/>
        <w:rPr>
          <w:sz w:val="24"/>
          <w:szCs w:val="24"/>
        </w:rPr>
      </w:pPr>
    </w:p>
    <w:p w:rsidR="001C1E28" w:rsidRDefault="001C1E28" w:rsidP="00E352D9">
      <w:pPr>
        <w:spacing w:before="120"/>
        <w:ind w:firstLine="0"/>
        <w:rPr>
          <w:sz w:val="24"/>
          <w:szCs w:val="24"/>
        </w:rPr>
      </w:pPr>
    </w:p>
    <w:p w:rsidR="00A86200" w:rsidRDefault="00A86200" w:rsidP="00E352D9">
      <w:pPr>
        <w:spacing w:before="120"/>
        <w:ind w:firstLine="0"/>
        <w:rPr>
          <w:sz w:val="24"/>
          <w:szCs w:val="24"/>
        </w:rPr>
      </w:pPr>
    </w:p>
    <w:p w:rsidR="0067151E" w:rsidRPr="00B23965" w:rsidRDefault="00E352D9" w:rsidP="00A86200">
      <w:pPr>
        <w:spacing w:before="120"/>
        <w:ind w:firstLine="0"/>
        <w:rPr>
          <w:sz w:val="24"/>
          <w:szCs w:val="24"/>
        </w:rPr>
        <w:sectPr w:rsidR="0067151E" w:rsidRPr="00B23965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  <w:r w:rsidRPr="00E352D9">
        <w:rPr>
          <w:sz w:val="24"/>
          <w:szCs w:val="24"/>
        </w:rPr>
        <w:t>С.Н. Г</w:t>
      </w:r>
      <w:r w:rsidR="00B23965">
        <w:rPr>
          <w:sz w:val="24"/>
          <w:szCs w:val="24"/>
        </w:rPr>
        <w:t>рузных</w:t>
      </w:r>
    </w:p>
    <w:p w:rsidR="000B184A" w:rsidRDefault="000B184A" w:rsidP="00445D00">
      <w:pPr>
        <w:spacing w:before="120"/>
        <w:ind w:firstLine="0"/>
        <w:rPr>
          <w:rFonts w:ascii="PT Astra Serif" w:hAnsi="PT Astra Serif"/>
        </w:rPr>
      </w:pPr>
    </w:p>
    <w:sectPr w:rsidR="000B184A">
      <w:headerReference w:type="first" r:id="rId11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C7" w:rsidRDefault="003733C7">
      <w:r>
        <w:separator/>
      </w:r>
    </w:p>
  </w:endnote>
  <w:endnote w:type="continuationSeparator" w:id="0">
    <w:p w:rsidR="003733C7" w:rsidRDefault="00373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Default="000B184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C7" w:rsidRDefault="003733C7">
      <w:r>
        <w:separator/>
      </w:r>
    </w:p>
  </w:footnote>
  <w:footnote w:type="continuationSeparator" w:id="0">
    <w:p w:rsidR="003733C7" w:rsidRDefault="00373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Default="008A4C3D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0B184A" w:rsidRDefault="000B184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Default="008A4C3D">
    <w:pPr>
      <w:pStyle w:val="ab"/>
      <w:framePr w:wrap="around" w:vAnchor="text" w:hAnchor="margin" w:xAlign="center" w:y="1"/>
      <w:rPr>
        <w:rStyle w:val="afb"/>
        <w:sz w:val="24"/>
      </w:rPr>
    </w:pPr>
    <w:r>
      <w:rPr>
        <w:rStyle w:val="afb"/>
        <w:sz w:val="24"/>
      </w:rPr>
      <w:fldChar w:fldCharType="begin"/>
    </w:r>
    <w:r>
      <w:rPr>
        <w:rStyle w:val="afb"/>
        <w:sz w:val="24"/>
      </w:rPr>
      <w:instrText xml:space="preserve">PAGE  </w:instrText>
    </w:r>
    <w:r>
      <w:rPr>
        <w:rStyle w:val="afb"/>
        <w:sz w:val="24"/>
      </w:rPr>
      <w:fldChar w:fldCharType="separate"/>
    </w:r>
    <w:r w:rsidR="003330AA">
      <w:rPr>
        <w:rStyle w:val="afb"/>
        <w:noProof/>
        <w:sz w:val="24"/>
      </w:rPr>
      <w:t>2</w:t>
    </w:r>
    <w:r>
      <w:rPr>
        <w:rStyle w:val="afb"/>
        <w:sz w:val="24"/>
      </w:rPr>
      <w:fldChar w:fldCharType="end"/>
    </w:r>
  </w:p>
  <w:p w:rsidR="000B184A" w:rsidRDefault="000B184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Default="008A4C3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62D45EEC" wp14:editId="084A78C7">
              <wp:extent cx="720251" cy="654850"/>
              <wp:effectExtent l="0" t="0" r="0" b="0"/>
              <wp:docPr id="3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0B184A" w:rsidRDefault="008A4C3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0B184A" w:rsidRDefault="008A4C3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B184A" w:rsidRDefault="000B184A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Pr="00B23965" w:rsidRDefault="000B184A" w:rsidP="00B23965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84A"/>
    <w:rsid w:val="00001269"/>
    <w:rsid w:val="00025375"/>
    <w:rsid w:val="000673C7"/>
    <w:rsid w:val="000B184A"/>
    <w:rsid w:val="00131A40"/>
    <w:rsid w:val="001453BA"/>
    <w:rsid w:val="001C1E28"/>
    <w:rsid w:val="001D3BAC"/>
    <w:rsid w:val="001F57CD"/>
    <w:rsid w:val="0023259D"/>
    <w:rsid w:val="00325CC0"/>
    <w:rsid w:val="003330AA"/>
    <w:rsid w:val="003733C7"/>
    <w:rsid w:val="00445D00"/>
    <w:rsid w:val="004F632A"/>
    <w:rsid w:val="00561C51"/>
    <w:rsid w:val="005D5D3E"/>
    <w:rsid w:val="0067151E"/>
    <w:rsid w:val="0075326C"/>
    <w:rsid w:val="007E0BC1"/>
    <w:rsid w:val="008A4C3D"/>
    <w:rsid w:val="008A570F"/>
    <w:rsid w:val="008C6177"/>
    <w:rsid w:val="008C69CA"/>
    <w:rsid w:val="008C7B6D"/>
    <w:rsid w:val="00920449"/>
    <w:rsid w:val="00A86200"/>
    <w:rsid w:val="00AC6E6E"/>
    <w:rsid w:val="00B23965"/>
    <w:rsid w:val="00B67AA5"/>
    <w:rsid w:val="00C4453E"/>
    <w:rsid w:val="00C77A13"/>
    <w:rsid w:val="00CB3209"/>
    <w:rsid w:val="00CE318E"/>
    <w:rsid w:val="00D50F64"/>
    <w:rsid w:val="00E352D9"/>
    <w:rsid w:val="00E77D2D"/>
    <w:rsid w:val="00EC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1D3BAC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1D3BA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1D3BAC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1D3BA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Акулова Е.Г.</cp:lastModifiedBy>
  <cp:revision>34</cp:revision>
  <cp:lastPrinted>2024-06-28T02:14:00Z</cp:lastPrinted>
  <dcterms:created xsi:type="dcterms:W3CDTF">2023-09-18T08:19:00Z</dcterms:created>
  <dcterms:modified xsi:type="dcterms:W3CDTF">2024-06-28T02:20:00Z</dcterms:modified>
  <cp:version>917504</cp:version>
</cp:coreProperties>
</file>