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723D32" w:rsidRDefault="00723D32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23D32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 и занятости населения Томской области от 01.04.2016 № 41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23D32" w:rsidRPr="00824821" w:rsidRDefault="00723D32" w:rsidP="00723D32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723D32" w:rsidRPr="00824821" w:rsidRDefault="00723D32" w:rsidP="00723D32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>ПРИКАЗЫВАЮ:</w:t>
      </w:r>
    </w:p>
    <w:p w:rsidR="00723D32" w:rsidRPr="00883B54" w:rsidRDefault="00723D32" w:rsidP="00723D3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 xml:space="preserve">1. </w:t>
      </w:r>
      <w:r w:rsidRPr="00DB4760">
        <w:rPr>
          <w:rFonts w:ascii="PT Astra Serif" w:eastAsia="Calibri" w:hAnsi="PT Astra Serif"/>
          <w:sz w:val="26"/>
          <w:szCs w:val="26"/>
        </w:rPr>
        <w:t>Внести в приказ Департамента труда и занятости населения Томской области 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1B6FDA">
        <w:rPr>
          <w:rFonts w:ascii="PT Astra Serif" w:eastAsia="Calibri" w:hAnsi="PT Astra Serif"/>
          <w:sz w:val="26"/>
          <w:szCs w:val="26"/>
        </w:rPr>
        <w:t xml:space="preserve">1. В Порядке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населения, для которых </w:t>
      </w:r>
      <w:proofErr w:type="gramStart"/>
      <w:r w:rsidRPr="001B6FDA">
        <w:rPr>
          <w:rFonts w:ascii="PT Astra Serif" w:eastAsia="Calibri" w:hAnsi="PT Astra Serif"/>
          <w:sz w:val="26"/>
          <w:szCs w:val="26"/>
        </w:rPr>
        <w:t xml:space="preserve">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 не установлен порядок определения (приложение № 1), </w:t>
      </w:r>
      <w:r w:rsidR="00C27424">
        <w:rPr>
          <w:rFonts w:ascii="PT Astra Serif" w:eastAsia="Calibri" w:hAnsi="PT Astra Serif"/>
          <w:sz w:val="26"/>
          <w:szCs w:val="26"/>
        </w:rPr>
        <w:t>установленном</w:t>
      </w:r>
      <w:r w:rsidRPr="001B6FDA">
        <w:rPr>
          <w:rFonts w:ascii="PT Astra Serif" w:eastAsia="Calibri" w:hAnsi="PT Astra Serif"/>
          <w:sz w:val="26"/>
          <w:szCs w:val="26"/>
        </w:rPr>
        <w:t xml:space="preserve"> указанным приказом:</w:t>
      </w:r>
      <w:proofErr w:type="gramEnd"/>
    </w:p>
    <w:p w:rsidR="000C2A21" w:rsidRPr="00C27424" w:rsidRDefault="000C2A21" w:rsidP="000C2A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C27424">
        <w:rPr>
          <w:rFonts w:ascii="PT Astra Serif" w:hAnsi="PT Astra Serif" w:cs="PT Astra Serif"/>
          <w:sz w:val="26"/>
          <w:szCs w:val="26"/>
          <w:lang w:eastAsia="ru-RU"/>
        </w:rPr>
        <w:t>1)</w:t>
      </w:r>
      <w:r w:rsidR="00723D32"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723D32"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пункте 68 слова «ведомственных целевых программ» </w:t>
      </w:r>
      <w:r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заменить </w:t>
      </w:r>
      <w:r w:rsidR="00723D32" w:rsidRPr="00C27424">
        <w:rPr>
          <w:rFonts w:ascii="PT Astra Serif" w:hAnsi="PT Astra Serif" w:cs="PT Astra Serif"/>
          <w:sz w:val="26"/>
          <w:szCs w:val="26"/>
          <w:lang w:eastAsia="ru-RU"/>
        </w:rPr>
        <w:t>словами «ком</w:t>
      </w:r>
      <w:r w:rsidRPr="00C27424">
        <w:rPr>
          <w:rFonts w:ascii="PT Astra Serif" w:hAnsi="PT Astra Serif" w:cs="PT Astra Serif"/>
          <w:sz w:val="26"/>
          <w:szCs w:val="26"/>
          <w:lang w:eastAsia="ru-RU"/>
        </w:rPr>
        <w:t>плексов процессных мероприятий»;</w:t>
      </w:r>
    </w:p>
    <w:p w:rsidR="00723D32" w:rsidRPr="00C27424" w:rsidRDefault="00C27424" w:rsidP="00341A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C27424">
        <w:rPr>
          <w:rFonts w:ascii="PT Astra Serif" w:hAnsi="PT Astra Serif"/>
          <w:sz w:val="26"/>
          <w:szCs w:val="26"/>
        </w:rPr>
        <w:t xml:space="preserve">2) </w:t>
      </w:r>
      <w:r w:rsidR="00723D32" w:rsidRPr="00C27424">
        <w:rPr>
          <w:rFonts w:ascii="PT Astra Serif" w:hAnsi="PT Astra Serif"/>
          <w:sz w:val="26"/>
          <w:szCs w:val="26"/>
        </w:rPr>
        <w:t>дополнить пунктами 89</w:t>
      </w:r>
      <w:r w:rsidR="00341A04">
        <w:rPr>
          <w:rFonts w:ascii="PT Astra Serif" w:hAnsi="PT Astra Serif"/>
          <w:sz w:val="26"/>
          <w:szCs w:val="26"/>
        </w:rPr>
        <w:t xml:space="preserve"> – </w:t>
      </w:r>
      <w:r w:rsidR="00723D32" w:rsidRPr="00C27424">
        <w:rPr>
          <w:rFonts w:ascii="PT Astra Serif" w:hAnsi="PT Astra Serif"/>
          <w:sz w:val="26"/>
          <w:szCs w:val="26"/>
        </w:rPr>
        <w:t>92 следующего содержания: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eastAsia="Calibri" w:hAnsi="PT Astra Serif"/>
          <w:sz w:val="26"/>
          <w:szCs w:val="26"/>
        </w:rPr>
        <w:t xml:space="preserve">«89. </w:t>
      </w:r>
      <w:r w:rsidRPr="00C27424">
        <w:rPr>
          <w:rFonts w:ascii="PT Astra Serif" w:hAnsi="PT Astra Serif" w:cs="PT Astra Serif"/>
          <w:sz w:val="26"/>
          <w:szCs w:val="26"/>
        </w:rPr>
        <w:t>Затраты на выполнение работ по изготовлению и монтажу натяжного потолка с установкой точечных светильников (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="00440365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>) определяются по следующей формуле:</w:t>
      </w:r>
    </w:p>
    <w:p w:rsidR="00723D32" w:rsidRPr="00C27424" w:rsidRDefault="00723D32" w:rsidP="00211A4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C27424">
        <w:rPr>
          <w:rFonts w:ascii="PT Astra Serif" w:hAnsi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="00211A42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</w:rPr>
        <w:t>=</w:t>
      </w:r>
      <w:r w:rsidR="00211A42">
        <w:rPr>
          <w:rFonts w:ascii="PT Astra Serif" w:hAnsi="PT Astra Serif" w:cs="PT Astra Serif"/>
          <w:sz w:val="26"/>
          <w:szCs w:val="26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</w:rPr>
        <w:t xml:space="preserve">∑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Кi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</w:t>
      </w:r>
      <w:r w:rsidRPr="00C27424">
        <w:rPr>
          <w:rFonts w:ascii="PT Astra Serif" w:hAnsi="PT Astra Serif" w:cs="PT Astra Serif"/>
          <w:sz w:val="26"/>
          <w:szCs w:val="26"/>
        </w:rPr>
        <w:t xml:space="preserve">х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Рi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монт.нат.потол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>, где: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Кi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8C3554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>количество i-й работы по изготовлению и монтажу натяжного потолка с установкой точечных светильников;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Рi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нат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440365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>стоимость i-й работы по изготовлению и монтажу натяжного потолка с установкой точечных светильников.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C27424">
        <w:rPr>
          <w:rFonts w:ascii="PT Astra Serif" w:eastAsia="Calibri" w:hAnsi="PT Astra Serif"/>
          <w:sz w:val="26"/>
          <w:szCs w:val="26"/>
        </w:rPr>
        <w:t xml:space="preserve">90. Затраты на оказание услуг 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</w:t>
      </w:r>
      <w:r w:rsidRPr="00C27424">
        <w:rPr>
          <w:rFonts w:ascii="PT Astra Serif" w:eastAsia="Calibri" w:hAnsi="PT Astra Serif"/>
          <w:sz w:val="26"/>
          <w:szCs w:val="26"/>
        </w:rPr>
        <w:lastRenderedPageBreak/>
        <w:t xml:space="preserve">социально-экономического развития Томской области на среднесрочный и долгосрочный период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(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Зтех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.с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опр</w:t>
      </w:r>
      <w:r w:rsidR="00341A0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информ.системы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)</w:t>
      </w:r>
      <w:r w:rsidRPr="00C27424">
        <w:rPr>
          <w:rFonts w:ascii="PT Astra Serif" w:eastAsia="Calibri" w:hAnsi="PT Astra Serif"/>
          <w:sz w:val="26"/>
          <w:szCs w:val="26"/>
        </w:rPr>
        <w:t xml:space="preserve"> определяются по формуле:</w:t>
      </w:r>
    </w:p>
    <w:p w:rsidR="00723D32" w:rsidRPr="00C27424" w:rsidRDefault="00723D32" w:rsidP="00211A4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C27424">
        <w:rPr>
          <w:rFonts w:ascii="PT Astra Serif" w:hAnsi="PT Astra Serif"/>
          <w:sz w:val="26"/>
          <w:szCs w:val="26"/>
        </w:rPr>
        <w:t>З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тех</w:t>
      </w:r>
      <w:proofErr w:type="gramStart"/>
      <w:r w:rsidRPr="00C27424">
        <w:rPr>
          <w:rFonts w:ascii="PT Astra Serif" w:hAnsi="PT Astra Serif" w:cs="Arial"/>
          <w:sz w:val="26"/>
          <w:szCs w:val="26"/>
          <w:vertAlign w:val="subscript"/>
        </w:rPr>
        <w:t>.с</w:t>
      </w:r>
      <w:proofErr w:type="gramEnd"/>
      <w:r w:rsidRPr="00C27424">
        <w:rPr>
          <w:rFonts w:ascii="PT Astra Serif" w:hAnsi="PT Astra Serif" w:cs="Arial"/>
          <w:sz w:val="26"/>
          <w:szCs w:val="26"/>
          <w:vertAlign w:val="subscript"/>
        </w:rPr>
        <w:t>опр</w:t>
      </w:r>
      <w:r w:rsidR="00211A42">
        <w:rPr>
          <w:rFonts w:ascii="PT Astra Serif" w:hAnsi="PT Astra Serif" w:cs="Arial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информ.системы</w:t>
      </w:r>
      <w:proofErr w:type="spellEnd"/>
      <w:r w:rsidR="00211A42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Arial"/>
          <w:sz w:val="26"/>
          <w:szCs w:val="26"/>
        </w:rPr>
        <w:t>=</w:t>
      </w:r>
      <w:r w:rsidR="00211A42">
        <w:rPr>
          <w:rFonts w:ascii="PT Astra Serif" w:hAnsi="PT Astra Serif" w:cs="Arial"/>
          <w:sz w:val="26"/>
          <w:szCs w:val="26"/>
        </w:rPr>
        <w:t xml:space="preserve"> </w:t>
      </w:r>
      <w:r w:rsidRPr="00C27424">
        <w:rPr>
          <w:rFonts w:ascii="PT Astra Serif" w:hAnsi="PT Astra Serif" w:cs="Arial"/>
          <w:sz w:val="26"/>
          <w:szCs w:val="26"/>
        </w:rPr>
        <w:t xml:space="preserve">∑ </w:t>
      </w:r>
      <w:proofErr w:type="spellStart"/>
      <w:r w:rsidRPr="00C27424">
        <w:rPr>
          <w:rFonts w:ascii="PT Astra Serif" w:hAnsi="PT Astra Serif" w:cs="Arial"/>
          <w:sz w:val="26"/>
          <w:szCs w:val="26"/>
        </w:rPr>
        <w:t>P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тех.сопр.информ.системы</w:t>
      </w:r>
      <w:proofErr w:type="spellEnd"/>
      <w:r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Arial"/>
          <w:sz w:val="26"/>
          <w:szCs w:val="26"/>
        </w:rPr>
        <w:t xml:space="preserve">х </w:t>
      </w:r>
      <w:r w:rsidR="00211A42">
        <w:rPr>
          <w:rFonts w:ascii="PT Astra Serif" w:hAnsi="PT Astra Serif" w:cs="Arial"/>
          <w:sz w:val="26"/>
          <w:szCs w:val="26"/>
        </w:rPr>
        <w:t>№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Arial"/>
          <w:sz w:val="26"/>
          <w:szCs w:val="26"/>
          <w:vertAlign w:val="subscript"/>
        </w:rPr>
        <w:t>тех.сопр.информ.системы</w:t>
      </w:r>
      <w:proofErr w:type="spellEnd"/>
      <w:r w:rsidRPr="00C27424">
        <w:rPr>
          <w:rFonts w:ascii="PT Astra Serif" w:hAnsi="PT Astra Serif" w:cs="Arial"/>
          <w:sz w:val="26"/>
          <w:szCs w:val="26"/>
        </w:rPr>
        <w:t>, где: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spellStart"/>
      <w:r w:rsidRPr="00C27424">
        <w:rPr>
          <w:rFonts w:ascii="PT Astra Serif" w:hAnsi="PT Astra Serif" w:cs="Arial"/>
          <w:sz w:val="26"/>
          <w:szCs w:val="26"/>
        </w:rPr>
        <w:t>P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тех</w:t>
      </w:r>
      <w:proofErr w:type="gramStart"/>
      <w:r w:rsidRPr="00C27424">
        <w:rPr>
          <w:rFonts w:ascii="PT Astra Serif" w:hAnsi="PT Astra Serif" w:cs="Arial"/>
          <w:sz w:val="26"/>
          <w:szCs w:val="26"/>
          <w:vertAlign w:val="subscript"/>
        </w:rPr>
        <w:t>.с</w:t>
      </w:r>
      <w:proofErr w:type="gramEnd"/>
      <w:r w:rsidRPr="00C27424">
        <w:rPr>
          <w:rFonts w:ascii="PT Astra Serif" w:hAnsi="PT Astra Serif" w:cs="Arial"/>
          <w:sz w:val="26"/>
          <w:szCs w:val="26"/>
          <w:vertAlign w:val="subscript"/>
        </w:rPr>
        <w:t>опр.информ.системы</w:t>
      </w:r>
      <w:proofErr w:type="spellEnd"/>
      <w:r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 w:rsidR="00211A42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Arial"/>
          <w:sz w:val="26"/>
          <w:szCs w:val="26"/>
        </w:rPr>
        <w:t xml:space="preserve">цена услуги </w:t>
      </w:r>
      <w:r w:rsidRPr="00C27424">
        <w:rPr>
          <w:rFonts w:ascii="PT Astra Serif" w:hAnsi="PT Astra Serif"/>
          <w:sz w:val="26"/>
          <w:szCs w:val="26"/>
        </w:rPr>
        <w:t xml:space="preserve">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</w:t>
      </w:r>
      <w:r w:rsidR="00211A42">
        <w:rPr>
          <w:rFonts w:ascii="PT Astra Serif" w:hAnsi="PT Astra Serif"/>
          <w:sz w:val="26"/>
          <w:szCs w:val="26"/>
        </w:rPr>
        <w:br/>
      </w:r>
      <w:r w:rsidRPr="00C27424">
        <w:rPr>
          <w:rFonts w:ascii="PT Astra Serif" w:hAnsi="PT Astra Serif"/>
          <w:sz w:val="26"/>
          <w:szCs w:val="26"/>
        </w:rPr>
        <w:t>и долгосрочный период</w:t>
      </w:r>
      <w:r w:rsidRPr="00C27424">
        <w:rPr>
          <w:rFonts w:ascii="PT Astra Serif" w:hAnsi="PT Astra Serif" w:cs="Arial"/>
          <w:sz w:val="26"/>
          <w:szCs w:val="26"/>
        </w:rPr>
        <w:t xml:space="preserve"> в квартал;</w:t>
      </w:r>
    </w:p>
    <w:p w:rsidR="00723D32" w:rsidRPr="00C27424" w:rsidRDefault="00211A4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№</w:t>
      </w:r>
      <w:proofErr w:type="spellStart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>тех</w:t>
      </w:r>
      <w:proofErr w:type="gramStart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>.с</w:t>
      </w:r>
      <w:proofErr w:type="gramEnd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>опр.информ.системы</w:t>
      </w:r>
      <w:proofErr w:type="spellEnd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</w:t>
      </w:r>
      <w:r w:rsidR="00723D32" w:rsidRPr="00C27424">
        <w:rPr>
          <w:rFonts w:ascii="PT Astra Serif" w:hAnsi="PT Astra Serif" w:cs="Arial"/>
          <w:sz w:val="26"/>
          <w:szCs w:val="26"/>
        </w:rPr>
        <w:t xml:space="preserve">количество кварталов использования услуги </w:t>
      </w:r>
      <w:r w:rsidR="00723D32" w:rsidRPr="00C27424">
        <w:rPr>
          <w:rFonts w:ascii="PT Astra Serif" w:hAnsi="PT Astra Serif"/>
          <w:sz w:val="26"/>
          <w:szCs w:val="26"/>
        </w:rPr>
        <w:t xml:space="preserve">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</w:t>
      </w:r>
      <w:r w:rsidR="008C3554">
        <w:rPr>
          <w:rFonts w:ascii="PT Astra Serif" w:hAnsi="PT Astra Serif"/>
          <w:sz w:val="26"/>
          <w:szCs w:val="26"/>
        </w:rPr>
        <w:br/>
      </w:r>
      <w:r w:rsidR="00723D32" w:rsidRPr="00C27424">
        <w:rPr>
          <w:rFonts w:ascii="PT Astra Serif" w:hAnsi="PT Astra Serif"/>
          <w:sz w:val="26"/>
          <w:szCs w:val="26"/>
        </w:rPr>
        <w:t>на среднесрочный и долгосрочный период</w:t>
      </w:r>
      <w:r w:rsidR="00723D32" w:rsidRPr="00C27424">
        <w:rPr>
          <w:rFonts w:ascii="PT Astra Serif" w:hAnsi="PT Astra Serif" w:cs="Arial"/>
          <w:sz w:val="26"/>
          <w:szCs w:val="26"/>
        </w:rPr>
        <w:t>.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eastAsia="Calibri" w:hAnsi="PT Astra Serif"/>
          <w:sz w:val="26"/>
          <w:szCs w:val="26"/>
        </w:rPr>
        <w:t xml:space="preserve">91. </w:t>
      </w:r>
      <w:r w:rsidRPr="00C27424">
        <w:rPr>
          <w:rFonts w:ascii="PT Astra Serif" w:hAnsi="PT Astra Serif" w:cs="PT Astra Serif"/>
          <w:sz w:val="26"/>
          <w:szCs w:val="26"/>
        </w:rPr>
        <w:t xml:space="preserve">Затраты на выполнение работ </w:t>
      </w:r>
      <w:r w:rsidRPr="00C27424">
        <w:rPr>
          <w:rFonts w:ascii="PT Astra Serif" w:hAnsi="PT Astra Serif"/>
          <w:sz w:val="26"/>
          <w:szCs w:val="26"/>
        </w:rPr>
        <w:t>по созданию сайта по профориентации</w:t>
      </w:r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6160BC">
        <w:rPr>
          <w:rFonts w:ascii="PT Astra Serif" w:hAnsi="PT Astra Serif" w:cs="PT Astra Serif"/>
          <w:sz w:val="26"/>
          <w:szCs w:val="26"/>
        </w:rPr>
        <w:br/>
      </w:r>
      <w:r w:rsidRPr="00C27424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) определяются по формуле: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З</w:t>
      </w:r>
      <w:r w:rsidR="006160BC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="006160BC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="006160BC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</w:rPr>
        <w:t xml:space="preserve">=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Ki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раб.по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Pi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раб.по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, где: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Ki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количество i-й работы по созданию </w:t>
      </w:r>
      <w:r w:rsidR="00AC1B32">
        <w:rPr>
          <w:rFonts w:ascii="PT Astra Serif" w:hAnsi="PT Astra Serif" w:cs="PT Astra Serif"/>
          <w:sz w:val="26"/>
          <w:szCs w:val="26"/>
        </w:rPr>
        <w:t xml:space="preserve">сайта </w:t>
      </w:r>
      <w:r w:rsidRPr="00C27424">
        <w:rPr>
          <w:rFonts w:ascii="PT Astra Serif" w:hAnsi="PT Astra Serif"/>
          <w:sz w:val="26"/>
          <w:szCs w:val="26"/>
        </w:rPr>
        <w:t>по профориентации</w:t>
      </w:r>
      <w:r w:rsidRPr="00C27424">
        <w:rPr>
          <w:rFonts w:ascii="PT Astra Serif" w:hAnsi="PT Astra Serif" w:cs="PT Astra Serif"/>
          <w:sz w:val="26"/>
          <w:szCs w:val="26"/>
        </w:rPr>
        <w:t>;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Pi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 сайта</w:t>
      </w:r>
      <w:r w:rsidR="006160BC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стоимость i-й работы </w:t>
      </w:r>
      <w:r w:rsidRPr="00C27424">
        <w:rPr>
          <w:rFonts w:ascii="PT Astra Serif" w:hAnsi="PT Astra Serif"/>
          <w:sz w:val="26"/>
          <w:szCs w:val="26"/>
        </w:rPr>
        <w:t>по созданию сайта по профориентации</w:t>
      </w:r>
      <w:r w:rsidRPr="00C27424">
        <w:rPr>
          <w:rFonts w:ascii="PT Astra Serif" w:hAnsi="PT Astra Serif" w:cs="PT Astra Serif"/>
          <w:sz w:val="26"/>
          <w:szCs w:val="26"/>
        </w:rPr>
        <w:t>.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hAnsi="PT Astra Serif"/>
          <w:bCs/>
          <w:sz w:val="26"/>
          <w:szCs w:val="26"/>
        </w:rPr>
        <w:t xml:space="preserve">92. </w:t>
      </w:r>
      <w:r w:rsidRPr="00C27424">
        <w:rPr>
          <w:rFonts w:ascii="PT Astra Serif" w:hAnsi="PT Astra Serif" w:cs="PT Astra Serif"/>
          <w:sz w:val="26"/>
          <w:szCs w:val="26"/>
        </w:rPr>
        <w:t xml:space="preserve">Затраты на выполнение научно-исследовательской работы по теме: «Разработка методических рекомендаций по реализации проекта «Карьерная карта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томича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» (З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) определяются по формуле: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hAnsi="PT Astra Serif" w:cs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 работы</w:t>
      </w:r>
      <w:r w:rsidRPr="00C27424">
        <w:rPr>
          <w:rFonts w:ascii="PT Astra Serif" w:hAnsi="PT Astra Serif" w:cs="PT Astra Serif"/>
          <w:sz w:val="26"/>
          <w:szCs w:val="26"/>
        </w:rPr>
        <w:t xml:space="preserve"> =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Ki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Pi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, где: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hAnsi="PT Astra Serif" w:cs="PT Astra Serif"/>
          <w:sz w:val="26"/>
          <w:szCs w:val="26"/>
        </w:rPr>
        <w:t>Ki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количество i-й научно-исследовательской работы по теме: «Разработка методических рекомендаций по реализации проекта «Карьерная карта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томича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»;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27424">
        <w:rPr>
          <w:rFonts w:ascii="PT Astra Serif" w:hAnsi="PT Astra Serif" w:cs="PT Astra Serif"/>
          <w:sz w:val="26"/>
          <w:szCs w:val="26"/>
        </w:rPr>
        <w:t>Pi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стоимость i-й научно-исследовательской работы по теме: «Разработка методических рекомендаций по реализации проекта «Карьерная карта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томича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Pr="00C27424">
        <w:rPr>
          <w:rFonts w:ascii="PT Astra Serif" w:hAnsi="PT Astra Serif" w:cs="PT Astra Serif"/>
          <w:sz w:val="26"/>
          <w:szCs w:val="26"/>
        </w:rPr>
        <w:t>.</w:t>
      </w:r>
      <w:r w:rsidR="009A50D6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9A50D6">
        <w:rPr>
          <w:rFonts w:ascii="PT Astra Serif" w:hAnsi="PT Astra Serif" w:cs="PT Astra Serif"/>
          <w:sz w:val="26"/>
          <w:szCs w:val="26"/>
        </w:rPr>
        <w:t>.</w:t>
      </w:r>
    </w:p>
    <w:p w:rsidR="00723D32" w:rsidRDefault="00723D32" w:rsidP="00C27E0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A2DDE">
        <w:rPr>
          <w:rFonts w:ascii="PT Astra Serif" w:hAnsi="PT Astra Serif"/>
          <w:sz w:val="26"/>
          <w:szCs w:val="26"/>
        </w:rPr>
        <w:t>2. 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C27E0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A2DDE">
        <w:rPr>
          <w:rFonts w:ascii="PT Astra Serif" w:hAnsi="PT Astra Serif"/>
          <w:sz w:val="26"/>
          <w:szCs w:val="26"/>
        </w:rPr>
        <w:t>1) таблиц</w:t>
      </w:r>
      <w:r w:rsidR="001D6BA0">
        <w:rPr>
          <w:rFonts w:ascii="PT Astra Serif" w:hAnsi="PT Astra Serif"/>
          <w:sz w:val="26"/>
          <w:szCs w:val="26"/>
        </w:rPr>
        <w:t>у</w:t>
      </w:r>
      <w:r w:rsidRPr="008A2DDE">
        <w:rPr>
          <w:rFonts w:ascii="PT Astra Serif" w:hAnsi="PT Astra Serif"/>
          <w:sz w:val="26"/>
          <w:szCs w:val="26"/>
        </w:rPr>
        <w:t xml:space="preserve"> № 5 дополнить строк</w:t>
      </w:r>
      <w:r w:rsidR="001D6BA0">
        <w:rPr>
          <w:rFonts w:ascii="PT Astra Serif" w:hAnsi="PT Astra Serif"/>
          <w:sz w:val="26"/>
          <w:szCs w:val="26"/>
        </w:rPr>
        <w:t>ой</w:t>
      </w:r>
      <w:r w:rsidRPr="008A2DDE">
        <w:rPr>
          <w:rFonts w:ascii="PT Astra Serif" w:hAnsi="PT Astra Serif"/>
          <w:sz w:val="26"/>
          <w:szCs w:val="26"/>
        </w:rPr>
        <w:t xml:space="preserve"> 17 следующего содержания:</w:t>
      </w:r>
    </w:p>
    <w:p w:rsidR="00723D32" w:rsidRPr="001B6FDA" w:rsidRDefault="00723D32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3"/>
        <w:gridCol w:w="3302"/>
        <w:gridCol w:w="527"/>
        <w:gridCol w:w="2507"/>
        <w:gridCol w:w="1583"/>
      </w:tblGrid>
      <w:tr w:rsidR="00723D32" w:rsidRPr="001B6FDA" w:rsidTr="005577BA">
        <w:trPr>
          <w:trHeight w:val="1191"/>
        </w:trPr>
        <w:tc>
          <w:tcPr>
            <w:tcW w:w="94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«17.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Принтер, цветная печать</w:t>
            </w:r>
          </w:p>
          <w:p w:rsidR="00723D32" w:rsidRPr="001B6FDA" w:rsidRDefault="00723D32" w:rsidP="008C3554">
            <w:pPr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1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не более 1 единицы на 1 сотрудника</w:t>
            </w:r>
          </w:p>
        </w:tc>
        <w:tc>
          <w:tcPr>
            <w:tcW w:w="270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8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не более 38900 рублей включительно за 1 единицу</w:t>
            </w:r>
          </w:p>
        </w:tc>
        <w:tc>
          <w:tcPr>
            <w:tcW w:w="811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все должности</w:t>
            </w:r>
            <w:r w:rsidRPr="001B6FD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2) в таблице № 8:</w:t>
      </w:r>
    </w:p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15 изложить в следующей редакции:</w:t>
      </w:r>
    </w:p>
    <w:p w:rsidR="005577BA" w:rsidRPr="001B6FDA" w:rsidRDefault="005577BA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8C3554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15. Картридж для многофункционального устройства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8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17668»;</w:t>
            </w:r>
          </w:p>
        </w:tc>
      </w:tr>
    </w:tbl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18 изложить в следующей редакции:</w:t>
      </w:r>
    </w:p>
    <w:p w:rsidR="005577BA" w:rsidRPr="001B6FDA" w:rsidRDefault="005577BA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C27E0E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18. Клавиатура мембранная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1244»;</w:t>
            </w:r>
          </w:p>
        </w:tc>
      </w:tr>
    </w:tbl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lastRenderedPageBreak/>
        <w:t>в) строку 21 изложить в следующей редакции:</w:t>
      </w:r>
    </w:p>
    <w:p w:rsidR="005577BA" w:rsidRPr="001B6FDA" w:rsidRDefault="005577BA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5577BA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21. Коммутатор (24-портовый)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4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76406»;</w:t>
            </w:r>
          </w:p>
        </w:tc>
      </w:tr>
    </w:tbl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22 изложить в следующей редакции:</w:t>
      </w:r>
    </w:p>
    <w:p w:rsidR="005577BA" w:rsidRPr="001B6FDA" w:rsidRDefault="005577BA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B9077C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22. Компьютерная мышь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954»;</w:t>
            </w:r>
          </w:p>
        </w:tc>
      </w:tr>
    </w:tbl>
    <w:p w:rsidR="005577BA" w:rsidRPr="008A2DDE" w:rsidRDefault="005577BA" w:rsidP="005577BA">
      <w:pPr>
        <w:spacing w:line="12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42 изложить в следующей редакции:</w:t>
      </w:r>
    </w:p>
    <w:p w:rsidR="005577BA" w:rsidRPr="001B6FDA" w:rsidRDefault="005577BA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B9077C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42. Узел </w:t>
            </w:r>
            <w:proofErr w:type="spellStart"/>
            <w:r w:rsidRPr="001B6FDA">
              <w:rPr>
                <w:rFonts w:ascii="PT Astra Serif" w:hAnsi="PT Astra Serif" w:cs="PT Astra Serif"/>
                <w:sz w:val="26"/>
                <w:szCs w:val="26"/>
              </w:rPr>
              <w:t>термозакрепления</w:t>
            </w:r>
            <w:proofErr w:type="spellEnd"/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 в сборе (печка)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20106»;</w:t>
            </w:r>
          </w:p>
        </w:tc>
      </w:tr>
    </w:tbl>
    <w:p w:rsidR="00723D32" w:rsidRPr="001B6FDA" w:rsidRDefault="00723D32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1B6FDA">
        <w:rPr>
          <w:rFonts w:ascii="PT Astra Serif" w:hAnsi="PT Astra Serif"/>
          <w:color w:val="000000" w:themeColor="text1"/>
          <w:sz w:val="26"/>
          <w:szCs w:val="26"/>
        </w:rPr>
        <w:t xml:space="preserve">3) таблицу № 11 </w:t>
      </w:r>
      <w:r w:rsidRPr="001B6FDA">
        <w:rPr>
          <w:rFonts w:ascii="PT Astra Serif" w:hAnsi="PT Astra Serif"/>
          <w:sz w:val="26"/>
          <w:szCs w:val="26"/>
        </w:rPr>
        <w:t>дополнить строк</w:t>
      </w:r>
      <w:r w:rsidR="00C27E0E">
        <w:rPr>
          <w:rFonts w:ascii="PT Astra Serif" w:hAnsi="PT Astra Serif"/>
          <w:sz w:val="26"/>
          <w:szCs w:val="26"/>
        </w:rPr>
        <w:t>ой</w:t>
      </w:r>
      <w:r w:rsidRPr="001B6FDA">
        <w:rPr>
          <w:rFonts w:ascii="PT Astra Serif" w:hAnsi="PT Astra Serif"/>
          <w:sz w:val="26"/>
          <w:szCs w:val="26"/>
        </w:rPr>
        <w:t xml:space="preserve"> 52 следующего содержания</w:t>
      </w:r>
      <w:r w:rsidRPr="001B6FDA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723D32" w:rsidRPr="001B6FDA" w:rsidRDefault="00723D32" w:rsidP="005577BA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«52. Комплектующие (запасные части) для ремонта кресла 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не более 12 единиц на учреждение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2500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1B6FDA"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="00C27E0E">
        <w:rPr>
          <w:rFonts w:ascii="PT Astra Serif" w:hAnsi="PT Astra Serif"/>
          <w:color w:val="000000" w:themeColor="text1"/>
          <w:sz w:val="26"/>
          <w:szCs w:val="26"/>
        </w:rPr>
        <w:t xml:space="preserve">в </w:t>
      </w:r>
      <w:r w:rsidRPr="001B6FDA">
        <w:rPr>
          <w:rFonts w:ascii="PT Astra Serif" w:hAnsi="PT Astra Serif"/>
          <w:color w:val="000000" w:themeColor="text1"/>
          <w:sz w:val="26"/>
          <w:szCs w:val="26"/>
        </w:rPr>
        <w:t>таблиц</w:t>
      </w:r>
      <w:r w:rsidR="00C27E0E"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1B6FDA">
        <w:rPr>
          <w:rFonts w:ascii="PT Astra Serif" w:hAnsi="PT Astra Serif"/>
          <w:color w:val="000000" w:themeColor="text1"/>
          <w:sz w:val="26"/>
          <w:szCs w:val="26"/>
        </w:rPr>
        <w:t xml:space="preserve"> № 12</w:t>
      </w:r>
      <w:r w:rsidR="00C27E0E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1 изложить в следующей редакции: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«1.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Антистеплер</w:t>
            </w:r>
            <w:proofErr w:type="spellEnd"/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17 изложить в следующей редакции: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«17. Грифель для карандаша механического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37 изложить в следующей редакции: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«37. Клей поливинилацетат </w:t>
            </w:r>
            <w:r w:rsidR="00C27E0E">
              <w:rPr>
                <w:rFonts w:ascii="PT Astra Serif" w:hAnsi="PT Astra Serif"/>
                <w:sz w:val="26"/>
                <w:szCs w:val="26"/>
              </w:rPr>
              <w:br/>
            </w:r>
            <w:r w:rsidRPr="001B6FDA">
              <w:rPr>
                <w:rFonts w:ascii="PT Astra Serif" w:hAnsi="PT Astra Serif"/>
                <w:sz w:val="26"/>
                <w:szCs w:val="26"/>
              </w:rPr>
              <w:t>(125 г)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54 изложить в следующей редакции: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«54. Маркер (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текстовыделитель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59 изложить в следующей редакции: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«59. Ножницы канцелярские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е) строку 79 изложить в следующей редакции:</w:t>
      </w:r>
    </w:p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«79. Планшет с верхним металлическим зажимом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282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ж) строку 84 изложить в следующей редакции:</w:t>
      </w:r>
    </w:p>
    <w:p w:rsidR="00BE4779" w:rsidRPr="001B6FDA" w:rsidRDefault="00BE4779" w:rsidP="00BE477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lastRenderedPageBreak/>
              <w:t xml:space="preserve">«84. Подушка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гелевая</w:t>
            </w:r>
            <w:proofErr w:type="spellEnd"/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102DD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ED03E2" w:rsidRPr="001B6FDA" w:rsidRDefault="00ED03E2" w:rsidP="00ED03E2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з) строку 90 изложить в следующей редакции:</w:t>
      </w:r>
    </w:p>
    <w:p w:rsidR="00437C1C" w:rsidRPr="001B6FDA" w:rsidRDefault="00437C1C" w:rsidP="00437C1C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«90. Ручка шариковая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102DD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437C1C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и) строк</w:t>
      </w:r>
      <w:r w:rsidR="00C102DD">
        <w:rPr>
          <w:rFonts w:ascii="PT Astra Serif" w:hAnsi="PT Astra Serif"/>
          <w:sz w:val="26"/>
          <w:szCs w:val="26"/>
        </w:rPr>
        <w:t>и</w:t>
      </w:r>
      <w:r w:rsidRPr="001B6FDA">
        <w:rPr>
          <w:rFonts w:ascii="PT Astra Serif" w:hAnsi="PT Astra Serif"/>
          <w:sz w:val="26"/>
          <w:szCs w:val="26"/>
        </w:rPr>
        <w:t xml:space="preserve"> 106</w:t>
      </w:r>
      <w:r w:rsidR="00C102DD">
        <w:rPr>
          <w:rFonts w:ascii="PT Astra Serif" w:hAnsi="PT Astra Serif"/>
          <w:sz w:val="26"/>
          <w:szCs w:val="26"/>
        </w:rPr>
        <w:t xml:space="preserve"> – 107</w:t>
      </w:r>
      <w:r w:rsidRPr="001B6FDA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437C1C" w:rsidRPr="001B6FDA" w:rsidRDefault="00437C1C" w:rsidP="00437C1C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«106. Стержень шариковый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</w:t>
            </w:r>
            <w:r w:rsidR="00C102DD">
              <w:rPr>
                <w:rFonts w:ascii="PT Astra Serif" w:hAnsi="PT Astra Serif"/>
                <w:sz w:val="26"/>
                <w:szCs w:val="26"/>
              </w:rPr>
              <w:t>од</w:t>
            </w:r>
          </w:p>
        </w:tc>
      </w:tr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107.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Стирательная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 xml:space="preserve"> резинка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102DD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437C1C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8E069D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723D32" w:rsidRPr="001B6FDA">
        <w:rPr>
          <w:rFonts w:ascii="PT Astra Serif" w:hAnsi="PT Astra Serif"/>
          <w:sz w:val="26"/>
          <w:szCs w:val="26"/>
        </w:rPr>
        <w:t>) дополнить строками 142</w:t>
      </w:r>
      <w:r>
        <w:rPr>
          <w:rFonts w:ascii="PT Astra Serif" w:hAnsi="PT Astra Serif"/>
          <w:sz w:val="26"/>
          <w:szCs w:val="26"/>
        </w:rPr>
        <w:t xml:space="preserve"> – </w:t>
      </w:r>
      <w:r w:rsidR="00723D32" w:rsidRPr="001B6FDA">
        <w:rPr>
          <w:rFonts w:ascii="PT Astra Serif" w:hAnsi="PT Astra Serif"/>
          <w:sz w:val="26"/>
          <w:szCs w:val="26"/>
        </w:rPr>
        <w:t>152 следующего содержания:</w:t>
      </w:r>
    </w:p>
    <w:p w:rsidR="00437C1C" w:rsidRPr="001B6FDA" w:rsidRDefault="00437C1C" w:rsidP="00437C1C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23"/>
        <w:gridCol w:w="1888"/>
        <w:gridCol w:w="1496"/>
        <w:gridCol w:w="1273"/>
        <w:gridCol w:w="1382"/>
      </w:tblGrid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«142. Бумага для лазерной печати </w:t>
            </w: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Lomond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не более 2 (двух) единиц на учреждение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1735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143. Набор настольный для канцелярских принадлежностей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406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2809BB">
            <w:pPr>
              <w:jc w:val="center"/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144. Подставка для визитных карточек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2809BB">
            <w:pPr>
              <w:jc w:val="center"/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145. Корректирующая лента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146. Набор карандашей (24 цвета)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штука/упаковка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147. Бумага для офисной техники цветная (500 л.)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2033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148. Бумага для лазерной печати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1782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149. Тетрадь (48 листов)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150. Тетрадь (96 листов)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151. Ручка канцелярская настольная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152. Скрепки (50 мм,100 штук)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708" w:type="pct"/>
          </w:tcPr>
          <w:p w:rsidR="00723D32" w:rsidRPr="001B6FDA" w:rsidRDefault="00723D32" w:rsidP="002809BB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7F2F93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F40D3F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5) в таблице № 13:</w:t>
      </w:r>
    </w:p>
    <w:p w:rsidR="00B9077C" w:rsidRPr="001B6FDA" w:rsidRDefault="00B9077C" w:rsidP="00F40D3F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43 изложить в следующей редакции:</w:t>
      </w:r>
    </w:p>
    <w:p w:rsidR="00F40D3F" w:rsidRPr="001B6FDA" w:rsidRDefault="00F40D3F" w:rsidP="00F40D3F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«43.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Контейнер для мусора (50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1579»;</w:t>
            </w:r>
          </w:p>
        </w:tc>
      </w:tr>
    </w:tbl>
    <w:p w:rsidR="00B9077C" w:rsidRDefault="00B9077C" w:rsidP="00F40D3F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56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lastRenderedPageBreak/>
              <w:t>«56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. Лампа светодиодная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221»;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69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B9077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«69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. Специальная многоразовая тряпка </w:t>
            </w:r>
            <w:r w:rsidR="00B9077C">
              <w:rPr>
                <w:rFonts w:ascii="PT Astra Serif" w:hAnsi="PT Astra Serif" w:cs="PT Astra Serif"/>
                <w:sz w:val="26"/>
                <w:szCs w:val="26"/>
              </w:rPr>
              <w:t xml:space="preserve">–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запасная насадка для швабры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366»;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107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107. Ручка дверная</w:t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1954»;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135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«135.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Туалетная бумага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28»;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е) дополнить строкой 285 следующего содержания: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1819"/>
        <w:gridCol w:w="1931"/>
        <w:gridCol w:w="1807"/>
      </w:tblGrid>
      <w:tr w:rsidR="00723D32" w:rsidRPr="001B6FDA" w:rsidTr="000F1482">
        <w:trPr>
          <w:trHeight w:val="61"/>
        </w:trPr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«285. Жалюзи горизонтальные с монтажом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3000»</w:t>
            </w:r>
            <w:r w:rsidR="00B9077C"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6) в таблице № 15:</w:t>
      </w:r>
    </w:p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4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281E6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«4. Антифриз (10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281E6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в соответствии с </w:t>
            </w:r>
            <w:hyperlink r:id="rId8" w:history="1">
              <w:r w:rsidRPr="001B6FDA">
                <w:rPr>
                  <w:rFonts w:ascii="PT Astra Serif" w:hAnsi="PT Astra Serif"/>
                  <w:sz w:val="26"/>
                  <w:szCs w:val="26"/>
                </w:rPr>
                <w:t>Решением</w:t>
              </w:r>
            </w:hyperlink>
            <w:r w:rsidRPr="001B6FDA">
              <w:rPr>
                <w:rFonts w:ascii="PT Astra Serif" w:hAnsi="PT Astra Serif"/>
                <w:sz w:val="26"/>
                <w:szCs w:val="26"/>
              </w:rPr>
              <w:t xml:space="preserve"> Комиссии Таможенного союза </w:t>
            </w:r>
            <w:r w:rsidR="00281E69">
              <w:rPr>
                <w:rFonts w:ascii="PT Astra Serif" w:hAnsi="PT Astra Serif"/>
                <w:sz w:val="26"/>
                <w:szCs w:val="26"/>
              </w:rPr>
              <w:br/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от 09.12.2011 </w:t>
            </w:r>
            <w:r w:rsidR="00281E69">
              <w:rPr>
                <w:rFonts w:ascii="PT Astra Serif" w:hAnsi="PT Astra Serif"/>
                <w:sz w:val="26"/>
                <w:szCs w:val="26"/>
              </w:rPr>
              <w:t>№</w:t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 877 </w:t>
            </w:r>
            <w:r w:rsidR="00281E69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О принятии технического регламента Таможенного союза </w:t>
            </w:r>
            <w:r w:rsidR="00281E69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/>
                <w:sz w:val="26"/>
                <w:szCs w:val="26"/>
              </w:rPr>
              <w:t>О безопасности колесных транспортных средств</w:t>
            </w:r>
            <w:r w:rsidR="00281E69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633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дополнить строками 48</w:t>
      </w:r>
      <w:r w:rsidR="0039530D">
        <w:rPr>
          <w:rFonts w:ascii="PT Astra Serif" w:hAnsi="PT Astra Serif"/>
          <w:sz w:val="26"/>
          <w:szCs w:val="26"/>
        </w:rPr>
        <w:t xml:space="preserve"> – </w:t>
      </w:r>
      <w:r w:rsidRPr="001B6FDA">
        <w:rPr>
          <w:rFonts w:ascii="PT Astra Serif" w:hAnsi="PT Astra Serif"/>
          <w:sz w:val="26"/>
          <w:szCs w:val="26"/>
        </w:rPr>
        <w:t>49 следующего содержания: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1843"/>
        <w:gridCol w:w="1843"/>
        <w:gridCol w:w="1807"/>
      </w:tblGrid>
      <w:tr w:rsidR="00723D32" w:rsidRPr="001B6FDA" w:rsidTr="0039530D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39530D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«48. Канистра металлическая для бензина (20 л.)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2510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</w:tr>
      <w:tr w:rsidR="00723D32" w:rsidRPr="001B6FDA" w:rsidTr="0039530D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39530D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49. Жидкость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стеклоомывающая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9530D">
              <w:rPr>
                <w:rFonts w:ascii="PT Astra Serif" w:hAnsi="PT Astra Serif"/>
                <w:sz w:val="26"/>
                <w:szCs w:val="26"/>
              </w:rPr>
              <w:br/>
            </w:r>
            <w:r w:rsidRPr="001B6FDA">
              <w:rPr>
                <w:rFonts w:ascii="PT Astra Serif" w:hAnsi="PT Astra Serif"/>
                <w:sz w:val="26"/>
                <w:szCs w:val="26"/>
              </w:rPr>
              <w:t>(4,0 л.)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1»</w:t>
            </w:r>
            <w:r w:rsidR="00727A9D"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D87BA5">
      <w:pPr>
        <w:tabs>
          <w:tab w:val="left" w:pos="10206"/>
        </w:tabs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7) в таблице № 16:</w:t>
      </w:r>
    </w:p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5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3"/>
        <w:gridCol w:w="1275"/>
        <w:gridCol w:w="709"/>
        <w:gridCol w:w="1275"/>
        <w:gridCol w:w="1456"/>
      </w:tblGrid>
      <w:tr w:rsidR="00723D32" w:rsidRPr="001B6FDA" w:rsidTr="00727A9D">
        <w:trPr>
          <w:trHeight w:val="283"/>
        </w:trPr>
        <w:tc>
          <w:tcPr>
            <w:tcW w:w="257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5. Аптечка первой помощи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1354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lastRenderedPageBreak/>
        <w:t>б) строку 9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3"/>
        <w:gridCol w:w="1275"/>
        <w:gridCol w:w="709"/>
        <w:gridCol w:w="1275"/>
        <w:gridCol w:w="1456"/>
      </w:tblGrid>
      <w:tr w:rsidR="00723D32" w:rsidRPr="001B6FDA" w:rsidTr="00727A9D">
        <w:trPr>
          <w:trHeight w:val="283"/>
        </w:trPr>
        <w:tc>
          <w:tcPr>
            <w:tcW w:w="257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9. Брошюра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500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38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7"/>
        <w:gridCol w:w="1273"/>
        <w:gridCol w:w="707"/>
        <w:gridCol w:w="1275"/>
        <w:gridCol w:w="1456"/>
      </w:tblGrid>
      <w:tr w:rsidR="00723D32" w:rsidRPr="001B6FDA" w:rsidTr="00727A9D">
        <w:trPr>
          <w:trHeight w:val="283"/>
        </w:trPr>
        <w:tc>
          <w:tcPr>
            <w:tcW w:w="2576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38. Знаки пожарной безопасности (200 x 200 мм, пленка с фотолюминесцентным покрытием)</w:t>
            </w:r>
          </w:p>
        </w:tc>
        <w:tc>
          <w:tcPr>
            <w:tcW w:w="65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723D32" w:rsidRPr="001B6FDA" w:rsidRDefault="00723D32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96 изложить в следующей редакции:</w:t>
      </w:r>
    </w:p>
    <w:p w:rsidR="00D87BA5" w:rsidRPr="001B6FDA" w:rsidRDefault="00D87BA5" w:rsidP="00D87BA5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3"/>
        <w:gridCol w:w="1285"/>
        <w:gridCol w:w="725"/>
        <w:gridCol w:w="1261"/>
        <w:gridCol w:w="1454"/>
      </w:tblGrid>
      <w:tr w:rsidR="00723D32" w:rsidRPr="001B6FDA" w:rsidTr="00727A9D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96. План эвакуации (формат А</w:t>
            </w:r>
            <w:proofErr w:type="gramStart"/>
            <w:r w:rsidRPr="001B6FDA">
              <w:rPr>
                <w:rFonts w:ascii="PT Astra Serif" w:hAnsi="PT Astra Serif" w:cs="PT Astra Serif"/>
                <w:sz w:val="26"/>
                <w:szCs w:val="26"/>
              </w:rPr>
              <w:t>2</w:t>
            </w:r>
            <w:proofErr w:type="gramEnd"/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, с фотолюминесцентным </w:t>
            </w:r>
            <w:proofErr w:type="spellStart"/>
            <w:r w:rsidRPr="001B6FDA">
              <w:rPr>
                <w:rFonts w:ascii="PT Astra Serif" w:hAnsi="PT Astra Serif" w:cs="PT Astra Serif"/>
                <w:sz w:val="26"/>
                <w:szCs w:val="26"/>
              </w:rPr>
              <w:t>ламинированием</w:t>
            </w:r>
            <w:proofErr w:type="spellEnd"/>
            <w:r w:rsidRPr="001B6FDA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6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3384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до замены»;</w:t>
            </w:r>
          </w:p>
        </w:tc>
      </w:tr>
    </w:tbl>
    <w:p w:rsidR="00723D32" w:rsidRPr="001B6FDA" w:rsidRDefault="00723D32" w:rsidP="00DB4B8B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101 изложить в следующей редакции:</w:t>
      </w:r>
    </w:p>
    <w:p w:rsidR="00D87BA5" w:rsidRPr="001B6FDA" w:rsidRDefault="00D87BA5" w:rsidP="00DB4B8B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5"/>
        <w:gridCol w:w="1283"/>
        <w:gridCol w:w="725"/>
        <w:gridCol w:w="1259"/>
        <w:gridCol w:w="1456"/>
      </w:tblGrid>
      <w:tr w:rsidR="00723D32" w:rsidRPr="001B6FDA" w:rsidTr="006A391A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101. Поверка электромагнитного преобразователя расхода воды</w:t>
            </w:r>
          </w:p>
        </w:tc>
        <w:tc>
          <w:tcPr>
            <w:tcW w:w="66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5959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DB4B8B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е) строку 103 изложить в следующей редакции:</w:t>
      </w:r>
    </w:p>
    <w:p w:rsidR="00436317" w:rsidRPr="001B6FDA" w:rsidRDefault="00436317" w:rsidP="00436317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5"/>
        <w:gridCol w:w="1283"/>
        <w:gridCol w:w="725"/>
        <w:gridCol w:w="1259"/>
        <w:gridCol w:w="1456"/>
      </w:tblGrid>
      <w:tr w:rsidR="00723D32" w:rsidRPr="001B6FDA" w:rsidTr="006A391A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103. Поверка термометров сопротивления</w:t>
            </w:r>
          </w:p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66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2461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6A391A" w:rsidRDefault="006A391A" w:rsidP="00DB4B8B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ж) строку 138 изложить в следующей редакции:</w:t>
      </w:r>
    </w:p>
    <w:p w:rsidR="00436317" w:rsidRPr="001B6FDA" w:rsidRDefault="00436317" w:rsidP="00436317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5"/>
        <w:gridCol w:w="1283"/>
        <w:gridCol w:w="725"/>
        <w:gridCol w:w="1259"/>
        <w:gridCol w:w="1456"/>
      </w:tblGrid>
      <w:tr w:rsidR="00723D32" w:rsidRPr="001B6FDA" w:rsidTr="006A391A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«138. Стеклопакет</w:t>
            </w:r>
          </w:p>
        </w:tc>
        <w:tc>
          <w:tcPr>
            <w:tcW w:w="66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3881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723D32" w:rsidRPr="001B6FDA" w:rsidRDefault="00723D32" w:rsidP="00DB4B8B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з) строку 180 изложить в следующей редакции:</w:t>
      </w:r>
    </w:p>
    <w:p w:rsidR="00436317" w:rsidRPr="001B6FDA" w:rsidRDefault="00436317" w:rsidP="00436317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3"/>
        <w:gridCol w:w="1275"/>
        <w:gridCol w:w="709"/>
        <w:gridCol w:w="1275"/>
        <w:gridCol w:w="1456"/>
      </w:tblGrid>
      <w:tr w:rsidR="00723D32" w:rsidRPr="001B6FDA" w:rsidTr="006A391A">
        <w:trPr>
          <w:trHeight w:val="283"/>
        </w:trPr>
        <w:tc>
          <w:tcPr>
            <w:tcW w:w="257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180. Бахилы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36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5000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1,40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0»;</w:t>
            </w:r>
          </w:p>
        </w:tc>
      </w:tr>
    </w:tbl>
    <w:p w:rsidR="00723D32" w:rsidRPr="001B6FDA" w:rsidRDefault="00723D32" w:rsidP="00245D8D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и) строку 194 изложить в следующей редакции:</w:t>
      </w:r>
    </w:p>
    <w:p w:rsidR="00436317" w:rsidRPr="001B6FDA" w:rsidRDefault="00436317" w:rsidP="00436317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3"/>
        <w:gridCol w:w="1275"/>
        <w:gridCol w:w="1419"/>
        <w:gridCol w:w="1275"/>
        <w:gridCol w:w="1456"/>
      </w:tblGrid>
      <w:tr w:rsidR="00723D32" w:rsidRPr="001B6FDA" w:rsidTr="004C75B9">
        <w:trPr>
          <w:trHeight w:val="283"/>
        </w:trPr>
        <w:tc>
          <w:tcPr>
            <w:tcW w:w="220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194. Диплом</w:t>
            </w:r>
          </w:p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3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участника мероприятия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436317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к) строку 248 изложить в следующей редакции:</w:t>
      </w:r>
    </w:p>
    <w:p w:rsidR="00436317" w:rsidRPr="001B6FDA" w:rsidRDefault="00436317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4"/>
        <w:gridCol w:w="1984"/>
        <w:gridCol w:w="709"/>
        <w:gridCol w:w="1094"/>
        <w:gridCol w:w="1637"/>
      </w:tblGrid>
      <w:tr w:rsidR="00723D32" w:rsidRPr="001B6FDA" w:rsidTr="00A53038">
        <w:trPr>
          <w:trHeight w:val="283"/>
        </w:trPr>
        <w:tc>
          <w:tcPr>
            <w:tcW w:w="2209" w:type="pct"/>
          </w:tcPr>
          <w:p w:rsidR="00723D32" w:rsidRPr="006C7778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«</w:t>
            </w:r>
            <w:r w:rsidRPr="006C7778">
              <w:rPr>
                <w:rFonts w:ascii="PT Astra Serif" w:hAnsi="PT Astra Serif" w:cs="PT Astra Serif"/>
                <w:sz w:val="26"/>
                <w:szCs w:val="26"/>
              </w:rPr>
              <w:t>248. Цветочная композиция</w:t>
            </w:r>
          </w:p>
          <w:p w:rsidR="00723D32" w:rsidRPr="006C7778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21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5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563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3007</w:t>
            </w:r>
          </w:p>
        </w:tc>
        <w:tc>
          <w:tcPr>
            <w:tcW w:w="842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л) строку 266 изложить в следующей редакции: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4"/>
        <w:gridCol w:w="1986"/>
        <w:gridCol w:w="707"/>
        <w:gridCol w:w="1094"/>
        <w:gridCol w:w="1637"/>
      </w:tblGrid>
      <w:tr w:rsidR="00723D32" w:rsidRPr="001B6FDA" w:rsidTr="00A53038">
        <w:trPr>
          <w:trHeight w:val="283"/>
        </w:trPr>
        <w:tc>
          <w:tcPr>
            <w:tcW w:w="220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266. Оказание услуг по ремонту холодильника</w:t>
            </w:r>
          </w:p>
        </w:tc>
        <w:tc>
          <w:tcPr>
            <w:tcW w:w="10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2400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м) дополнить строками 285</w:t>
      </w:r>
      <w:r w:rsidR="00A53038"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29</w:t>
      </w:r>
      <w:r w:rsidR="00F527F6">
        <w:rPr>
          <w:rFonts w:ascii="PT Astra Serif" w:hAnsi="PT Astra Serif"/>
          <w:sz w:val="26"/>
          <w:szCs w:val="26"/>
        </w:rPr>
        <w:t>2</w:t>
      </w:r>
      <w:r w:rsidRPr="001B6FD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Y="104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3"/>
        <w:gridCol w:w="1417"/>
        <w:gridCol w:w="1275"/>
        <w:gridCol w:w="1135"/>
        <w:gridCol w:w="1598"/>
      </w:tblGrid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«285. Счетчик газа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7229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</w:t>
            </w:r>
          </w:p>
        </w:tc>
      </w:tr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2809BB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23D32" w:rsidRPr="001B6FDA">
              <w:rPr>
                <w:rFonts w:ascii="PT Astra Serif" w:hAnsi="PT Astra Serif"/>
                <w:sz w:val="26"/>
                <w:szCs w:val="26"/>
              </w:rPr>
              <w:t xml:space="preserve">286. Адаптер </w:t>
            </w:r>
            <w:r w:rsidR="00723D32" w:rsidRPr="001B6FDA">
              <w:rPr>
                <w:rFonts w:ascii="PT Astra Serif" w:hAnsi="PT Astra Serif"/>
                <w:sz w:val="26"/>
                <w:szCs w:val="26"/>
                <w:lang w:val="en-US"/>
              </w:rPr>
              <w:t>GSM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7918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2809BB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23D32" w:rsidRPr="001B6FDA">
              <w:rPr>
                <w:rFonts w:ascii="PT Astra Serif" w:hAnsi="PT Astra Serif"/>
                <w:sz w:val="26"/>
                <w:szCs w:val="26"/>
              </w:rPr>
              <w:t>287. Монтажный комплект (для замены газового счетчика)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2743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2809BB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23D32" w:rsidRPr="001B6FDA">
              <w:rPr>
                <w:rFonts w:ascii="PT Astra Serif" w:hAnsi="PT Astra Serif"/>
                <w:sz w:val="26"/>
                <w:szCs w:val="26"/>
              </w:rPr>
              <w:t>288. Корочка «Удостоверение»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сотрудника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до замены</w:t>
            </w:r>
          </w:p>
        </w:tc>
      </w:tr>
      <w:tr w:rsidR="00723D32" w:rsidRPr="001B6FDA" w:rsidTr="004C75B9">
        <w:trPr>
          <w:trHeight w:val="302"/>
        </w:trPr>
        <w:tc>
          <w:tcPr>
            <w:tcW w:w="2209" w:type="pct"/>
            <w:shd w:val="clear" w:color="auto" w:fill="auto"/>
          </w:tcPr>
          <w:p w:rsidR="00723D32" w:rsidRPr="001B6FDA" w:rsidRDefault="002809BB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23D32" w:rsidRPr="001B6FDA">
              <w:rPr>
                <w:rFonts w:ascii="PT Astra Serif" w:hAnsi="PT Astra Serif"/>
                <w:sz w:val="26"/>
                <w:szCs w:val="26"/>
              </w:rPr>
              <w:t xml:space="preserve">289. </w:t>
            </w:r>
            <w:proofErr w:type="spellStart"/>
            <w:r w:rsidR="00723D32" w:rsidRPr="001B6FDA">
              <w:rPr>
                <w:rFonts w:ascii="PT Astra Serif" w:hAnsi="PT Astra Serif"/>
                <w:sz w:val="26"/>
                <w:szCs w:val="26"/>
              </w:rPr>
              <w:t>Стикер</w:t>
            </w:r>
            <w:proofErr w:type="spellEnd"/>
            <w:r w:rsidR="00723D32" w:rsidRPr="001B6FDA">
              <w:rPr>
                <w:rFonts w:ascii="PT Astra Serif" w:hAnsi="PT Astra Serif"/>
                <w:sz w:val="26"/>
                <w:szCs w:val="26"/>
              </w:rPr>
              <w:t xml:space="preserve"> пак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 xml:space="preserve">1 единица на 1 участника </w:t>
            </w:r>
            <w:r w:rsidRPr="001B6FDA">
              <w:rPr>
                <w:rFonts w:ascii="PT Astra Serif" w:hAnsi="PT Astra Serif" w:cs="PT Astra Serif"/>
              </w:rPr>
              <w:lastRenderedPageBreak/>
              <w:t>мероприятия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lastRenderedPageBreak/>
              <w:t>66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723D32" w:rsidRPr="001B6FDA" w:rsidTr="004C75B9">
        <w:trPr>
          <w:trHeight w:val="302"/>
        </w:trPr>
        <w:tc>
          <w:tcPr>
            <w:tcW w:w="2209" w:type="pct"/>
            <w:shd w:val="clear" w:color="auto" w:fill="auto"/>
          </w:tcPr>
          <w:p w:rsidR="00723D32" w:rsidRPr="001B6FDA" w:rsidRDefault="002809BB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 </w:t>
            </w:r>
            <w:r w:rsidR="00723D32" w:rsidRPr="001B6FDA">
              <w:rPr>
                <w:rFonts w:ascii="PT Astra Serif" w:hAnsi="PT Astra Serif"/>
                <w:sz w:val="26"/>
                <w:szCs w:val="26"/>
              </w:rPr>
              <w:t>290. Буклет на пружине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участника мероприятия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822" w:type="pct"/>
          </w:tcPr>
          <w:p w:rsidR="00723D32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F527F6" w:rsidRPr="001B6FDA" w:rsidTr="004C75B9">
        <w:trPr>
          <w:trHeight w:val="302"/>
        </w:trPr>
        <w:tc>
          <w:tcPr>
            <w:tcW w:w="2209" w:type="pct"/>
            <w:shd w:val="clear" w:color="auto" w:fill="auto"/>
          </w:tcPr>
          <w:p w:rsidR="00F527F6" w:rsidRDefault="00F527F6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291. Сейф</w:t>
            </w:r>
          </w:p>
        </w:tc>
        <w:tc>
          <w:tcPr>
            <w:tcW w:w="729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584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3370</w:t>
            </w:r>
          </w:p>
        </w:tc>
        <w:tc>
          <w:tcPr>
            <w:tcW w:w="822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527F6" w:rsidRPr="001B6FDA" w:rsidTr="004C75B9">
        <w:trPr>
          <w:trHeight w:val="302"/>
        </w:trPr>
        <w:tc>
          <w:tcPr>
            <w:tcW w:w="2209" w:type="pct"/>
            <w:shd w:val="clear" w:color="auto" w:fill="auto"/>
          </w:tcPr>
          <w:p w:rsidR="00F527F6" w:rsidRDefault="00F527F6" w:rsidP="008C355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292. </w:t>
            </w:r>
            <w:r>
              <w:rPr>
                <w:rFonts w:ascii="PT Astra Serif" w:hAnsi="PT Astra Serif"/>
                <w:sz w:val="26"/>
                <w:szCs w:val="26"/>
              </w:rPr>
              <w:t>Сейф</w:t>
            </w:r>
          </w:p>
        </w:tc>
        <w:tc>
          <w:tcPr>
            <w:tcW w:w="729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584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1888</w:t>
            </w:r>
          </w:p>
        </w:tc>
        <w:tc>
          <w:tcPr>
            <w:tcW w:w="822" w:type="pct"/>
          </w:tcPr>
          <w:p w:rsidR="00F527F6" w:rsidRPr="001B6FDA" w:rsidRDefault="00F527F6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723D32" w:rsidRPr="001B6FDA" w:rsidRDefault="00723D32" w:rsidP="00D16129">
      <w:pPr>
        <w:tabs>
          <w:tab w:val="left" w:pos="10206"/>
        </w:tabs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8) в таблице № 17:</w:t>
      </w:r>
    </w:p>
    <w:p w:rsidR="00A16A80" w:rsidRPr="001B6FDA" w:rsidRDefault="00A16A80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 xml:space="preserve">а) </w:t>
      </w:r>
      <w:r w:rsidRPr="001B6FDA">
        <w:rPr>
          <w:rFonts w:ascii="PT Astra Serif" w:hAnsi="PT Astra Serif" w:cs="PT Astra Serif"/>
          <w:sz w:val="26"/>
          <w:szCs w:val="26"/>
        </w:rPr>
        <w:t xml:space="preserve"> </w:t>
      </w:r>
      <w:r w:rsidRPr="001B6FDA">
        <w:rPr>
          <w:rFonts w:ascii="PT Astra Serif" w:hAnsi="PT Astra Serif"/>
          <w:sz w:val="26"/>
          <w:szCs w:val="26"/>
        </w:rPr>
        <w:t>строк</w:t>
      </w:r>
      <w:r w:rsidR="009E57DF">
        <w:rPr>
          <w:rFonts w:ascii="PT Astra Serif" w:hAnsi="PT Astra Serif"/>
          <w:sz w:val="26"/>
          <w:szCs w:val="26"/>
        </w:rPr>
        <w:t>и</w:t>
      </w:r>
      <w:r w:rsidRPr="001B6FDA">
        <w:rPr>
          <w:rFonts w:ascii="PT Astra Serif" w:hAnsi="PT Astra Serif"/>
          <w:sz w:val="26"/>
          <w:szCs w:val="26"/>
        </w:rPr>
        <w:t xml:space="preserve"> </w:t>
      </w:r>
      <w:r w:rsidR="009E57DF">
        <w:rPr>
          <w:rFonts w:ascii="PT Astra Serif" w:hAnsi="PT Astra Serif"/>
          <w:sz w:val="26"/>
          <w:szCs w:val="26"/>
        </w:rPr>
        <w:t>7 – 8</w:t>
      </w:r>
      <w:r w:rsidR="009E57DF" w:rsidRPr="001B6FDA">
        <w:rPr>
          <w:rFonts w:ascii="PT Astra Serif" w:hAnsi="PT Astra Serif"/>
          <w:sz w:val="26"/>
          <w:szCs w:val="26"/>
        </w:rPr>
        <w:t xml:space="preserve"> </w:t>
      </w:r>
      <w:r w:rsidRPr="001B6FDA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«7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. Брюки женские форменные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849" w:type="pct"/>
          </w:tcPr>
          <w:p w:rsidR="00723D32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5168</w:t>
            </w:r>
          </w:p>
        </w:tc>
      </w:tr>
      <w:tr w:rsidR="009E57DF" w:rsidRPr="001B6FDA" w:rsidTr="006D71FA">
        <w:trPr>
          <w:trHeight w:val="283"/>
        </w:trPr>
        <w:tc>
          <w:tcPr>
            <w:tcW w:w="2983" w:type="pct"/>
          </w:tcPr>
          <w:p w:rsidR="009E57DF" w:rsidRPr="001B6FDA" w:rsidRDefault="002809BB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16E4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8. Брюки мужские форменные</w:t>
            </w:r>
          </w:p>
        </w:tc>
        <w:tc>
          <w:tcPr>
            <w:tcW w:w="620" w:type="pct"/>
          </w:tcPr>
          <w:p w:rsidR="009E57DF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9E57DF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49" w:type="pct"/>
          </w:tcPr>
          <w:p w:rsidR="009E57DF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7826»;</w:t>
            </w:r>
          </w:p>
        </w:tc>
      </w:tr>
    </w:tbl>
    <w:p w:rsidR="00723D32" w:rsidRPr="001B6FDA" w:rsidRDefault="00723D32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 xml:space="preserve">б) </w:t>
      </w:r>
      <w:r w:rsidR="002809BB" w:rsidRPr="001B6FDA">
        <w:rPr>
          <w:rFonts w:ascii="PT Astra Serif" w:hAnsi="PT Astra Serif"/>
          <w:sz w:val="26"/>
          <w:szCs w:val="26"/>
        </w:rPr>
        <w:t>строк</w:t>
      </w:r>
      <w:r w:rsidR="002809BB">
        <w:rPr>
          <w:rFonts w:ascii="PT Astra Serif" w:hAnsi="PT Astra Serif"/>
          <w:sz w:val="26"/>
          <w:szCs w:val="26"/>
        </w:rPr>
        <w:t>и</w:t>
      </w:r>
      <w:r w:rsidR="002809BB" w:rsidRPr="001B6FDA">
        <w:rPr>
          <w:rFonts w:ascii="PT Astra Serif" w:hAnsi="PT Astra Serif"/>
          <w:sz w:val="26"/>
          <w:szCs w:val="26"/>
        </w:rPr>
        <w:t xml:space="preserve"> </w:t>
      </w:r>
      <w:r w:rsidR="002809BB">
        <w:rPr>
          <w:rFonts w:ascii="PT Astra Serif" w:hAnsi="PT Astra Serif"/>
          <w:sz w:val="26"/>
          <w:szCs w:val="26"/>
        </w:rPr>
        <w:t>39 – 40</w:t>
      </w:r>
      <w:r w:rsidR="002809BB" w:rsidRPr="001B6FDA">
        <w:rPr>
          <w:rFonts w:ascii="PT Astra Serif" w:hAnsi="PT Astra Serif"/>
          <w:sz w:val="26"/>
          <w:szCs w:val="26"/>
        </w:rPr>
        <w:t xml:space="preserve">  </w:t>
      </w:r>
      <w:r w:rsidRPr="001B6FDA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39. Жилет женский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849" w:type="pct"/>
          </w:tcPr>
          <w:p w:rsidR="00723D32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4475</w:t>
            </w:r>
          </w:p>
        </w:tc>
      </w:tr>
      <w:tr w:rsidR="002809BB" w:rsidRPr="001B6FDA" w:rsidTr="006D71FA">
        <w:trPr>
          <w:trHeight w:val="283"/>
        </w:trPr>
        <w:tc>
          <w:tcPr>
            <w:tcW w:w="2983" w:type="pct"/>
          </w:tcPr>
          <w:p w:rsidR="002809BB" w:rsidRPr="001B6FDA" w:rsidRDefault="002809BB" w:rsidP="002809BB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16E4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40.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Жилет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мужской</w:t>
            </w:r>
          </w:p>
        </w:tc>
        <w:tc>
          <w:tcPr>
            <w:tcW w:w="620" w:type="pct"/>
          </w:tcPr>
          <w:p w:rsidR="002809BB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2809BB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49" w:type="pct"/>
          </w:tcPr>
          <w:p w:rsidR="002809BB" w:rsidRPr="001B6FDA" w:rsidRDefault="002809BB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4722»;</w:t>
            </w:r>
          </w:p>
        </w:tc>
      </w:tr>
    </w:tbl>
    <w:p w:rsidR="00723D32" w:rsidRPr="001B6FDA" w:rsidRDefault="00723D32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 xml:space="preserve">в) </w:t>
      </w:r>
      <w:r w:rsidR="00816E4F" w:rsidRPr="001B6FDA">
        <w:rPr>
          <w:rFonts w:ascii="PT Astra Serif" w:hAnsi="PT Astra Serif"/>
          <w:sz w:val="26"/>
          <w:szCs w:val="26"/>
        </w:rPr>
        <w:t>строк</w:t>
      </w:r>
      <w:r w:rsidR="00816E4F">
        <w:rPr>
          <w:rFonts w:ascii="PT Astra Serif" w:hAnsi="PT Astra Serif"/>
          <w:sz w:val="26"/>
          <w:szCs w:val="26"/>
        </w:rPr>
        <w:t>и</w:t>
      </w:r>
      <w:r w:rsidR="00816E4F" w:rsidRPr="001B6FDA">
        <w:rPr>
          <w:rFonts w:ascii="PT Astra Serif" w:hAnsi="PT Astra Serif"/>
          <w:sz w:val="26"/>
          <w:szCs w:val="26"/>
        </w:rPr>
        <w:t xml:space="preserve"> </w:t>
      </w:r>
      <w:r w:rsidR="00816E4F">
        <w:rPr>
          <w:rFonts w:ascii="PT Astra Serif" w:hAnsi="PT Astra Serif"/>
          <w:sz w:val="26"/>
          <w:szCs w:val="26"/>
        </w:rPr>
        <w:t>94 – 95</w:t>
      </w:r>
      <w:r w:rsidR="00816E4F" w:rsidRPr="001B6FDA">
        <w:rPr>
          <w:rFonts w:ascii="PT Astra Serif" w:hAnsi="PT Astra Serif"/>
          <w:sz w:val="26"/>
          <w:szCs w:val="26"/>
        </w:rPr>
        <w:t xml:space="preserve"> </w:t>
      </w:r>
      <w:r w:rsidRPr="001B6FDA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94. Сорочка мужская с длинным рукавом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49" w:type="pct"/>
          </w:tcPr>
          <w:p w:rsidR="00723D32" w:rsidRPr="001B6FDA" w:rsidRDefault="00916199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2257</w:t>
            </w:r>
          </w:p>
        </w:tc>
      </w:tr>
      <w:tr w:rsidR="00816E4F" w:rsidRPr="001B6FDA" w:rsidTr="006D71FA">
        <w:trPr>
          <w:trHeight w:val="283"/>
        </w:trPr>
        <w:tc>
          <w:tcPr>
            <w:tcW w:w="2983" w:type="pct"/>
          </w:tcPr>
          <w:p w:rsidR="00816E4F" w:rsidRPr="001B6FDA" w:rsidRDefault="00816E4F" w:rsidP="00816E4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95.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Сорочка мужская с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коротким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 рукавом</w:t>
            </w:r>
          </w:p>
        </w:tc>
        <w:tc>
          <w:tcPr>
            <w:tcW w:w="620" w:type="pct"/>
          </w:tcPr>
          <w:p w:rsidR="00816E4F" w:rsidRPr="001B6FDA" w:rsidRDefault="00916199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816E4F" w:rsidRPr="001B6FDA" w:rsidRDefault="00916199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49" w:type="pct"/>
          </w:tcPr>
          <w:p w:rsidR="00816E4F" w:rsidRPr="001B6FDA" w:rsidRDefault="00916199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2133»;</w:t>
            </w:r>
          </w:p>
        </w:tc>
      </w:tr>
    </w:tbl>
    <w:p w:rsidR="00723D32" w:rsidRPr="001B6FDA" w:rsidRDefault="00723D32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168 изложить в следующей редакции: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168. Юбка форменная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8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3497»;</w:t>
            </w:r>
          </w:p>
        </w:tc>
      </w:tr>
    </w:tbl>
    <w:p w:rsidR="00723D32" w:rsidRPr="001B6FDA" w:rsidRDefault="00723D32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дополнить строк</w:t>
      </w:r>
      <w:r w:rsidR="00364BB2">
        <w:rPr>
          <w:rFonts w:ascii="PT Astra Serif" w:hAnsi="PT Astra Serif"/>
          <w:sz w:val="26"/>
          <w:szCs w:val="26"/>
        </w:rPr>
        <w:t xml:space="preserve">ой 174 </w:t>
      </w:r>
      <w:r w:rsidRPr="001B6FDA">
        <w:rPr>
          <w:rFonts w:ascii="PT Astra Serif" w:hAnsi="PT Astra Serif"/>
          <w:sz w:val="26"/>
          <w:szCs w:val="26"/>
        </w:rPr>
        <w:t>следующего содержания:</w:t>
      </w:r>
    </w:p>
    <w:p w:rsidR="00D16129" w:rsidRPr="001B6FDA" w:rsidRDefault="00D16129" w:rsidP="00D16129">
      <w:pPr>
        <w:autoSpaceDE w:val="0"/>
        <w:autoSpaceDN w:val="0"/>
        <w:adjustRightInd w:val="0"/>
        <w:spacing w:line="120" w:lineRule="auto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52"/>
        <w:gridCol w:w="1133"/>
        <w:gridCol w:w="1085"/>
        <w:gridCol w:w="1648"/>
      </w:tblGrid>
      <w:tr w:rsidR="00723D32" w:rsidRPr="00385E9A" w:rsidTr="00A16A80">
        <w:trPr>
          <w:trHeight w:val="283"/>
        </w:trPr>
        <w:tc>
          <w:tcPr>
            <w:tcW w:w="3011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«174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. Принтер струйный (цветная печать)</w:t>
            </w:r>
          </w:p>
        </w:tc>
        <w:tc>
          <w:tcPr>
            <w:tcW w:w="58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5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25000»</w:t>
            </w:r>
            <w:r w:rsidR="006D71FA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723D32" w:rsidRPr="00824821" w:rsidRDefault="00723D32" w:rsidP="00723D32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883BC2" w:rsidRPr="0048611D" w:rsidRDefault="00723D32" w:rsidP="004861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8611D">
        <w:rPr>
          <w:rFonts w:ascii="PT Astra Serif" w:hAnsi="PT Astra Serif"/>
          <w:sz w:val="26"/>
          <w:szCs w:val="26"/>
        </w:rPr>
        <w:t xml:space="preserve">2. </w:t>
      </w:r>
      <w:r w:rsidR="00883BC2" w:rsidRPr="0048611D">
        <w:rPr>
          <w:rFonts w:ascii="PT Astra Serif" w:hAnsi="PT Astra Serif"/>
          <w:sz w:val="26"/>
          <w:szCs w:val="26"/>
        </w:rPr>
        <w:t xml:space="preserve">Приказ Департамента труда и занятости населения Томской области </w:t>
      </w:r>
      <w:r w:rsidR="0048611D">
        <w:rPr>
          <w:rFonts w:ascii="PT Astra Serif" w:hAnsi="PT Astra Serif"/>
          <w:sz w:val="26"/>
          <w:szCs w:val="26"/>
        </w:rPr>
        <w:br/>
      </w:r>
      <w:r w:rsidR="00883BC2" w:rsidRPr="0048611D">
        <w:rPr>
          <w:rFonts w:ascii="PT Astra Serif" w:hAnsi="PT Astra Serif"/>
          <w:sz w:val="26"/>
          <w:szCs w:val="26"/>
        </w:rPr>
        <w:t>от 18.06.2024 № 26 «О внесении изменений в приказ Департамента труда и занятости населения Томской области от 01.04.2016 № 41»</w:t>
      </w:r>
      <w:r w:rsidR="0048611D">
        <w:rPr>
          <w:rFonts w:ascii="PT Astra Serif" w:hAnsi="PT Astra Serif"/>
          <w:sz w:val="26"/>
          <w:szCs w:val="26"/>
        </w:rPr>
        <w:t xml:space="preserve"> </w:t>
      </w:r>
      <w:r w:rsidR="0048611D" w:rsidRPr="0048611D">
        <w:rPr>
          <w:rFonts w:ascii="PT Astra Serif" w:hAnsi="PT Astra Serif"/>
          <w:sz w:val="26"/>
          <w:szCs w:val="26"/>
        </w:rPr>
        <w:t>(</w:t>
      </w:r>
      <w:r w:rsidR="0048611D" w:rsidRPr="0048611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www.pravo.gov.ru, 19.06.2024, </w:t>
      </w:r>
      <w:r w:rsidR="0048611D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48611D" w:rsidRPr="0048611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7001202406190011</w:t>
      </w:r>
      <w:r w:rsidR="0048611D">
        <w:rPr>
          <w:rFonts w:ascii="PT Astra Serif" w:hAnsi="PT Astra Serif" w:cs="PT Astra Serif"/>
          <w:sz w:val="26"/>
          <w:szCs w:val="26"/>
          <w:lang w:eastAsia="ru-RU" w:bidi="ar-SA"/>
        </w:rPr>
        <w:t>) отменить.</w:t>
      </w:r>
    </w:p>
    <w:p w:rsidR="00723D32" w:rsidRPr="00824821" w:rsidRDefault="00E22321" w:rsidP="00723D32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723D32" w:rsidRPr="0082482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723D32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A16A80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RPr="00A16A80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16A80" w:rsidRDefault="00040592" w:rsidP="008C355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6A8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bookmarkStart w:id="2" w:name="_GoBack"/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16A80" w:rsidRDefault="00040592" w:rsidP="008C35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16A80" w:rsidRDefault="008F4039" w:rsidP="008C355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6A80">
              <w:rPr>
                <w:rFonts w:ascii="PT Astra Serif" w:hAnsi="PT Astra Serif"/>
                <w:sz w:val="26"/>
                <w:szCs w:val="26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F1188" w:rsidRPr="00F61530" w:rsidRDefault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default" r:id="rId9"/>
      <w:headerReference w:type="first" r:id="rId10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135" w:rsidRDefault="00232135">
      <w:r>
        <w:separator/>
      </w:r>
    </w:p>
  </w:endnote>
  <w:endnote w:type="continuationSeparator" w:id="0">
    <w:p w:rsidR="00232135" w:rsidRDefault="0023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135" w:rsidRDefault="00232135">
      <w:r>
        <w:separator/>
      </w:r>
    </w:p>
  </w:footnote>
  <w:footnote w:type="continuationSeparator" w:id="0">
    <w:p w:rsidR="00232135" w:rsidRDefault="00232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11D" w:rsidRPr="00464980" w:rsidRDefault="0048611D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464980">
      <w:rPr>
        <w:rFonts w:ascii="PT Astra Serif" w:hAnsi="PT Astra Serif"/>
        <w:b w:val="0"/>
        <w:sz w:val="26"/>
        <w:szCs w:val="26"/>
      </w:rPr>
      <w:fldChar w:fldCharType="begin"/>
    </w:r>
    <w:r w:rsidRPr="00464980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464980">
      <w:rPr>
        <w:rFonts w:ascii="PT Astra Serif" w:hAnsi="PT Astra Serif"/>
        <w:b w:val="0"/>
        <w:sz w:val="26"/>
        <w:szCs w:val="26"/>
      </w:rPr>
      <w:fldChar w:fldCharType="separate"/>
    </w:r>
    <w:r w:rsidR="007C1C96">
      <w:rPr>
        <w:rFonts w:ascii="PT Astra Serif" w:hAnsi="PT Astra Serif"/>
        <w:b w:val="0"/>
        <w:noProof/>
        <w:sz w:val="26"/>
        <w:szCs w:val="26"/>
      </w:rPr>
      <w:t>7</w:t>
    </w:r>
    <w:r w:rsidRPr="00464980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11D" w:rsidRPr="00270227" w:rsidRDefault="0048611D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611D" w:rsidRDefault="0048611D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48611D" w:rsidRDefault="0048611D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8611D" w:rsidRPr="00CA12E1" w:rsidRDefault="0048611D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689B"/>
    <w:multiLevelType w:val="hybridMultilevel"/>
    <w:tmpl w:val="07BCF22C"/>
    <w:lvl w:ilvl="0" w:tplc="18CA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C2A21"/>
    <w:rsid w:val="000D4D21"/>
    <w:rsid w:val="000D68C1"/>
    <w:rsid w:val="000F1324"/>
    <w:rsid w:val="000F1482"/>
    <w:rsid w:val="001314E0"/>
    <w:rsid w:val="0013389F"/>
    <w:rsid w:val="00175ED4"/>
    <w:rsid w:val="0018223D"/>
    <w:rsid w:val="001D6BA0"/>
    <w:rsid w:val="001E76DC"/>
    <w:rsid w:val="001F1188"/>
    <w:rsid w:val="00211A42"/>
    <w:rsid w:val="00213C9B"/>
    <w:rsid w:val="00214610"/>
    <w:rsid w:val="00232135"/>
    <w:rsid w:val="00245D8D"/>
    <w:rsid w:val="0025376B"/>
    <w:rsid w:val="00270227"/>
    <w:rsid w:val="002809BB"/>
    <w:rsid w:val="00281E69"/>
    <w:rsid w:val="002B4543"/>
    <w:rsid w:val="002E39E5"/>
    <w:rsid w:val="00341A04"/>
    <w:rsid w:val="00364BB2"/>
    <w:rsid w:val="00374D46"/>
    <w:rsid w:val="00375EA4"/>
    <w:rsid w:val="00376925"/>
    <w:rsid w:val="0037780A"/>
    <w:rsid w:val="0039530D"/>
    <w:rsid w:val="003E1751"/>
    <w:rsid w:val="003F0A4D"/>
    <w:rsid w:val="00436317"/>
    <w:rsid w:val="00437C1C"/>
    <w:rsid w:val="00440365"/>
    <w:rsid w:val="00440D2C"/>
    <w:rsid w:val="00464980"/>
    <w:rsid w:val="00485341"/>
    <w:rsid w:val="0048611D"/>
    <w:rsid w:val="00490996"/>
    <w:rsid w:val="004C75B9"/>
    <w:rsid w:val="0050331B"/>
    <w:rsid w:val="00524D80"/>
    <w:rsid w:val="00540D4F"/>
    <w:rsid w:val="005577BA"/>
    <w:rsid w:val="005711CF"/>
    <w:rsid w:val="005864B5"/>
    <w:rsid w:val="005B34A8"/>
    <w:rsid w:val="005B748E"/>
    <w:rsid w:val="00604B47"/>
    <w:rsid w:val="006160BC"/>
    <w:rsid w:val="006351FF"/>
    <w:rsid w:val="00651243"/>
    <w:rsid w:val="00651C1A"/>
    <w:rsid w:val="00656FBE"/>
    <w:rsid w:val="00671460"/>
    <w:rsid w:val="0067380E"/>
    <w:rsid w:val="00684111"/>
    <w:rsid w:val="006A391A"/>
    <w:rsid w:val="006C5566"/>
    <w:rsid w:val="006C7778"/>
    <w:rsid w:val="006D71FA"/>
    <w:rsid w:val="00723575"/>
    <w:rsid w:val="00723D32"/>
    <w:rsid w:val="00727A9D"/>
    <w:rsid w:val="007434D4"/>
    <w:rsid w:val="007733C5"/>
    <w:rsid w:val="0079452E"/>
    <w:rsid w:val="007C1C96"/>
    <w:rsid w:val="007E3FCA"/>
    <w:rsid w:val="007F2F93"/>
    <w:rsid w:val="00812917"/>
    <w:rsid w:val="00816E4F"/>
    <w:rsid w:val="00883BC2"/>
    <w:rsid w:val="008A2DDE"/>
    <w:rsid w:val="008C3554"/>
    <w:rsid w:val="008E069D"/>
    <w:rsid w:val="008E3864"/>
    <w:rsid w:val="008F4039"/>
    <w:rsid w:val="008F5FD6"/>
    <w:rsid w:val="00916199"/>
    <w:rsid w:val="009537B8"/>
    <w:rsid w:val="00987B18"/>
    <w:rsid w:val="009A50D6"/>
    <w:rsid w:val="009E57DF"/>
    <w:rsid w:val="00A16A80"/>
    <w:rsid w:val="00A53038"/>
    <w:rsid w:val="00A84F13"/>
    <w:rsid w:val="00AC1B32"/>
    <w:rsid w:val="00B22F46"/>
    <w:rsid w:val="00B24EB3"/>
    <w:rsid w:val="00B3174A"/>
    <w:rsid w:val="00B3568A"/>
    <w:rsid w:val="00B365C4"/>
    <w:rsid w:val="00B9077C"/>
    <w:rsid w:val="00BA77A5"/>
    <w:rsid w:val="00BD016C"/>
    <w:rsid w:val="00BE4779"/>
    <w:rsid w:val="00C102DD"/>
    <w:rsid w:val="00C27424"/>
    <w:rsid w:val="00C27E0E"/>
    <w:rsid w:val="00CA12E1"/>
    <w:rsid w:val="00D16129"/>
    <w:rsid w:val="00D61E7B"/>
    <w:rsid w:val="00D87BA5"/>
    <w:rsid w:val="00DB4B8B"/>
    <w:rsid w:val="00DB704B"/>
    <w:rsid w:val="00DF779C"/>
    <w:rsid w:val="00E13768"/>
    <w:rsid w:val="00E22321"/>
    <w:rsid w:val="00E6613A"/>
    <w:rsid w:val="00E71BFA"/>
    <w:rsid w:val="00E907BA"/>
    <w:rsid w:val="00ED03E2"/>
    <w:rsid w:val="00ED3C45"/>
    <w:rsid w:val="00F076C7"/>
    <w:rsid w:val="00F13D9A"/>
    <w:rsid w:val="00F21A94"/>
    <w:rsid w:val="00F26706"/>
    <w:rsid w:val="00F40D3F"/>
    <w:rsid w:val="00F527F6"/>
    <w:rsid w:val="00F61530"/>
    <w:rsid w:val="00F62BA7"/>
    <w:rsid w:val="00F82D93"/>
    <w:rsid w:val="00FA2C00"/>
    <w:rsid w:val="00FA4EBA"/>
    <w:rsid w:val="00FB326E"/>
    <w:rsid w:val="00FD2F2D"/>
    <w:rsid w:val="00FE2ADC"/>
    <w:rsid w:val="00FF1036"/>
    <w:rsid w:val="00F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723D32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723D32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935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15</cp:revision>
  <cp:lastPrinted>2024-06-25T05:20:00Z</cp:lastPrinted>
  <dcterms:created xsi:type="dcterms:W3CDTF">2024-06-25T04:39:00Z</dcterms:created>
  <dcterms:modified xsi:type="dcterms:W3CDTF">2024-06-25T05:22:00Z</dcterms:modified>
</cp:coreProperties>
</file>