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723D32" w:rsidRDefault="00723D32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23D32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 от 01.04.2016 № 41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23D32" w:rsidRPr="00824821" w:rsidRDefault="00723D32" w:rsidP="00723D32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723D32" w:rsidRPr="00824821" w:rsidRDefault="00723D32" w:rsidP="00723D32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>ПРИКАЗЫВАЮ:</w:t>
      </w:r>
    </w:p>
    <w:p w:rsidR="00723D32" w:rsidRPr="00883B54" w:rsidRDefault="00723D32" w:rsidP="00723D3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 xml:space="preserve">1. </w:t>
      </w:r>
      <w:r w:rsidRPr="00DB4760">
        <w:rPr>
          <w:rFonts w:ascii="PT Astra Serif" w:eastAsia="Calibri" w:hAnsi="PT Astra Serif"/>
          <w:sz w:val="26"/>
          <w:szCs w:val="26"/>
        </w:rPr>
        <w:t>Внести в приказ Департамента труда и занятости населения Томской области 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1B6FDA">
        <w:rPr>
          <w:rFonts w:ascii="PT Astra Serif" w:eastAsia="Calibri" w:hAnsi="PT Astra Serif"/>
          <w:sz w:val="26"/>
          <w:szCs w:val="26"/>
        </w:rPr>
        <w:t xml:space="preserve">1. </w:t>
      </w:r>
      <w:proofErr w:type="gramStart"/>
      <w:r w:rsidRPr="001B6FDA">
        <w:rPr>
          <w:rFonts w:ascii="PT Astra Serif" w:eastAsia="Calibri" w:hAnsi="PT Astra Serif"/>
          <w:sz w:val="26"/>
          <w:szCs w:val="26"/>
        </w:rPr>
        <w:t>В Порядке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</w:t>
      </w:r>
      <w:proofErr w:type="gramEnd"/>
      <w:r w:rsidRPr="001B6FDA">
        <w:rPr>
          <w:rFonts w:ascii="PT Astra Serif" w:eastAsia="Calibri" w:hAnsi="PT Astra Serif"/>
          <w:sz w:val="26"/>
          <w:szCs w:val="26"/>
        </w:rPr>
        <w:t xml:space="preserve"> здравоохранения (включая подведомственные казенные учреждения) не установлен порядок определения (приложение № 1), </w:t>
      </w:r>
      <w:proofErr w:type="gramStart"/>
      <w:r w:rsidR="00C27424">
        <w:rPr>
          <w:rFonts w:ascii="PT Astra Serif" w:eastAsia="Calibri" w:hAnsi="PT Astra Serif"/>
          <w:sz w:val="26"/>
          <w:szCs w:val="26"/>
        </w:rPr>
        <w:t>установленном</w:t>
      </w:r>
      <w:proofErr w:type="gramEnd"/>
      <w:r w:rsidRPr="001B6FDA">
        <w:rPr>
          <w:rFonts w:ascii="PT Astra Serif" w:eastAsia="Calibri" w:hAnsi="PT Astra Serif"/>
          <w:sz w:val="26"/>
          <w:szCs w:val="26"/>
        </w:rPr>
        <w:t xml:space="preserve"> указанным приказом:</w:t>
      </w:r>
    </w:p>
    <w:p w:rsidR="000C2A21" w:rsidRPr="00C27424" w:rsidRDefault="000C2A21" w:rsidP="000C2A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27424">
        <w:rPr>
          <w:rFonts w:ascii="PT Astra Serif" w:hAnsi="PT Astra Serif" w:cs="PT Astra Serif"/>
          <w:sz w:val="26"/>
          <w:szCs w:val="26"/>
          <w:lang w:eastAsia="ru-RU"/>
        </w:rPr>
        <w:t>1)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пункте 68 слова «ведомственных целевых программ» 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 xml:space="preserve">заменить </w:t>
      </w:r>
      <w:r w:rsidR="00723D32" w:rsidRPr="00C27424">
        <w:rPr>
          <w:rFonts w:ascii="PT Astra Serif" w:hAnsi="PT Astra Serif" w:cs="PT Astra Serif"/>
          <w:sz w:val="26"/>
          <w:szCs w:val="26"/>
          <w:lang w:eastAsia="ru-RU"/>
        </w:rPr>
        <w:t>словами «ком</w:t>
      </w:r>
      <w:r w:rsidRPr="00C27424">
        <w:rPr>
          <w:rFonts w:ascii="PT Astra Serif" w:hAnsi="PT Astra Serif" w:cs="PT Astra Serif"/>
          <w:sz w:val="26"/>
          <w:szCs w:val="26"/>
          <w:lang w:eastAsia="ru-RU"/>
        </w:rPr>
        <w:t>плексов процессных мероприятий»;</w:t>
      </w:r>
    </w:p>
    <w:p w:rsidR="00723D32" w:rsidRPr="00C27424" w:rsidRDefault="00C27424" w:rsidP="00341A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C27424">
        <w:rPr>
          <w:rFonts w:ascii="PT Astra Serif" w:hAnsi="PT Astra Serif"/>
          <w:sz w:val="26"/>
          <w:szCs w:val="26"/>
        </w:rPr>
        <w:t xml:space="preserve">2) </w:t>
      </w:r>
      <w:r w:rsidR="00723D32" w:rsidRPr="00C27424">
        <w:rPr>
          <w:rFonts w:ascii="PT Astra Serif" w:hAnsi="PT Astra Serif"/>
          <w:sz w:val="26"/>
          <w:szCs w:val="26"/>
        </w:rPr>
        <w:t>дополнить пунктами 89</w:t>
      </w:r>
      <w:r w:rsidR="00341A04">
        <w:rPr>
          <w:rFonts w:ascii="PT Astra Serif" w:hAnsi="PT Astra Serif"/>
          <w:sz w:val="26"/>
          <w:szCs w:val="26"/>
        </w:rPr>
        <w:t xml:space="preserve"> – </w:t>
      </w:r>
      <w:r w:rsidR="00723D32" w:rsidRPr="00C27424">
        <w:rPr>
          <w:rFonts w:ascii="PT Astra Serif" w:hAnsi="PT Astra Serif"/>
          <w:sz w:val="26"/>
          <w:szCs w:val="26"/>
        </w:rPr>
        <w:t>92 следующего содержания: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«89. </w:t>
      </w:r>
      <w:r w:rsidRPr="00C27424">
        <w:rPr>
          <w:rFonts w:ascii="PT Astra Serif" w:hAnsi="PT Astra Serif" w:cs="PT Astra Serif"/>
          <w:sz w:val="26"/>
          <w:szCs w:val="26"/>
        </w:rPr>
        <w:t>Затраты на выполнение работ по изготовлению и монтажу натяжного потолка с установкой точечных светильников (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="00440365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>) определяются по следующей формуле:</w:t>
      </w:r>
    </w:p>
    <w:p w:rsidR="00723D32" w:rsidRPr="00C27424" w:rsidRDefault="00723D32" w:rsidP="00211A4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27424">
        <w:rPr>
          <w:rFonts w:ascii="PT Astra Serif" w:hAnsi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="00211A42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>=</w:t>
      </w:r>
      <w:r w:rsidR="00211A42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 xml:space="preserve">∑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Кi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</w:t>
      </w:r>
      <w:r w:rsidRPr="00C27424">
        <w:rPr>
          <w:rFonts w:ascii="PT Astra Serif" w:hAnsi="PT Astra Serif" w:cs="PT Astra Serif"/>
          <w:sz w:val="26"/>
          <w:szCs w:val="26"/>
        </w:rPr>
        <w:t xml:space="preserve">х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Рi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монт.нат.потол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Кi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ат.потол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8C3554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>количество i-й работы по изготовлению и монтажу натяжного потолка с установкой точечных светильников;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Рi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изг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и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монт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.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нат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отол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440365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>стоимость i-й работы по изготовлению и монтажу натяжного потолка с установкой точечных светильников.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90. Затраты на оказание услуг 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</w:t>
      </w:r>
      <w:r w:rsidRPr="00C27424">
        <w:rPr>
          <w:rFonts w:ascii="PT Astra Serif" w:eastAsia="Calibri" w:hAnsi="PT Astra Serif"/>
          <w:sz w:val="26"/>
          <w:szCs w:val="26"/>
        </w:rPr>
        <w:lastRenderedPageBreak/>
        <w:t xml:space="preserve">социально-экономического развития Томской области на среднесрочный и долгосрочный период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(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Зтех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опр</w:t>
      </w:r>
      <w:r w:rsidR="00341A04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информ.системы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)</w:t>
      </w:r>
      <w:r w:rsidRPr="00C27424">
        <w:rPr>
          <w:rFonts w:ascii="PT Astra Serif" w:eastAsia="Calibri" w:hAnsi="PT Astra Serif"/>
          <w:sz w:val="26"/>
          <w:szCs w:val="26"/>
        </w:rPr>
        <w:t xml:space="preserve"> определяются по формуле:</w:t>
      </w:r>
    </w:p>
    <w:p w:rsidR="00723D32" w:rsidRPr="00C27424" w:rsidRDefault="00723D32" w:rsidP="00211A42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C27424">
        <w:rPr>
          <w:rFonts w:ascii="PT Astra Serif" w:hAnsi="PT Astra Serif"/>
          <w:sz w:val="26"/>
          <w:szCs w:val="26"/>
        </w:rPr>
        <w:t>З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Arial"/>
          <w:sz w:val="26"/>
          <w:szCs w:val="26"/>
          <w:vertAlign w:val="subscript"/>
        </w:rPr>
        <w:t>опр</w:t>
      </w:r>
      <w:r w:rsidR="00211A42">
        <w:rPr>
          <w:rFonts w:ascii="PT Astra Serif" w:hAnsi="PT Astra Serif" w:cs="Arial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информ.системы</w:t>
      </w:r>
      <w:proofErr w:type="spellEnd"/>
      <w:r w:rsidR="00211A42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>=</w:t>
      </w:r>
      <w:r w:rsidR="00211A42">
        <w:rPr>
          <w:rFonts w:ascii="PT Astra Serif" w:hAnsi="PT Astra Serif" w:cs="Arial"/>
          <w:sz w:val="26"/>
          <w:szCs w:val="26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 xml:space="preserve">∑ </w:t>
      </w:r>
      <w:proofErr w:type="spellStart"/>
      <w:r w:rsidRPr="00C27424">
        <w:rPr>
          <w:rFonts w:ascii="PT Astra Serif" w:hAnsi="PT Astra Serif" w:cs="Arial"/>
          <w:sz w:val="26"/>
          <w:szCs w:val="26"/>
        </w:rPr>
        <w:t>P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тех.сопр.информ.системы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Arial"/>
          <w:sz w:val="26"/>
          <w:szCs w:val="26"/>
        </w:rPr>
        <w:t xml:space="preserve">х </w:t>
      </w:r>
      <w:r w:rsidR="00211A42">
        <w:rPr>
          <w:rFonts w:ascii="PT Astra Serif" w:hAnsi="PT Astra Serif" w:cs="Arial"/>
          <w:sz w:val="26"/>
          <w:szCs w:val="26"/>
        </w:rPr>
        <w:t>№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Arial"/>
          <w:sz w:val="26"/>
          <w:szCs w:val="26"/>
          <w:vertAlign w:val="subscript"/>
        </w:rPr>
        <w:t>тех.сопр.информ.системы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</w:rPr>
        <w:t>, где: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spellStart"/>
      <w:r w:rsidRPr="00C27424">
        <w:rPr>
          <w:rFonts w:ascii="PT Astra Serif" w:hAnsi="PT Astra Serif" w:cs="Arial"/>
          <w:sz w:val="26"/>
          <w:szCs w:val="26"/>
        </w:rPr>
        <w:t>P</w:t>
      </w:r>
      <w:r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Pr="00C27424">
        <w:rPr>
          <w:rFonts w:ascii="PT Astra Serif" w:hAnsi="PT Astra Serif" w:cs="Arial"/>
          <w:sz w:val="26"/>
          <w:szCs w:val="26"/>
          <w:vertAlign w:val="subscript"/>
        </w:rPr>
        <w:t>опр.информ.системы</w:t>
      </w:r>
      <w:proofErr w:type="spellEnd"/>
      <w:r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 w:rsidR="00211A42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Arial"/>
          <w:sz w:val="26"/>
          <w:szCs w:val="26"/>
        </w:rPr>
        <w:t xml:space="preserve">цена услуги </w:t>
      </w:r>
      <w:r w:rsidRPr="00C27424">
        <w:rPr>
          <w:rFonts w:ascii="PT Astra Serif" w:hAnsi="PT Astra Serif"/>
          <w:sz w:val="26"/>
          <w:szCs w:val="26"/>
        </w:rPr>
        <w:t xml:space="preserve">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на среднесрочный </w:t>
      </w:r>
      <w:r w:rsidR="00211A42">
        <w:rPr>
          <w:rFonts w:ascii="PT Astra Serif" w:hAnsi="PT Astra Serif"/>
          <w:sz w:val="26"/>
          <w:szCs w:val="26"/>
        </w:rPr>
        <w:br/>
      </w:r>
      <w:r w:rsidRPr="00C27424">
        <w:rPr>
          <w:rFonts w:ascii="PT Astra Serif" w:hAnsi="PT Astra Serif"/>
          <w:sz w:val="26"/>
          <w:szCs w:val="26"/>
        </w:rPr>
        <w:t>и долгосрочный период</w:t>
      </w:r>
      <w:r w:rsidRPr="00C27424">
        <w:rPr>
          <w:rFonts w:ascii="PT Astra Serif" w:hAnsi="PT Astra Serif" w:cs="Arial"/>
          <w:sz w:val="26"/>
          <w:szCs w:val="26"/>
        </w:rPr>
        <w:t xml:space="preserve"> в квартал;</w:t>
      </w:r>
    </w:p>
    <w:p w:rsidR="00723D32" w:rsidRPr="00C27424" w:rsidRDefault="00211A4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№</w:t>
      </w:r>
      <w:proofErr w:type="spellStart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тех</w:t>
      </w:r>
      <w:proofErr w:type="gramStart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.с</w:t>
      </w:r>
      <w:proofErr w:type="gramEnd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>опр.информ.системы</w:t>
      </w:r>
      <w:proofErr w:type="spellEnd"/>
      <w:r w:rsidR="00723D32" w:rsidRPr="00C27424">
        <w:rPr>
          <w:rFonts w:ascii="PT Astra Serif" w:hAnsi="PT Astra Serif" w:cs="Arial"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</w:t>
      </w:r>
      <w:r w:rsidR="00723D32" w:rsidRPr="00C27424">
        <w:rPr>
          <w:rFonts w:ascii="PT Astra Serif" w:hAnsi="PT Astra Serif" w:cs="Arial"/>
          <w:sz w:val="26"/>
          <w:szCs w:val="26"/>
        </w:rPr>
        <w:t xml:space="preserve">количество кварталов использования услуги </w:t>
      </w:r>
      <w:r w:rsidR="00723D32" w:rsidRPr="00C27424">
        <w:rPr>
          <w:rFonts w:ascii="PT Astra Serif" w:hAnsi="PT Astra Serif"/>
          <w:sz w:val="26"/>
          <w:szCs w:val="26"/>
        </w:rPr>
        <w:t xml:space="preserve">по информационно-методологическому,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социально-экономического развития Томской области </w:t>
      </w:r>
      <w:r w:rsidR="008C3554">
        <w:rPr>
          <w:rFonts w:ascii="PT Astra Serif" w:hAnsi="PT Astra Serif"/>
          <w:sz w:val="26"/>
          <w:szCs w:val="26"/>
        </w:rPr>
        <w:br/>
      </w:r>
      <w:r w:rsidR="00723D32" w:rsidRPr="00C27424">
        <w:rPr>
          <w:rFonts w:ascii="PT Astra Serif" w:hAnsi="PT Astra Serif"/>
          <w:sz w:val="26"/>
          <w:szCs w:val="26"/>
        </w:rPr>
        <w:t>на среднесрочный и долгосрочный период</w:t>
      </w:r>
      <w:r w:rsidR="00723D32" w:rsidRPr="00C27424">
        <w:rPr>
          <w:rFonts w:ascii="PT Astra Serif" w:hAnsi="PT Astra Serif" w:cs="Arial"/>
          <w:sz w:val="26"/>
          <w:szCs w:val="26"/>
        </w:rPr>
        <w:t>.</w:t>
      </w:r>
    </w:p>
    <w:p w:rsidR="00723D32" w:rsidRPr="00C27424" w:rsidRDefault="00723D32" w:rsidP="00211A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eastAsia="Calibri" w:hAnsi="PT Astra Serif"/>
          <w:sz w:val="26"/>
          <w:szCs w:val="26"/>
        </w:rPr>
        <w:t xml:space="preserve">91. </w:t>
      </w:r>
      <w:r w:rsidRPr="00C27424">
        <w:rPr>
          <w:rFonts w:ascii="PT Astra Serif" w:hAnsi="PT Astra Serif" w:cs="PT Astra Serif"/>
          <w:sz w:val="26"/>
          <w:szCs w:val="26"/>
        </w:rPr>
        <w:t xml:space="preserve">Затраты на выполнение работ </w:t>
      </w:r>
      <w:r w:rsidRPr="00C27424">
        <w:rPr>
          <w:rFonts w:ascii="PT Astra Serif" w:hAnsi="PT Astra Serif"/>
          <w:sz w:val="26"/>
          <w:szCs w:val="26"/>
        </w:rPr>
        <w:t>по созданию сайта 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 w:cs="PT Astra Serif"/>
          <w:sz w:val="26"/>
          <w:szCs w:val="26"/>
        </w:rPr>
        <w:br/>
      </w:r>
      <w:r w:rsidRPr="00C27424">
        <w:rPr>
          <w:rFonts w:ascii="PT Astra Serif" w:hAnsi="PT Astra Serif" w:cs="PT Astra Serif"/>
          <w:sz w:val="26"/>
          <w:szCs w:val="26"/>
        </w:rPr>
        <w:t>(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) определяются по формуле: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З</w:t>
      </w:r>
      <w:r w:rsidR="006160BC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="006160BC">
        <w:rPr>
          <w:rFonts w:ascii="PT Astra Serif" w:hAnsi="PT Astra Serif" w:cs="PT Astra Serif"/>
          <w:sz w:val="26"/>
          <w:szCs w:val="26"/>
          <w:vertAlign w:val="subscript"/>
        </w:rPr>
        <w:t>.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="006160BC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</w:rPr>
        <w:t xml:space="preserve">=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раб.по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раб.по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созд.сайта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количество i-й работы по созданию </w:t>
      </w:r>
      <w:r w:rsidR="00AC1B32">
        <w:rPr>
          <w:rFonts w:ascii="PT Astra Serif" w:hAnsi="PT Astra Serif" w:cs="PT Astra Serif"/>
          <w:sz w:val="26"/>
          <w:szCs w:val="26"/>
        </w:rPr>
        <w:t xml:space="preserve">сайта </w:t>
      </w:r>
      <w:r w:rsidRPr="00C27424">
        <w:rPr>
          <w:rFonts w:ascii="PT Astra Serif" w:hAnsi="PT Astra Serif"/>
          <w:sz w:val="26"/>
          <w:szCs w:val="26"/>
        </w:rPr>
        <w:t>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>;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раб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.п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о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созд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 сайта</w:t>
      </w:r>
      <w:r w:rsidR="006160BC">
        <w:rPr>
          <w:rFonts w:ascii="PT Astra Serif" w:hAnsi="PT Astra Serif" w:cs="PT Astra Serif"/>
          <w:sz w:val="26"/>
          <w:szCs w:val="26"/>
          <w:vertAlign w:val="subscript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стоимость i-й работы </w:t>
      </w:r>
      <w:r w:rsidRPr="00C27424">
        <w:rPr>
          <w:rFonts w:ascii="PT Astra Serif" w:hAnsi="PT Astra Serif"/>
          <w:sz w:val="26"/>
          <w:szCs w:val="26"/>
        </w:rPr>
        <w:t>по созданию сайта по профориентации</w:t>
      </w:r>
      <w:r w:rsidRPr="00C27424">
        <w:rPr>
          <w:rFonts w:ascii="PT Astra Serif" w:hAnsi="PT Astra Serif" w:cs="PT Astra Serif"/>
          <w:sz w:val="26"/>
          <w:szCs w:val="26"/>
        </w:rPr>
        <w:t>.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/>
          <w:bCs/>
          <w:sz w:val="26"/>
          <w:szCs w:val="26"/>
        </w:rPr>
        <w:t xml:space="preserve">92. </w:t>
      </w:r>
      <w:r w:rsidRPr="00C27424">
        <w:rPr>
          <w:rFonts w:ascii="PT Astra Serif" w:hAnsi="PT Astra Serif" w:cs="PT Astra Serif"/>
          <w:sz w:val="26"/>
          <w:szCs w:val="26"/>
        </w:rPr>
        <w:t xml:space="preserve">Затраты на выполнение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 (З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) определяются по формуле: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З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 работы</w:t>
      </w:r>
      <w:r w:rsidRPr="00C27424">
        <w:rPr>
          <w:rFonts w:ascii="PT Astra Serif" w:hAnsi="PT Astra Serif" w:cs="PT Astra Serif"/>
          <w:sz w:val="26"/>
          <w:szCs w:val="26"/>
        </w:rPr>
        <w:t xml:space="preserve"> =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Ki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x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Pi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, где: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Ki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количество i-й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»;</w:t>
      </w:r>
    </w:p>
    <w:p w:rsidR="00723D32" w:rsidRPr="00C27424" w:rsidRDefault="00723D32" w:rsidP="00341A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C27424">
        <w:rPr>
          <w:rFonts w:ascii="PT Astra Serif" w:hAnsi="PT Astra Serif" w:cs="PT Astra Serif"/>
          <w:sz w:val="26"/>
          <w:szCs w:val="26"/>
        </w:rPr>
        <w:t>Pi</w:t>
      </w:r>
      <w:r w:rsidRPr="00C27424">
        <w:rPr>
          <w:rFonts w:ascii="PT Astra Serif" w:hAnsi="PT Astra Serif" w:cs="PT Astra Serif"/>
          <w:sz w:val="26"/>
          <w:szCs w:val="26"/>
          <w:vertAlign w:val="subscript"/>
        </w:rPr>
        <w:t>вып</w:t>
      </w:r>
      <w:proofErr w:type="gram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н</w:t>
      </w:r>
      <w:proofErr w:type="gram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ауч</w:t>
      </w:r>
      <w:proofErr w:type="spellEnd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.-</w:t>
      </w:r>
      <w:proofErr w:type="spellStart"/>
      <w:r w:rsidRPr="00C27424">
        <w:rPr>
          <w:rFonts w:ascii="PT Astra Serif" w:hAnsi="PT Astra Serif" w:cs="PT Astra Serif"/>
          <w:sz w:val="26"/>
          <w:szCs w:val="26"/>
          <w:vertAlign w:val="subscript"/>
        </w:rPr>
        <w:t>исслед.работы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 xml:space="preserve"> </w:t>
      </w:r>
      <w:r w:rsidR="006160BC">
        <w:rPr>
          <w:rFonts w:ascii="PT Astra Serif" w:hAnsi="PT Astra Serif"/>
          <w:sz w:val="26"/>
          <w:szCs w:val="26"/>
        </w:rPr>
        <w:t xml:space="preserve">– </w:t>
      </w:r>
      <w:r w:rsidRPr="00C27424">
        <w:rPr>
          <w:rFonts w:ascii="PT Astra Serif" w:hAnsi="PT Astra Serif" w:cs="PT Astra Serif"/>
          <w:sz w:val="26"/>
          <w:szCs w:val="26"/>
        </w:rPr>
        <w:t xml:space="preserve">стоимость i-й научно-исследовательской работы по теме: «Разработка методических рекомендаций по реализации проекта «Карьерная карта </w:t>
      </w:r>
      <w:proofErr w:type="spellStart"/>
      <w:r w:rsidRPr="00C27424">
        <w:rPr>
          <w:rFonts w:ascii="PT Astra Serif" w:hAnsi="PT Astra Serif" w:cs="PT Astra Serif"/>
          <w:sz w:val="26"/>
          <w:szCs w:val="26"/>
        </w:rPr>
        <w:t>томича</w:t>
      </w:r>
      <w:proofErr w:type="spellEnd"/>
      <w:r w:rsidRPr="00C27424"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Pr="00C27424">
        <w:rPr>
          <w:rFonts w:ascii="PT Astra Serif" w:hAnsi="PT Astra Serif" w:cs="PT Astra Serif"/>
          <w:sz w:val="26"/>
          <w:szCs w:val="26"/>
        </w:rPr>
        <w:t>.</w:t>
      </w:r>
      <w:r w:rsidR="009A50D6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A50D6">
        <w:rPr>
          <w:rFonts w:ascii="PT Astra Serif" w:hAnsi="PT Astra Serif" w:cs="PT Astra Serif"/>
          <w:sz w:val="26"/>
          <w:szCs w:val="26"/>
        </w:rPr>
        <w:t>.</w:t>
      </w:r>
    </w:p>
    <w:p w:rsidR="00723D32" w:rsidRPr="008A2DDE" w:rsidRDefault="00723D32" w:rsidP="00C27E0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8A2DDE">
        <w:rPr>
          <w:rFonts w:ascii="PT Astra Serif" w:hAnsi="PT Astra Serif"/>
          <w:sz w:val="26"/>
          <w:szCs w:val="26"/>
        </w:rPr>
        <w:t>2.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723D32" w:rsidRPr="001B6FDA" w:rsidRDefault="00723D32" w:rsidP="00C27E0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A2DDE">
        <w:rPr>
          <w:rFonts w:ascii="PT Astra Serif" w:hAnsi="PT Astra Serif"/>
          <w:sz w:val="26"/>
          <w:szCs w:val="26"/>
        </w:rPr>
        <w:t>1) в таблице № 5 дополнить строку 17 следующего содержания: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4"/>
        <w:gridCol w:w="3301"/>
        <w:gridCol w:w="527"/>
        <w:gridCol w:w="2507"/>
        <w:gridCol w:w="1583"/>
      </w:tblGrid>
      <w:tr w:rsidR="00723D32" w:rsidRPr="001B6FDA" w:rsidTr="008C3554">
        <w:trPr>
          <w:trHeight w:val="1191"/>
        </w:trPr>
        <w:tc>
          <w:tcPr>
            <w:tcW w:w="94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«17.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Принтер, цветная печать</w:t>
            </w:r>
          </w:p>
          <w:p w:rsidR="00723D32" w:rsidRPr="001B6FDA" w:rsidRDefault="00723D32" w:rsidP="008C3554">
            <w:pPr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0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не более 1 единицы на 1 сотрудника</w:t>
            </w:r>
          </w:p>
        </w:tc>
        <w:tc>
          <w:tcPr>
            <w:tcW w:w="270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8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не более 38900 рублей включительно за 1 единицу</w:t>
            </w:r>
          </w:p>
        </w:tc>
        <w:tc>
          <w:tcPr>
            <w:tcW w:w="811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все должности</w:t>
            </w:r>
            <w:r w:rsidRPr="001B6FD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2) в таблице № 8: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 строку 15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8C3554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15. Картридж для многофункционального устройства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8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17668»;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18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C27E0E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18. Клавиатура мембранная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1244»;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21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C27E0E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21. Коммутатор (24-портовый)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4</w:t>
            </w:r>
          </w:p>
        </w:tc>
        <w:tc>
          <w:tcPr>
            <w:tcW w:w="1181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76406»;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22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B9077C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22. Компьютерная мышь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954»;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42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2"/>
        <w:gridCol w:w="2036"/>
        <w:gridCol w:w="2304"/>
      </w:tblGrid>
      <w:tr w:rsidR="00723D32" w:rsidRPr="001B6FDA" w:rsidTr="00B9077C">
        <w:tc>
          <w:tcPr>
            <w:tcW w:w="2777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42. Узел </w:t>
            </w:r>
            <w:proofErr w:type="spell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термозакрепления</w:t>
            </w:r>
            <w:proofErr w:type="spell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 в сборе (печка)</w:t>
            </w:r>
          </w:p>
        </w:tc>
        <w:tc>
          <w:tcPr>
            <w:tcW w:w="1043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723D32" w:rsidRPr="001B6FDA" w:rsidRDefault="00723D32" w:rsidP="008C3554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1B6FDA">
              <w:rPr>
                <w:rFonts w:ascii="PT Astra Serif" w:hAnsi="PT Astra Serif" w:cs="Calibri"/>
                <w:sz w:val="26"/>
                <w:szCs w:val="26"/>
              </w:rPr>
              <w:t>не более 20106»;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3) таблицу № 11 </w:t>
      </w:r>
      <w:r w:rsidRPr="001B6FDA">
        <w:rPr>
          <w:rFonts w:ascii="PT Astra Serif" w:hAnsi="PT Astra Serif"/>
          <w:sz w:val="26"/>
          <w:szCs w:val="26"/>
        </w:rPr>
        <w:t>дополнить строк</w:t>
      </w:r>
      <w:r w:rsidR="00C27E0E">
        <w:rPr>
          <w:rFonts w:ascii="PT Astra Serif" w:hAnsi="PT Astra Serif"/>
          <w:sz w:val="26"/>
          <w:szCs w:val="26"/>
        </w:rPr>
        <w:t>ой</w:t>
      </w:r>
      <w:r w:rsidRPr="001B6FDA">
        <w:rPr>
          <w:rFonts w:ascii="PT Astra Serif" w:hAnsi="PT Astra Serif"/>
          <w:sz w:val="26"/>
          <w:szCs w:val="26"/>
        </w:rPr>
        <w:t xml:space="preserve"> 52 следующего содержания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«52. Комплектующие (запасные части) для ремонта кресла 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не более 12 единиц на учреждение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2500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 xml:space="preserve">в 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>таблиц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1B6FDA">
        <w:rPr>
          <w:rFonts w:ascii="PT Astra Serif" w:hAnsi="PT Astra Serif"/>
          <w:color w:val="000000" w:themeColor="text1"/>
          <w:sz w:val="26"/>
          <w:szCs w:val="26"/>
        </w:rPr>
        <w:t xml:space="preserve"> № 12</w:t>
      </w:r>
      <w:r w:rsidR="00C27E0E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1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«1.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Антистеплер</w:t>
            </w:r>
            <w:proofErr w:type="spellEnd"/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17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  <w:sz w:val="26"/>
                <w:szCs w:val="26"/>
              </w:rPr>
              <w:t>«17. Грифель для карандаша механического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37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«37. Клей поливинилацетат </w:t>
            </w:r>
            <w:r w:rsidR="00C27E0E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>(125 г)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54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«54. Маркер (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текстовыделитель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59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«59. Ножницы канцелярские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строку 79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«79. Планшет с верхним металлическим зажимом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282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3 года»</w:t>
            </w:r>
            <w:r w:rsidR="00C27E0E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ж) строку 84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«84. Подушка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з) строку 90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«90. Ручка шариковая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и) строк</w:t>
      </w:r>
      <w:r w:rsidR="00C102DD">
        <w:rPr>
          <w:rFonts w:ascii="PT Astra Serif" w:hAnsi="PT Astra Serif"/>
          <w:sz w:val="26"/>
          <w:szCs w:val="26"/>
        </w:rPr>
        <w:t>и</w:t>
      </w:r>
      <w:r w:rsidRPr="001B6FDA">
        <w:rPr>
          <w:rFonts w:ascii="PT Astra Serif" w:hAnsi="PT Astra Serif"/>
          <w:sz w:val="26"/>
          <w:szCs w:val="26"/>
        </w:rPr>
        <w:t xml:space="preserve"> 106</w:t>
      </w:r>
      <w:r w:rsidR="00C102DD">
        <w:rPr>
          <w:rFonts w:ascii="PT Astra Serif" w:hAnsi="PT Astra Serif"/>
          <w:sz w:val="26"/>
          <w:szCs w:val="26"/>
        </w:rPr>
        <w:t xml:space="preserve"> – 107</w:t>
      </w:r>
      <w:r w:rsidRPr="001B6FDA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75"/>
        <w:gridCol w:w="1291"/>
        <w:gridCol w:w="1644"/>
        <w:gridCol w:w="1419"/>
        <w:gridCol w:w="1533"/>
      </w:tblGrid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«106. Стержень шариковый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</w:t>
            </w:r>
            <w:r w:rsidR="00C102DD">
              <w:rPr>
                <w:rFonts w:ascii="PT Astra Serif" w:hAnsi="PT Astra Serif"/>
                <w:sz w:val="26"/>
                <w:szCs w:val="26"/>
              </w:rPr>
              <w:t>од</w:t>
            </w:r>
          </w:p>
        </w:tc>
      </w:tr>
      <w:tr w:rsidR="00723D32" w:rsidRPr="001B6FDA" w:rsidTr="00B9077C">
        <w:tc>
          <w:tcPr>
            <w:tcW w:w="19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107.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Стирательная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 xml:space="preserve"> резинка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2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785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C102DD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8E069D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723D32" w:rsidRPr="001B6FDA">
        <w:rPr>
          <w:rFonts w:ascii="PT Astra Serif" w:hAnsi="PT Astra Serif"/>
          <w:sz w:val="26"/>
          <w:szCs w:val="26"/>
        </w:rPr>
        <w:t>) дополнить строками 142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</w:t>
      </w:r>
      <w:r w:rsidR="00723D32" w:rsidRPr="001B6FDA">
        <w:rPr>
          <w:rFonts w:ascii="PT Astra Serif" w:hAnsi="PT Astra Serif"/>
          <w:sz w:val="26"/>
          <w:szCs w:val="26"/>
        </w:rPr>
        <w:t>152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23"/>
        <w:gridCol w:w="1888"/>
        <w:gridCol w:w="1496"/>
        <w:gridCol w:w="1273"/>
        <w:gridCol w:w="1382"/>
      </w:tblGrid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«142. Бумага для лазерной печати </w:t>
            </w: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Lomond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не более 2 (двух) единиц на учреждение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1735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143. Набор настольный для канцелярских принадлежностей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144. Подставка для визитных карточек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145. Корректирующая лента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146. Набор карандашей (24 цвета)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штука/упаковка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147. Бумага для офисной техники цветная (500 л.)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2033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148. Бумага для лазерной печати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1782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149. Тетрадь (48 листов)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150. Тетрадь (96 листов)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151. Ручка канцелярская настольная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723D32" w:rsidRPr="001B6FDA" w:rsidTr="000F1482">
        <w:tc>
          <w:tcPr>
            <w:tcW w:w="1907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152. Скрепки (50 мм,100 штук)</w:t>
            </w:r>
          </w:p>
        </w:tc>
        <w:tc>
          <w:tcPr>
            <w:tcW w:w="967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766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2" w:type="pct"/>
          </w:tcPr>
          <w:p w:rsidR="00723D32" w:rsidRPr="001B6FDA" w:rsidRDefault="00723D32" w:rsidP="008C3554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708" w:type="pct"/>
          </w:tcPr>
          <w:p w:rsidR="00723D32" w:rsidRPr="001B6FDA" w:rsidRDefault="00723D32" w:rsidP="008C355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 раз в год»</w:t>
            </w:r>
            <w:r w:rsidR="007F2F93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5) в таблице № 13:</w:t>
      </w:r>
    </w:p>
    <w:p w:rsidR="007F2F93" w:rsidRDefault="007F2F93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B9077C" w:rsidRPr="001B6FDA" w:rsidRDefault="00B9077C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lastRenderedPageBreak/>
        <w:t>а) строку  43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«43.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Контейнер для мусора (50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1579»;</w:t>
            </w:r>
          </w:p>
        </w:tc>
      </w:tr>
    </w:tbl>
    <w:p w:rsidR="00B9077C" w:rsidRDefault="00B9077C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 56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«56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Лампа светодиодная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221»;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 69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B9077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«69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. Специальная многоразовая тряпка </w:t>
            </w:r>
            <w:r w:rsidR="00B9077C">
              <w:rPr>
                <w:rFonts w:ascii="PT Astra Serif" w:hAnsi="PT Astra Serif" w:cs="PT Astra Serif"/>
                <w:sz w:val="26"/>
                <w:szCs w:val="26"/>
              </w:rPr>
              <w:t xml:space="preserve">–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запасная насадка для швабры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366»;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 107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107. Ручка дверная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1954»;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135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B9077C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«135. 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Туалетная бумага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28»;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дополнить строкой 285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7"/>
        <w:gridCol w:w="1819"/>
        <w:gridCol w:w="1931"/>
        <w:gridCol w:w="1807"/>
      </w:tblGrid>
      <w:tr w:rsidR="00723D32" w:rsidRPr="001B6FDA" w:rsidTr="000F1482">
        <w:trPr>
          <w:trHeight w:val="61"/>
        </w:trPr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«285. Жалюзи горизонтальные с монтажом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3000»</w:t>
            </w:r>
            <w:r w:rsidR="00B9077C"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6) в таблице № 15: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4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1847"/>
        <w:gridCol w:w="1845"/>
        <w:gridCol w:w="1860"/>
      </w:tblGrid>
      <w:tr w:rsidR="00723D32" w:rsidRPr="001B6FDA" w:rsidTr="00281E6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«4. Антифриз (10 л)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281E6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8" w:history="1">
              <w:r w:rsidRPr="001B6FDA">
                <w:rPr>
                  <w:rFonts w:ascii="PT Astra Serif" w:hAnsi="PT Astra Serif"/>
                  <w:sz w:val="26"/>
                  <w:szCs w:val="26"/>
                </w:rPr>
                <w:t>Решением</w:t>
              </w:r>
            </w:hyperlink>
            <w:r w:rsidRPr="001B6FDA">
              <w:rPr>
                <w:rFonts w:ascii="PT Astra Serif" w:hAnsi="PT Astra Serif"/>
                <w:sz w:val="26"/>
                <w:szCs w:val="26"/>
              </w:rPr>
              <w:t xml:space="preserve"> Комиссии Таможенного союза </w:t>
            </w:r>
            <w:r w:rsidR="00281E69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от 09.12.2011 </w:t>
            </w:r>
            <w:r w:rsidR="00281E69">
              <w:rPr>
                <w:rFonts w:ascii="PT Astra Serif" w:hAnsi="PT Astra Serif"/>
                <w:sz w:val="26"/>
                <w:szCs w:val="26"/>
              </w:rPr>
              <w:t>№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 877 </w:t>
            </w:r>
            <w:r w:rsidR="00281E69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/>
                <w:sz w:val="26"/>
                <w:szCs w:val="26"/>
              </w:rPr>
              <w:t xml:space="preserve">О принятии технического регламента Таможенного союза </w:t>
            </w:r>
            <w:r w:rsidR="00281E69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/>
                <w:sz w:val="26"/>
                <w:szCs w:val="26"/>
              </w:rPr>
              <w:t>О безопасности колесных транспортных средств</w:t>
            </w:r>
            <w:r w:rsidR="00281E69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633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дополнить строками 48</w:t>
      </w:r>
      <w:r w:rsidR="0039530D">
        <w:rPr>
          <w:rFonts w:ascii="PT Astra Serif" w:hAnsi="PT Astra Serif"/>
          <w:sz w:val="26"/>
          <w:szCs w:val="26"/>
        </w:rPr>
        <w:t xml:space="preserve"> </w:t>
      </w:r>
      <w:r w:rsidR="0039530D">
        <w:rPr>
          <w:rFonts w:ascii="PT Astra Serif" w:hAnsi="PT Astra Serif"/>
          <w:sz w:val="26"/>
          <w:szCs w:val="26"/>
        </w:rPr>
        <w:t xml:space="preserve">– </w:t>
      </w:r>
      <w:r w:rsidRPr="001B6FDA">
        <w:rPr>
          <w:rFonts w:ascii="PT Astra Serif" w:hAnsi="PT Astra Serif"/>
          <w:sz w:val="26"/>
          <w:szCs w:val="26"/>
        </w:rPr>
        <w:t>49 следующего содержания: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1843"/>
        <w:gridCol w:w="1843"/>
        <w:gridCol w:w="1807"/>
      </w:tblGrid>
      <w:tr w:rsidR="00723D32" w:rsidRPr="001B6FDA" w:rsidTr="0039530D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39530D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«48. Канистра металлическая для бензина (20 л.)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2510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</w:tr>
      <w:tr w:rsidR="00723D32" w:rsidRPr="001B6FDA" w:rsidTr="0039530D"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39530D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49. Жидкость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стеклоомывающая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9530D">
              <w:rPr>
                <w:rFonts w:ascii="PT Astra Serif" w:hAnsi="PT Astra Serif"/>
                <w:sz w:val="26"/>
                <w:szCs w:val="26"/>
              </w:rPr>
              <w:br/>
            </w:r>
            <w:r w:rsidRPr="001B6FDA">
              <w:rPr>
                <w:rFonts w:ascii="PT Astra Serif" w:hAnsi="PT Astra Serif"/>
                <w:sz w:val="26"/>
                <w:szCs w:val="26"/>
              </w:rPr>
              <w:t>(4,0 л.)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1B6FDA">
              <w:rPr>
                <w:rFonts w:ascii="PT Astra Serif" w:hAnsi="PT Astra Serif"/>
                <w:bCs/>
                <w:sz w:val="26"/>
                <w:szCs w:val="26"/>
              </w:rPr>
              <w:t>1»</w:t>
            </w:r>
            <w:r w:rsidR="00727A9D"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7) в таблице № 16:</w:t>
      </w: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а) строку 5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5. Аптечка первой помощи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1354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9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9. Брошюра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500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38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7"/>
        <w:gridCol w:w="1273"/>
        <w:gridCol w:w="707"/>
        <w:gridCol w:w="1275"/>
        <w:gridCol w:w="1456"/>
      </w:tblGrid>
      <w:tr w:rsidR="00723D32" w:rsidRPr="001B6FDA" w:rsidTr="00727A9D">
        <w:trPr>
          <w:trHeight w:val="283"/>
        </w:trPr>
        <w:tc>
          <w:tcPr>
            <w:tcW w:w="2576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38. Знаки пожарной безопасности (200 x 200 мм, пленка с фотолюминесцентным покрытием)</w:t>
            </w:r>
          </w:p>
        </w:tc>
        <w:tc>
          <w:tcPr>
            <w:tcW w:w="65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96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3"/>
        <w:gridCol w:w="1285"/>
        <w:gridCol w:w="725"/>
        <w:gridCol w:w="1261"/>
        <w:gridCol w:w="1454"/>
      </w:tblGrid>
      <w:tr w:rsidR="00723D32" w:rsidRPr="001B6FDA" w:rsidTr="00727A9D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96. План эвакуации (формат А</w:t>
            </w:r>
            <w:proofErr w:type="gram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proofErr w:type="gram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 xml:space="preserve">, с фотолюминесцентным </w:t>
            </w:r>
            <w:proofErr w:type="spellStart"/>
            <w:r w:rsidRPr="001B6FDA">
              <w:rPr>
                <w:rFonts w:ascii="PT Astra Serif" w:hAnsi="PT Astra Serif" w:cs="PT Astra Serif"/>
                <w:sz w:val="26"/>
                <w:szCs w:val="26"/>
              </w:rPr>
              <w:t>ламинированием</w:t>
            </w:r>
            <w:proofErr w:type="spellEnd"/>
            <w:r w:rsidRPr="001B6FDA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  <w:tc>
          <w:tcPr>
            <w:tcW w:w="661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6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3384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до замены»;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строку 101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101. Поверка электромагнитного преобразователя расхода воды</w:t>
            </w: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5959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е) строку 103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103. Поверка термометров сопротивления</w:t>
            </w:r>
          </w:p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2461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5»;</w:t>
            </w:r>
          </w:p>
        </w:tc>
      </w:tr>
    </w:tbl>
    <w:p w:rsidR="006A391A" w:rsidRDefault="006A391A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ж) строку 138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95"/>
        <w:gridCol w:w="1283"/>
        <w:gridCol w:w="725"/>
        <w:gridCol w:w="1259"/>
        <w:gridCol w:w="1456"/>
      </w:tblGrid>
      <w:tr w:rsidR="00723D32" w:rsidRPr="001B6FDA" w:rsidTr="006A391A">
        <w:trPr>
          <w:trHeight w:val="283"/>
        </w:trPr>
        <w:tc>
          <w:tcPr>
            <w:tcW w:w="256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«138. Стеклопакет</w:t>
            </w:r>
          </w:p>
        </w:tc>
        <w:tc>
          <w:tcPr>
            <w:tcW w:w="66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7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3881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з) строку 180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03"/>
        <w:gridCol w:w="1275"/>
        <w:gridCol w:w="709"/>
        <w:gridCol w:w="1275"/>
        <w:gridCol w:w="1456"/>
      </w:tblGrid>
      <w:tr w:rsidR="00723D32" w:rsidRPr="001B6FDA" w:rsidTr="006A391A">
        <w:trPr>
          <w:trHeight w:val="283"/>
        </w:trPr>
        <w:tc>
          <w:tcPr>
            <w:tcW w:w="2574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180. Бахилы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365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5000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1,40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0»;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и) строку 194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3"/>
        <w:gridCol w:w="1275"/>
        <w:gridCol w:w="1419"/>
        <w:gridCol w:w="1275"/>
        <w:gridCol w:w="1456"/>
      </w:tblGrid>
      <w:tr w:rsidR="00723D32" w:rsidRPr="001B6FDA" w:rsidTr="004C75B9">
        <w:trPr>
          <w:trHeight w:val="283"/>
        </w:trPr>
        <w:tc>
          <w:tcPr>
            <w:tcW w:w="220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194. Диплом</w:t>
            </w:r>
          </w:p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73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участника мероприятия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  <w:tc>
          <w:tcPr>
            <w:tcW w:w="7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к) строку 248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4"/>
        <w:gridCol w:w="1984"/>
        <w:gridCol w:w="709"/>
        <w:gridCol w:w="1094"/>
        <w:gridCol w:w="1637"/>
      </w:tblGrid>
      <w:tr w:rsidR="00723D32" w:rsidRPr="001B6FDA" w:rsidTr="00A53038">
        <w:trPr>
          <w:trHeight w:val="283"/>
        </w:trPr>
        <w:tc>
          <w:tcPr>
            <w:tcW w:w="2209" w:type="pct"/>
          </w:tcPr>
          <w:p w:rsidR="00723D32" w:rsidRPr="006C7778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bookmarkStart w:id="2" w:name="_GoBack" w:colFirst="0" w:colLast="4"/>
            <w:r w:rsidRPr="006C7778">
              <w:rPr>
                <w:rFonts w:ascii="PT Astra Serif" w:hAnsi="PT Astra Serif"/>
                <w:sz w:val="26"/>
                <w:szCs w:val="26"/>
              </w:rPr>
              <w:t>«</w:t>
            </w:r>
            <w:r w:rsidRPr="006C7778">
              <w:rPr>
                <w:rFonts w:ascii="PT Astra Serif" w:hAnsi="PT Astra Serif" w:cs="PT Astra Serif"/>
                <w:sz w:val="26"/>
                <w:szCs w:val="26"/>
              </w:rPr>
              <w:t>248. Цветочная композиция</w:t>
            </w:r>
          </w:p>
          <w:p w:rsidR="00723D32" w:rsidRPr="006C7778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21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5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563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3007</w:t>
            </w:r>
          </w:p>
        </w:tc>
        <w:tc>
          <w:tcPr>
            <w:tcW w:w="842" w:type="pct"/>
          </w:tcPr>
          <w:p w:rsidR="00723D32" w:rsidRPr="006C7778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7778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  <w:bookmarkEnd w:id="2"/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л) строку 266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4"/>
        <w:gridCol w:w="1986"/>
        <w:gridCol w:w="707"/>
        <w:gridCol w:w="1094"/>
        <w:gridCol w:w="1637"/>
      </w:tblGrid>
      <w:tr w:rsidR="00723D32" w:rsidRPr="001B6FDA" w:rsidTr="00A53038">
        <w:trPr>
          <w:trHeight w:val="283"/>
        </w:trPr>
        <w:tc>
          <w:tcPr>
            <w:tcW w:w="2209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266. Оказание услуг по ремонту холодильника</w:t>
            </w:r>
          </w:p>
        </w:tc>
        <w:tc>
          <w:tcPr>
            <w:tcW w:w="10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6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2400</w:t>
            </w:r>
          </w:p>
        </w:tc>
        <w:tc>
          <w:tcPr>
            <w:tcW w:w="84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м) дополнить строками 285</w:t>
      </w:r>
      <w:r w:rsidR="00A53038">
        <w:rPr>
          <w:rFonts w:ascii="PT Astra Serif" w:hAnsi="PT Astra Serif"/>
          <w:sz w:val="26"/>
          <w:szCs w:val="26"/>
        </w:rPr>
        <w:t xml:space="preserve"> </w:t>
      </w:r>
      <w:r w:rsidR="00A53038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290</w:t>
      </w:r>
      <w:r w:rsidRPr="001B6FD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93"/>
        <w:gridCol w:w="1417"/>
        <w:gridCol w:w="1275"/>
        <w:gridCol w:w="1135"/>
        <w:gridCol w:w="1598"/>
      </w:tblGrid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«285. Счетчик газа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7229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1B6FD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286. Адаптер </w:t>
            </w: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GSM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B6FDA">
              <w:rPr>
                <w:rFonts w:ascii="PT Astra Serif" w:hAnsi="PT Astra Serif"/>
                <w:sz w:val="26"/>
                <w:szCs w:val="26"/>
                <w:lang w:val="en-US"/>
              </w:rPr>
              <w:t>7918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lastRenderedPageBreak/>
              <w:t>287. Монтажный комплект (для замены газового счетчика)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2743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723D32" w:rsidRPr="001B6FDA" w:rsidTr="004C75B9">
        <w:trPr>
          <w:trHeight w:val="283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288. Корочка «Удостоверение»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сотрудника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до замены</w:t>
            </w:r>
          </w:p>
        </w:tc>
      </w:tr>
      <w:tr w:rsidR="00723D32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 xml:space="preserve">289. </w:t>
            </w:r>
            <w:proofErr w:type="spellStart"/>
            <w:r w:rsidRPr="001B6FDA">
              <w:rPr>
                <w:rFonts w:ascii="PT Astra Serif" w:hAnsi="PT Astra Serif"/>
                <w:sz w:val="26"/>
                <w:szCs w:val="26"/>
              </w:rPr>
              <w:t>Стикер</w:t>
            </w:r>
            <w:proofErr w:type="spellEnd"/>
            <w:r w:rsidRPr="001B6FDA">
              <w:rPr>
                <w:rFonts w:ascii="PT Astra Serif" w:hAnsi="PT Astra Serif"/>
                <w:sz w:val="26"/>
                <w:szCs w:val="26"/>
              </w:rPr>
              <w:t xml:space="preserve"> пак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участника мероприятия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</w:tr>
      <w:tr w:rsidR="00723D32" w:rsidRPr="001B6FDA" w:rsidTr="004C75B9">
        <w:trPr>
          <w:trHeight w:val="302"/>
        </w:trPr>
        <w:tc>
          <w:tcPr>
            <w:tcW w:w="2209" w:type="pct"/>
            <w:shd w:val="clear" w:color="auto" w:fill="auto"/>
          </w:tcPr>
          <w:p w:rsidR="00723D32" w:rsidRPr="001B6FDA" w:rsidRDefault="00723D32" w:rsidP="008C3554">
            <w:pPr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290. Буклет на пружине</w:t>
            </w:r>
          </w:p>
        </w:tc>
        <w:tc>
          <w:tcPr>
            <w:tcW w:w="72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56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 w:cs="PT Astra Serif"/>
              </w:rPr>
              <w:t>1 единица на 1 участника мероприятия</w:t>
            </w:r>
          </w:p>
        </w:tc>
        <w:tc>
          <w:tcPr>
            <w:tcW w:w="584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822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1»</w:t>
            </w:r>
            <w:r w:rsidR="004C75B9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723D32" w:rsidRPr="001B6FDA" w:rsidRDefault="00723D32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723D32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8) в таблице № 17:</w:t>
      </w:r>
    </w:p>
    <w:p w:rsidR="00A16A80" w:rsidRPr="001B6FDA" w:rsidRDefault="00A16A80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 xml:space="preserve">а) </w:t>
      </w:r>
      <w:r w:rsidRPr="001B6FDA">
        <w:rPr>
          <w:rFonts w:ascii="PT Astra Serif" w:hAnsi="PT Astra Serif" w:cs="PT Astra Serif"/>
          <w:sz w:val="26"/>
          <w:szCs w:val="26"/>
        </w:rPr>
        <w:t xml:space="preserve"> </w:t>
      </w:r>
      <w:r w:rsidRPr="001B6FDA">
        <w:rPr>
          <w:rFonts w:ascii="PT Astra Serif" w:hAnsi="PT Astra Serif"/>
          <w:sz w:val="26"/>
          <w:szCs w:val="26"/>
        </w:rPr>
        <w:t>строку 7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«7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Брюки женские форменные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8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5168»;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б) строку 39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39. Жилет женский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8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4475»;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в) строку 94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94. Сорочка мужская с длинным рукавом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2257»;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г) строку 168 изложить в следующей редакции: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98"/>
        <w:gridCol w:w="1205"/>
        <w:gridCol w:w="1065"/>
        <w:gridCol w:w="1650"/>
      </w:tblGrid>
      <w:tr w:rsidR="00723D32" w:rsidRPr="001B6FDA" w:rsidTr="006D71FA">
        <w:trPr>
          <w:trHeight w:val="283"/>
        </w:trPr>
        <w:tc>
          <w:tcPr>
            <w:tcW w:w="2983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168. Юбка форменная</w:t>
            </w:r>
          </w:p>
        </w:tc>
        <w:tc>
          <w:tcPr>
            <w:tcW w:w="620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849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3497»;</w:t>
            </w:r>
          </w:p>
        </w:tc>
      </w:tr>
    </w:tbl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723D32" w:rsidRPr="001B6FDA" w:rsidRDefault="00723D32" w:rsidP="00723D32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1B6FDA">
        <w:rPr>
          <w:rFonts w:ascii="PT Astra Serif" w:hAnsi="PT Astra Serif"/>
          <w:sz w:val="26"/>
          <w:szCs w:val="26"/>
        </w:rPr>
        <w:t>д) дополнить строками 174 - следующего содержания: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52"/>
        <w:gridCol w:w="1133"/>
        <w:gridCol w:w="1085"/>
        <w:gridCol w:w="1648"/>
      </w:tblGrid>
      <w:tr w:rsidR="00723D32" w:rsidRPr="00385E9A" w:rsidTr="00A16A80">
        <w:trPr>
          <w:trHeight w:val="283"/>
        </w:trPr>
        <w:tc>
          <w:tcPr>
            <w:tcW w:w="3011" w:type="pct"/>
          </w:tcPr>
          <w:p w:rsidR="00723D32" w:rsidRPr="001B6FDA" w:rsidRDefault="00723D32" w:rsidP="008C355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«174</w:t>
            </w:r>
            <w:r w:rsidRPr="001B6FDA">
              <w:rPr>
                <w:rFonts w:ascii="PT Astra Serif" w:hAnsi="PT Astra Serif" w:cs="PT Astra Serif"/>
                <w:sz w:val="26"/>
                <w:szCs w:val="26"/>
              </w:rPr>
              <w:t>. Принтер струйный (цветная печать)</w:t>
            </w:r>
          </w:p>
        </w:tc>
        <w:tc>
          <w:tcPr>
            <w:tcW w:w="583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5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48" w:type="pct"/>
          </w:tcPr>
          <w:p w:rsidR="00723D32" w:rsidRPr="001B6FDA" w:rsidRDefault="00723D32" w:rsidP="008C355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B6FDA">
              <w:rPr>
                <w:rFonts w:ascii="PT Astra Serif" w:hAnsi="PT Astra Serif"/>
                <w:sz w:val="26"/>
                <w:szCs w:val="26"/>
              </w:rPr>
              <w:t>25000»</w:t>
            </w:r>
            <w:r w:rsidR="006D71FA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</w:tr>
    </w:tbl>
    <w:p w:rsidR="00723D32" w:rsidRPr="00824821" w:rsidRDefault="00723D32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723D32" w:rsidRPr="00824821" w:rsidRDefault="00723D32" w:rsidP="00723D32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824821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723D32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A16A80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RPr="00A16A80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040592" w:rsidP="008C355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040592" w:rsidP="008C35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A16A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A16A80" w:rsidRDefault="008F4039" w:rsidP="008C355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6A80">
              <w:rPr>
                <w:rFonts w:ascii="PT Astra Serif" w:hAnsi="PT Astra Serif"/>
                <w:sz w:val="26"/>
                <w:szCs w:val="26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F1188" w:rsidRPr="00F61530" w:rsidRDefault="001F1188" w:rsidP="00CA12E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F1188" w:rsidRPr="00F61530" w:rsidSect="00604B47">
      <w:headerReference w:type="default" r:id="rId9"/>
      <w:headerReference w:type="first" r:id="rId10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B18" w:rsidRDefault="00987B18">
      <w:r>
        <w:separator/>
      </w:r>
    </w:p>
  </w:endnote>
  <w:endnote w:type="continuationSeparator" w:id="0">
    <w:p w:rsidR="00987B18" w:rsidRDefault="0098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B18" w:rsidRDefault="00987B18">
      <w:r>
        <w:separator/>
      </w:r>
    </w:p>
  </w:footnote>
  <w:footnote w:type="continuationSeparator" w:id="0">
    <w:p w:rsidR="00987B18" w:rsidRDefault="0098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54" w:rsidRPr="00464980" w:rsidRDefault="008C3554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464980">
      <w:rPr>
        <w:rFonts w:ascii="PT Astra Serif" w:hAnsi="PT Astra Serif"/>
        <w:b w:val="0"/>
        <w:sz w:val="26"/>
        <w:szCs w:val="26"/>
      </w:rPr>
      <w:fldChar w:fldCharType="begin"/>
    </w:r>
    <w:r w:rsidRPr="00464980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464980">
      <w:rPr>
        <w:rFonts w:ascii="PT Astra Serif" w:hAnsi="PT Astra Serif"/>
        <w:b w:val="0"/>
        <w:sz w:val="26"/>
        <w:szCs w:val="26"/>
      </w:rPr>
      <w:fldChar w:fldCharType="separate"/>
    </w:r>
    <w:r w:rsidR="006C7778">
      <w:rPr>
        <w:rFonts w:ascii="PT Astra Serif" w:hAnsi="PT Astra Serif"/>
        <w:b w:val="0"/>
        <w:noProof/>
        <w:sz w:val="26"/>
        <w:szCs w:val="26"/>
      </w:rPr>
      <w:t>6</w:t>
    </w:r>
    <w:r w:rsidRPr="00464980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554" w:rsidRPr="00270227" w:rsidRDefault="008C3554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3554" w:rsidRDefault="008C355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8C3554" w:rsidRDefault="008C3554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C3554" w:rsidRPr="00CA12E1" w:rsidRDefault="008C3554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A689B"/>
    <w:multiLevelType w:val="hybridMultilevel"/>
    <w:tmpl w:val="07BCF22C"/>
    <w:lvl w:ilvl="0" w:tplc="18CA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C2A21"/>
    <w:rsid w:val="000D4D21"/>
    <w:rsid w:val="000D68C1"/>
    <w:rsid w:val="000F1324"/>
    <w:rsid w:val="000F1482"/>
    <w:rsid w:val="001314E0"/>
    <w:rsid w:val="0013389F"/>
    <w:rsid w:val="00175ED4"/>
    <w:rsid w:val="0018223D"/>
    <w:rsid w:val="001E76DC"/>
    <w:rsid w:val="001F1188"/>
    <w:rsid w:val="00211A42"/>
    <w:rsid w:val="00213C9B"/>
    <w:rsid w:val="00214610"/>
    <w:rsid w:val="0025376B"/>
    <w:rsid w:val="00270227"/>
    <w:rsid w:val="00281E69"/>
    <w:rsid w:val="002B4543"/>
    <w:rsid w:val="002E39E5"/>
    <w:rsid w:val="00341A04"/>
    <w:rsid w:val="00374D46"/>
    <w:rsid w:val="00375EA4"/>
    <w:rsid w:val="00376925"/>
    <w:rsid w:val="0037780A"/>
    <w:rsid w:val="0039530D"/>
    <w:rsid w:val="003E1751"/>
    <w:rsid w:val="003F0A4D"/>
    <w:rsid w:val="00440365"/>
    <w:rsid w:val="00440D2C"/>
    <w:rsid w:val="00464980"/>
    <w:rsid w:val="00485341"/>
    <w:rsid w:val="00490996"/>
    <w:rsid w:val="004C75B9"/>
    <w:rsid w:val="0050331B"/>
    <w:rsid w:val="00540D4F"/>
    <w:rsid w:val="005711CF"/>
    <w:rsid w:val="005B34A8"/>
    <w:rsid w:val="005B748E"/>
    <w:rsid w:val="00604B47"/>
    <w:rsid w:val="006160BC"/>
    <w:rsid w:val="006351FF"/>
    <w:rsid w:val="00651243"/>
    <w:rsid w:val="00651C1A"/>
    <w:rsid w:val="00656FBE"/>
    <w:rsid w:val="00671460"/>
    <w:rsid w:val="0067380E"/>
    <w:rsid w:val="00684111"/>
    <w:rsid w:val="006A391A"/>
    <w:rsid w:val="006C5566"/>
    <w:rsid w:val="006C7778"/>
    <w:rsid w:val="006D71FA"/>
    <w:rsid w:val="00723575"/>
    <w:rsid w:val="00723D32"/>
    <w:rsid w:val="00727A9D"/>
    <w:rsid w:val="007434D4"/>
    <w:rsid w:val="007733C5"/>
    <w:rsid w:val="0079452E"/>
    <w:rsid w:val="007E3FCA"/>
    <w:rsid w:val="007F2F93"/>
    <w:rsid w:val="00812917"/>
    <w:rsid w:val="008A2DDE"/>
    <w:rsid w:val="008C3554"/>
    <w:rsid w:val="008E069D"/>
    <w:rsid w:val="008E3864"/>
    <w:rsid w:val="008F4039"/>
    <w:rsid w:val="008F5FD6"/>
    <w:rsid w:val="009537B8"/>
    <w:rsid w:val="00987B18"/>
    <w:rsid w:val="009A50D6"/>
    <w:rsid w:val="00A16A80"/>
    <w:rsid w:val="00A53038"/>
    <w:rsid w:val="00A84F13"/>
    <w:rsid w:val="00AC1B32"/>
    <w:rsid w:val="00B22F46"/>
    <w:rsid w:val="00B24EB3"/>
    <w:rsid w:val="00B3174A"/>
    <w:rsid w:val="00B3568A"/>
    <w:rsid w:val="00B9077C"/>
    <w:rsid w:val="00BA77A5"/>
    <w:rsid w:val="00BD016C"/>
    <w:rsid w:val="00C102DD"/>
    <w:rsid w:val="00C27424"/>
    <w:rsid w:val="00C27E0E"/>
    <w:rsid w:val="00CA12E1"/>
    <w:rsid w:val="00D61E7B"/>
    <w:rsid w:val="00DB704B"/>
    <w:rsid w:val="00DF779C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A4EBA"/>
    <w:rsid w:val="00FB326E"/>
    <w:rsid w:val="00FD2F2D"/>
    <w:rsid w:val="00FF1036"/>
    <w:rsid w:val="00F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723D32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723D32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9350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39</cp:revision>
  <cp:lastPrinted>2024-06-07T06:10:00Z</cp:lastPrinted>
  <dcterms:created xsi:type="dcterms:W3CDTF">2024-06-07T03:35:00Z</dcterms:created>
  <dcterms:modified xsi:type="dcterms:W3CDTF">2024-06-07T06:14:00Z</dcterms:modified>
</cp:coreProperties>
</file>