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440" w:rsidRPr="004A6440" w:rsidRDefault="004A6440" w:rsidP="004A6440">
      <w:pPr>
        <w:shd w:val="clear" w:color="auto" w:fill="FFFFFF"/>
        <w:spacing w:after="375" w:line="240" w:lineRule="auto"/>
        <w:outlineLvl w:val="0"/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4A6440">
        <w:rPr>
          <w:rFonts w:ascii="SegoeUI" w:eastAsia="Times New Roman" w:hAnsi="SegoeUI" w:cs="Times New Roman"/>
          <w:b/>
          <w:bCs/>
          <w:color w:val="000000"/>
          <w:kern w:val="36"/>
          <w:sz w:val="48"/>
          <w:szCs w:val="48"/>
          <w:lang w:eastAsia="ru-RU"/>
        </w:rPr>
        <w:t>Приказ Минтруда России № 1 от 9 января 2024 года</w:t>
      </w:r>
    </w:p>
    <w:p w:rsidR="004A6440" w:rsidRPr="004A6440" w:rsidRDefault="004A6440" w:rsidP="004A6440">
      <w:pPr>
        <w:shd w:val="clear" w:color="auto" w:fill="FFFFFF"/>
        <w:spacing w:after="0" w:line="240" w:lineRule="auto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Об утверждении перечня профессий (специальностей, должностей) для привлечения иностранных работников, прибывающих в Российскую Федерацию на основании визы, на 2024 год</w:t>
      </w:r>
    </w:p>
    <w:p w:rsidR="004A6440" w:rsidRPr="004A6440" w:rsidRDefault="004A6440" w:rsidP="004A6440">
      <w:pPr>
        <w:shd w:val="clear" w:color="auto" w:fill="FFFFFF"/>
        <w:spacing w:after="450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proofErr w:type="gramStart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В соответствии с подпунктом «в» пункта 4 Правил подготовки предложений по определению потребности в привлечении иностранных работников, прибывающих в Российскую Федерацию на основании визы, утверждению квоты на выдачу иностранным гражданам приглашений на въезд в Российскую Федерацию в целях осуществления трудовой деятельности, а также квоты на выдачу иностранным гражданам, прибывающим в Российскую Федерацию на основании визы, разрешений на работу, утвержденных постановлением</w:t>
      </w:r>
      <w:proofErr w:type="gramEnd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Правительства Российской Федерации от 12 сентября 2013 г. № 800</w:t>
      </w:r>
    </w:p>
    <w:p w:rsidR="004A6440" w:rsidRPr="004A6440" w:rsidRDefault="004A6440" w:rsidP="004A6440">
      <w:pPr>
        <w:shd w:val="clear" w:color="auto" w:fill="FFFFFF"/>
        <w:spacing w:after="450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proofErr w:type="gramStart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п</w:t>
      </w:r>
      <w:proofErr w:type="gramEnd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р и к а з ы в а ю:</w:t>
      </w:r>
    </w:p>
    <w:p w:rsidR="004A6440" w:rsidRPr="004A6440" w:rsidRDefault="004A6440" w:rsidP="004A64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Утвердить перечень профессий (специальностей, должностей) для привлечения иностранных работников, прибывающих в Российскую Федерацию на основании визы, на 2024 год (далее - Перечень) согласно приложению.</w:t>
      </w:r>
    </w:p>
    <w:p w:rsidR="004A6440" w:rsidRPr="004A6440" w:rsidRDefault="004A6440" w:rsidP="004A64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Департаменту занятости населения и трудовой миграции </w:t>
      </w:r>
      <w:proofErr w:type="gramStart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>разместить Перечень</w:t>
      </w:r>
      <w:proofErr w:type="gramEnd"/>
      <w:r w:rsidRPr="004A6440"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  <w:t xml:space="preserve"> на официальном сайте Министерства труда и социальной защиты Российской Федерации в информационно-телекоммуникационной сети «Интернет».</w:t>
      </w:r>
    </w:p>
    <w:p w:rsidR="004A6440" w:rsidRPr="004A6440" w:rsidRDefault="004A6440" w:rsidP="004A6440">
      <w:pPr>
        <w:shd w:val="clear" w:color="auto" w:fill="FFFFFF"/>
        <w:spacing w:after="450" w:line="240" w:lineRule="auto"/>
        <w:jc w:val="both"/>
        <w:rPr>
          <w:rFonts w:ascii="SegoeUI" w:eastAsia="Times New Roman" w:hAnsi="SegoeUI" w:cs="Times New Roman"/>
          <w:color w:val="333333"/>
          <w:sz w:val="24"/>
          <w:szCs w:val="24"/>
          <w:lang w:eastAsia="ru-RU"/>
        </w:rPr>
      </w:pPr>
      <w:r w:rsidRPr="004A6440">
        <w:rPr>
          <w:rFonts w:ascii="SegoeUI" w:eastAsia="Times New Roman" w:hAnsi="SegoeUI" w:cs="Times New Roman"/>
          <w:b/>
          <w:bCs/>
          <w:color w:val="333333"/>
          <w:sz w:val="24"/>
          <w:szCs w:val="24"/>
          <w:lang w:eastAsia="ru-RU"/>
        </w:rPr>
        <w:t xml:space="preserve">Министр               А.О. </w:t>
      </w:r>
      <w:proofErr w:type="spellStart"/>
      <w:r w:rsidRPr="004A6440">
        <w:rPr>
          <w:rFonts w:ascii="SegoeUI" w:eastAsia="Times New Roman" w:hAnsi="SegoeUI" w:cs="Times New Roman"/>
          <w:b/>
          <w:bCs/>
          <w:color w:val="333333"/>
          <w:sz w:val="24"/>
          <w:szCs w:val="24"/>
          <w:lang w:eastAsia="ru-RU"/>
        </w:rPr>
        <w:t>Котяков</w:t>
      </w:r>
      <w:proofErr w:type="spellEnd"/>
    </w:p>
    <w:p w:rsidR="00305272" w:rsidRDefault="00305272">
      <w:bookmarkStart w:id="0" w:name="_GoBack"/>
      <w:bookmarkEnd w:id="0"/>
    </w:p>
    <w:sectPr w:rsidR="003052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B123D"/>
    <w:multiLevelType w:val="multilevel"/>
    <w:tmpl w:val="E6CEE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05"/>
    <w:rsid w:val="00305272"/>
    <w:rsid w:val="004A6440"/>
    <w:rsid w:val="0086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99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82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Акулова Е.Г.</dc:creator>
  <cp:keywords/>
  <dc:description/>
  <cp:lastModifiedBy>Акулова Е.Г.</cp:lastModifiedBy>
  <cp:revision>2</cp:revision>
  <dcterms:created xsi:type="dcterms:W3CDTF">2024-01-15T03:38:00Z</dcterms:created>
  <dcterms:modified xsi:type="dcterms:W3CDTF">2024-01-15T03:38:00Z</dcterms:modified>
</cp:coreProperties>
</file>