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A31015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A31015">
                <w:rPr>
                  <w:rFonts w:ascii="PT Astra Serif" w:hAnsi="PT Astra Serif"/>
                  <w:noProof/>
                </w:rPr>
                <w:drawing>
                  <wp:inline distT="0" distB="0" distL="0" distR="0" wp14:anchorId="02B66A72" wp14:editId="2B1E4F8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A31015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A31015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A31015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A31015">
            <w:rPr>
              <w:rFonts w:ascii="PT Astra Serif" w:hAnsi="PT Astra Serif"/>
              <w:sz w:val="30"/>
              <w:szCs w:val="30"/>
            </w:rPr>
            <w:t xml:space="preserve"> </w:t>
          </w:r>
          <w:r w:rsidRPr="00A31015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A31015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A31015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A31015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A31015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A31015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A31015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A31015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A31015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A31015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A31015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A31015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A31015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A31015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A31015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A31015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A31015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A3101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6042F0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042F0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6042F0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6042F0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D06EEF" w:rsidRPr="006042F0">
                <w:rPr>
                  <w:rFonts w:ascii="PT Astra Serif" w:hAnsi="PT Astra Serif"/>
                  <w:sz w:val="26"/>
                  <w:szCs w:val="26"/>
                </w:rPr>
                <w:t>12</w:t>
              </w:r>
              <w:r w:rsidRPr="006042F0">
                <w:rPr>
                  <w:rFonts w:ascii="PT Astra Serif" w:hAnsi="PT Astra Serif"/>
                  <w:sz w:val="26"/>
                  <w:szCs w:val="26"/>
                </w:rPr>
                <w:t>.12.201</w:t>
              </w:r>
              <w:r w:rsidR="00D06EEF" w:rsidRPr="006042F0">
                <w:rPr>
                  <w:rFonts w:ascii="PT Astra Serif" w:hAnsi="PT Astra Serif"/>
                  <w:sz w:val="26"/>
                  <w:szCs w:val="26"/>
                </w:rPr>
                <w:t>3</w:t>
              </w:r>
              <w:r w:rsidRPr="006042F0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D06EEF" w:rsidRPr="006042F0">
                <w:rPr>
                  <w:rFonts w:ascii="PT Astra Serif" w:hAnsi="PT Astra Serif"/>
                  <w:sz w:val="26"/>
                  <w:szCs w:val="26"/>
                </w:rPr>
                <w:t>169</w:t>
              </w:r>
            </w:p>
          </w:sdtContent>
        </w:sdt>
        <w:p w:rsidR="00D06F1A" w:rsidRDefault="00E56AE6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4E75B0" w:rsidRDefault="006520D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4E75B0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4E75B0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4E75B0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4E75B0" w:rsidRDefault="006520D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ПРИКАЗЫВАЮ:</w:t>
      </w:r>
    </w:p>
    <w:p w:rsidR="00777B86" w:rsidRPr="00FE2294" w:rsidRDefault="00777B86" w:rsidP="00777B8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E2294">
        <w:rPr>
          <w:rFonts w:ascii="PT Astra Serif" w:hAnsi="PT Astra Serif"/>
          <w:sz w:val="26"/>
          <w:szCs w:val="26"/>
        </w:rPr>
        <w:t xml:space="preserve">Внести в приказ </w:t>
      </w:r>
      <w:r w:rsidRPr="00FE2294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Pr="004E75B0">
        <w:rPr>
          <w:rFonts w:ascii="PT Astra Serif" w:hAnsi="PT Astra Serif"/>
          <w:color w:val="000000"/>
          <w:sz w:val="26"/>
          <w:szCs w:val="26"/>
        </w:rPr>
        <w:t>от 12.12.2013 № 169 «</w:t>
      </w:r>
      <w:r w:rsidRPr="004E75B0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4E75B0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E75B0">
        <w:rPr>
          <w:rFonts w:ascii="PT Astra Serif" w:hAnsi="PT Astra Serif"/>
          <w:bCs/>
          <w:sz w:val="26"/>
          <w:szCs w:val="26"/>
        </w:rPr>
        <w:t>государственной услуги по социальной адаптации безработных граждан на рынке труда</w:t>
      </w:r>
      <w:r w:rsidRPr="004E75B0">
        <w:rPr>
          <w:rFonts w:ascii="PT Astra Serif" w:hAnsi="PT Astra Serif"/>
          <w:sz w:val="26"/>
          <w:szCs w:val="26"/>
        </w:rPr>
        <w:t>» («Собрание законодательства Томской области», 2013, № 12/2 (101)) следующие изменения:</w:t>
      </w:r>
    </w:p>
    <w:p w:rsidR="00777B86" w:rsidRPr="00EA4F72" w:rsidRDefault="00777B86" w:rsidP="00EA4F72">
      <w:pPr>
        <w:pStyle w:val="ab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EA4F72">
        <w:rPr>
          <w:rFonts w:ascii="PT Astra Serif" w:hAnsi="PT Astra Serif"/>
          <w:sz w:val="26"/>
          <w:szCs w:val="26"/>
        </w:rPr>
        <w:t>В преамбуле приказа слова «</w:t>
      </w:r>
      <w:hyperlink r:id="rId10" w:history="1">
        <w:r w:rsidRPr="00EA4F72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Pr="00EA4F72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от 9 января 2013 года № 3н «Об утверждении федерального государственного стандарта государственной услуги по социальной адаптации безработных граждан на рынке труда» заменить словами «Федеральным </w:t>
      </w:r>
      <w:hyperlink r:id="rId11" w:history="1">
        <w:r w:rsidRPr="00EA4F72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EA4F72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услуг», </w:t>
      </w:r>
      <w:hyperlink r:id="rId12" w:history="1">
        <w:r w:rsidRPr="00EA4F72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EA4F72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28.01.2011 № 18а «О Порядке разработки</w:t>
      </w:r>
      <w:proofErr w:type="gramEnd"/>
      <w:r w:rsidRPr="00EA4F72">
        <w:rPr>
          <w:rFonts w:ascii="PT Astra Serif" w:hAnsi="PT Astra Serif" w:cs="PT Astra Serif"/>
          <w:sz w:val="26"/>
          <w:szCs w:val="26"/>
        </w:rPr>
        <w:t xml:space="preserve"> и утверждения административных регламентов предос</w:t>
      </w:r>
      <w:r w:rsidR="00DF7A09">
        <w:rPr>
          <w:rFonts w:ascii="PT Astra Serif" w:hAnsi="PT Astra Serif" w:cs="PT Astra Serif"/>
          <w:sz w:val="26"/>
          <w:szCs w:val="26"/>
        </w:rPr>
        <w:t>тавления государственных услуг».</w:t>
      </w:r>
    </w:p>
    <w:p w:rsidR="009454F8" w:rsidRPr="00EA4F72" w:rsidRDefault="00DF7A09" w:rsidP="00EA4F72">
      <w:pPr>
        <w:pStyle w:val="ab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bookmarkStart w:id="0" w:name="_GoBack"/>
      <w:bookmarkEnd w:id="0"/>
      <w:r w:rsidR="009454F8" w:rsidRPr="00EA4F72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9454F8" w:rsidRPr="00EA4F72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9454F8" w:rsidRPr="00EA4F72">
        <w:rPr>
          <w:rFonts w:ascii="PT Astra Serif" w:hAnsi="PT Astra Serif"/>
          <w:bCs/>
          <w:sz w:val="26"/>
          <w:szCs w:val="26"/>
        </w:rPr>
        <w:t>государственной услуги по социальной адаптации безработных граждан на рынке труда, утвержденном указанным приказом:</w:t>
      </w:r>
    </w:p>
    <w:p w:rsidR="00EE0D36" w:rsidRPr="00EA4F72" w:rsidRDefault="00EE0D36" w:rsidP="00EA4F72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A4F72">
        <w:rPr>
          <w:rFonts w:ascii="PT Astra Serif" w:hAnsi="PT Astra Serif" w:cs="PT Astra Serif"/>
          <w:sz w:val="26"/>
          <w:szCs w:val="26"/>
        </w:rPr>
        <w:t>Пункт 3 изложить в следующей редакции:</w:t>
      </w:r>
    </w:p>
    <w:p w:rsidR="007234C5" w:rsidRPr="004E75B0" w:rsidRDefault="00EE0D36" w:rsidP="00EA4F7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A4F72">
        <w:rPr>
          <w:rFonts w:ascii="PT Astra Serif" w:hAnsi="PT Astra Serif" w:cs="PT Astra Serif"/>
          <w:sz w:val="26"/>
          <w:szCs w:val="26"/>
        </w:rPr>
        <w:t>«3. Информация о месте нахождения, режиме работы, номерах справочных телефонов, адресах</w:t>
      </w:r>
      <w:r w:rsidRPr="004E75B0">
        <w:rPr>
          <w:rFonts w:ascii="PT Astra Serif" w:hAnsi="PT Astra Serif" w:cs="PT Astra Serif"/>
          <w:sz w:val="26"/>
          <w:szCs w:val="26"/>
        </w:rPr>
        <w:t xml:space="preserve"> электронной почты Департамента и центров занятости населения, размещается на официальном сайте Департамента в информационно-телекоммуникационной сети «Интернет» - rabota.tomsk.gov.ru (далее - официальный Интернет-сайт Департамента) и при входе в помещения (здания) Департамента и центров занятости населения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7234C5" w:rsidRPr="004E75B0" w:rsidRDefault="007B5BB8" w:rsidP="004E75B0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абзац первый </w:t>
      </w:r>
      <w:r w:rsidR="007234C5" w:rsidRPr="004E75B0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="007234C5" w:rsidRPr="004E75B0">
        <w:rPr>
          <w:rFonts w:ascii="PT Astra Serif" w:hAnsi="PT Astra Serif" w:cs="PT Astra Serif"/>
          <w:sz w:val="26"/>
          <w:szCs w:val="26"/>
        </w:rPr>
        <w:t xml:space="preserve"> 6 изложить в следующей редакции:</w:t>
      </w:r>
    </w:p>
    <w:p w:rsidR="007234C5" w:rsidRPr="004E75B0" w:rsidRDefault="007234C5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«6. В помещениях центров занятости населения размещается следующая информация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:»</w:t>
      </w:r>
      <w:proofErr w:type="gramEnd"/>
      <w:r w:rsidRPr="004E75B0">
        <w:rPr>
          <w:rFonts w:ascii="PT Astra Serif" w:hAnsi="PT Astra Serif" w:cs="PT Astra Serif"/>
          <w:sz w:val="26"/>
          <w:szCs w:val="26"/>
        </w:rPr>
        <w:t>;</w:t>
      </w:r>
    </w:p>
    <w:p w:rsidR="007552ED" w:rsidRPr="004E75B0" w:rsidRDefault="007552ED" w:rsidP="004E75B0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в пункте </w:t>
      </w:r>
      <w:r w:rsidR="009900AE" w:rsidRPr="004E75B0">
        <w:rPr>
          <w:rFonts w:ascii="PT Astra Serif" w:hAnsi="PT Astra Serif"/>
          <w:sz w:val="26"/>
          <w:szCs w:val="26"/>
        </w:rPr>
        <w:t>10</w:t>
      </w:r>
      <w:r w:rsidRPr="004E75B0">
        <w:rPr>
          <w:rFonts w:ascii="PT Astra Serif" w:hAnsi="PT Astra Serif"/>
          <w:sz w:val="26"/>
          <w:szCs w:val="26"/>
        </w:rPr>
        <w:t>:</w:t>
      </w:r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абзац пятнадцатый изложить в следующей редакции:</w:t>
      </w:r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E75B0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4E75B0">
        <w:rPr>
          <w:rFonts w:ascii="PT Astra Serif" w:hAnsi="PT Astra Serif" w:cs="PT Astra Serif"/>
          <w:sz w:val="26"/>
          <w:szCs w:val="26"/>
        </w:rPr>
        <w:br/>
        <w:t xml:space="preserve"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</w:t>
      </w:r>
      <w:r w:rsidRPr="004E75B0">
        <w:rPr>
          <w:rFonts w:ascii="PT Astra Serif" w:hAnsi="PT Astra Serif" w:cs="PT Astra Serif"/>
          <w:sz w:val="26"/>
          <w:szCs w:val="26"/>
        </w:rPr>
        <w:lastRenderedPageBreak/>
        <w:t>Правительства Российской Федерации» (Официальный интернет-портал правовой информации http://pravo.gov.ru</w:t>
      </w:r>
      <w:proofErr w:type="gramEnd"/>
      <w:r w:rsidRPr="004E75B0">
        <w:rPr>
          <w:rFonts w:ascii="PT Astra Serif" w:hAnsi="PT Astra Serif" w:cs="PT Astra Serif"/>
          <w:sz w:val="26"/>
          <w:szCs w:val="26"/>
        </w:rPr>
        <w:t>, 10.11.2021);»;</w:t>
      </w:r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абзац шестнадцатый изложить в следующей редакции:</w:t>
      </w:r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E75B0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4E75B0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4E75B0">
        <w:rPr>
          <w:rFonts w:ascii="PT Astra Serif" w:hAnsi="PT Astra Serif" w:cs="PT Astra Serif"/>
          <w:sz w:val="26"/>
          <w:szCs w:val="26"/>
        </w:rPr>
        <w:t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абзац семнадцатый исключить;</w:t>
      </w:r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абзац восемнадцатый изложить в следующей редакции:</w:t>
      </w:r>
    </w:p>
    <w:p w:rsidR="00CE1AA6" w:rsidRPr="004E75B0" w:rsidRDefault="00CE1AA6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4E75B0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4E75B0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(Официальный интернет-портал правовой информации http://pravo.gov.ru, 29.12.2021) (далее - приказ </w:t>
      </w:r>
      <w:r w:rsidRPr="004E75B0">
        <w:rPr>
          <w:rFonts w:ascii="PT Astra Serif" w:hAnsi="PT Astra Serif"/>
          <w:sz w:val="26"/>
          <w:szCs w:val="26"/>
        </w:rPr>
        <w:t xml:space="preserve">Минтруда России </w:t>
      </w:r>
      <w:r w:rsidRPr="004E75B0">
        <w:rPr>
          <w:rFonts w:ascii="PT Astra Serif" w:hAnsi="PT Astra Serif" w:cs="PT Astra Serif"/>
          <w:sz w:val="26"/>
          <w:szCs w:val="26"/>
        </w:rPr>
        <w:t>от 20.10.2021 № 738н)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4E75B0">
        <w:rPr>
          <w:rFonts w:ascii="PT Astra Serif" w:hAnsi="PT Astra Serif" w:cs="PT Astra Serif"/>
          <w:sz w:val="26"/>
          <w:szCs w:val="26"/>
        </w:rPr>
        <w:t>;</w:t>
      </w:r>
    </w:p>
    <w:p w:rsidR="00CE1AA6" w:rsidRPr="004E75B0" w:rsidRDefault="00CE1AA6" w:rsidP="004E75B0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E75B0">
        <w:rPr>
          <w:rFonts w:ascii="PT Astra Serif" w:hAnsi="PT Astra Serif"/>
          <w:bCs/>
          <w:sz w:val="26"/>
          <w:szCs w:val="26"/>
        </w:rPr>
        <w:t>пункт 11 изложить в следующей редакции:</w:t>
      </w:r>
    </w:p>
    <w:p w:rsidR="00CE1AA6" w:rsidRPr="004E75B0" w:rsidRDefault="00CE1AA6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«1</w:t>
      </w:r>
      <w:r w:rsidR="00A13A65" w:rsidRPr="004E75B0">
        <w:rPr>
          <w:rFonts w:ascii="PT Astra Serif" w:hAnsi="PT Astra Serif" w:cs="PT Astra Serif"/>
          <w:sz w:val="26"/>
          <w:szCs w:val="26"/>
        </w:rPr>
        <w:t>1</w:t>
      </w:r>
      <w:r w:rsidRPr="004E75B0">
        <w:rPr>
          <w:rFonts w:ascii="PT Astra Serif" w:hAnsi="PT Astra Serif" w:cs="PT Astra Serif"/>
          <w:sz w:val="26"/>
          <w:szCs w:val="26"/>
        </w:rPr>
        <w:t xml:space="preserve">. Для получения государственной услуги безработный гражданин обращается 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 xml:space="preserve">с запросом о предоставлении государственной услуги в виде </w:t>
      </w:r>
      <w:hyperlink r:id="rId13" w:history="1">
        <w:r w:rsidRPr="004E75B0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4E75B0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</w:t>
      </w:r>
      <w:proofErr w:type="gramEnd"/>
      <w:r w:rsidRPr="004E75B0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 по форме согласно приложению № 11 к приказу Минтруда России от 20.10.2021 № 738н (далее - заявление).»</w:t>
      </w:r>
    </w:p>
    <w:p w:rsidR="00CE1AA6" w:rsidRPr="004E75B0" w:rsidRDefault="00CE1AA6" w:rsidP="004E75B0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пункт 1</w:t>
      </w:r>
      <w:r w:rsidR="00A13A65" w:rsidRPr="004E75B0">
        <w:rPr>
          <w:rFonts w:ascii="PT Astra Serif" w:hAnsi="PT Astra Serif" w:cs="PT Astra Serif"/>
          <w:sz w:val="26"/>
          <w:szCs w:val="26"/>
        </w:rPr>
        <w:t>2</w:t>
      </w:r>
      <w:r w:rsidRPr="004E75B0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CE1AA6" w:rsidRPr="004E75B0" w:rsidRDefault="00CE1AA6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«1</w:t>
      </w:r>
      <w:r w:rsidR="00A13A65" w:rsidRPr="004E75B0">
        <w:rPr>
          <w:rFonts w:ascii="PT Astra Serif" w:hAnsi="PT Astra Serif" w:cs="PT Astra Serif"/>
          <w:sz w:val="26"/>
          <w:szCs w:val="26"/>
        </w:rPr>
        <w:t>2</w:t>
      </w:r>
      <w:r w:rsidRPr="004E75B0">
        <w:rPr>
          <w:rFonts w:ascii="PT Astra Serif" w:hAnsi="PT Astra Serif" w:cs="PT Astra Serif"/>
          <w:sz w:val="26"/>
          <w:szCs w:val="26"/>
        </w:rPr>
        <w:t>. У</w:t>
      </w:r>
      <w:r w:rsidRPr="004E75B0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4E75B0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4E75B0">
        <w:rPr>
          <w:rFonts w:ascii="PT Astra Serif" w:hAnsi="PT Astra Serif" w:cs="Calibri"/>
          <w:sz w:val="26"/>
          <w:szCs w:val="26"/>
        </w:rPr>
        <w:t>;</w:t>
      </w:r>
    </w:p>
    <w:p w:rsidR="00CE1AA6" w:rsidRPr="004E75B0" w:rsidRDefault="00CE1AA6" w:rsidP="004E75B0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пункт 1</w:t>
      </w:r>
      <w:r w:rsidR="0045451A" w:rsidRPr="004E75B0">
        <w:rPr>
          <w:rFonts w:ascii="PT Astra Serif" w:hAnsi="PT Astra Serif" w:cs="PT Astra Serif"/>
          <w:sz w:val="26"/>
          <w:szCs w:val="26"/>
        </w:rPr>
        <w:t>2-1</w:t>
      </w:r>
      <w:r w:rsidRPr="004E75B0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CE1AA6" w:rsidRPr="004E75B0" w:rsidRDefault="00CE1AA6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«1</w:t>
      </w:r>
      <w:r w:rsidR="0045451A" w:rsidRPr="004E75B0">
        <w:rPr>
          <w:rFonts w:ascii="PT Astra Serif" w:hAnsi="PT Astra Serif" w:cs="PT Astra Serif"/>
          <w:sz w:val="26"/>
          <w:szCs w:val="26"/>
        </w:rPr>
        <w:t>2-1</w:t>
      </w:r>
      <w:r w:rsidRPr="004E75B0">
        <w:rPr>
          <w:rFonts w:ascii="PT Astra Serif" w:hAnsi="PT Astra Serif" w:cs="PT Astra Serif"/>
          <w:sz w:val="26"/>
          <w:szCs w:val="26"/>
        </w:rPr>
        <w:t xml:space="preserve">. Безработному гражданину работником центра занятости населения может быть выдано </w:t>
      </w:r>
      <w:hyperlink r:id="rId14" w:history="1">
        <w:r w:rsidRPr="004E75B0">
          <w:rPr>
            <w:rFonts w:ascii="PT Astra Serif" w:hAnsi="PT Astra Serif" w:cs="PT Astra Serif"/>
            <w:sz w:val="26"/>
            <w:szCs w:val="26"/>
          </w:rPr>
          <w:t>предложение</w:t>
        </w:r>
      </w:hyperlink>
      <w:r w:rsidRPr="004E75B0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№ 12 к приказу Минтруда России от 20.10.2021 № 738н (далее – предложение о предоставлении государственной услуги)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</w:t>
      </w:r>
      <w:r w:rsidR="00A13A65" w:rsidRPr="004E75B0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A13A65" w:rsidRPr="004E75B0">
        <w:rPr>
          <w:rFonts w:ascii="PT Astra Serif" w:hAnsi="PT Astra Serif" w:cs="PT Astra Serif"/>
          <w:sz w:val="26"/>
          <w:szCs w:val="26"/>
        </w:rPr>
        <w:t>;</w:t>
      </w:r>
    </w:p>
    <w:p w:rsidR="00910B45" w:rsidRPr="004E75B0" w:rsidRDefault="00910B45" w:rsidP="004E75B0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пункт 20 изложить в следующей редакции:</w:t>
      </w:r>
    </w:p>
    <w:p w:rsidR="00CE1AA6" w:rsidRPr="004E75B0" w:rsidRDefault="00910B45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«20. </w:t>
      </w:r>
      <w:r w:rsidR="00E22546" w:rsidRPr="004E75B0">
        <w:rPr>
          <w:rFonts w:ascii="PT Astra Serif" w:hAnsi="PT Astra Serif" w:cs="PT Astra Serif"/>
          <w:sz w:val="26"/>
          <w:szCs w:val="26"/>
        </w:rPr>
        <w:t xml:space="preserve">Безработному гражданину </w:t>
      </w:r>
      <w:r w:rsidRPr="004E75B0">
        <w:rPr>
          <w:rFonts w:ascii="PT Astra Serif" w:hAnsi="PT Astra Serif" w:cs="PT Astra Serif"/>
          <w:sz w:val="26"/>
          <w:szCs w:val="26"/>
        </w:rPr>
        <w:t>обеспечивается возможность выбора способа подачи заявления: либо при личном обращении в центр занятости населения или в МФЦ либо в электронной форме с использованием Единого портала, Единой цифровой платформы в сфере занятости и трудовых отношений «Работа в России» (далее - единая цифровая платформа)»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4E75B0">
        <w:rPr>
          <w:rFonts w:ascii="PT Astra Serif" w:hAnsi="PT Astra Serif" w:cs="PT Astra Serif"/>
          <w:sz w:val="26"/>
          <w:szCs w:val="26"/>
        </w:rPr>
        <w:t>;</w:t>
      </w:r>
    </w:p>
    <w:p w:rsidR="007552ED" w:rsidRPr="004E75B0" w:rsidRDefault="00016F3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8) </w:t>
      </w:r>
      <w:r w:rsidR="00910B45" w:rsidRPr="004E75B0">
        <w:rPr>
          <w:rFonts w:ascii="PT Astra Serif" w:hAnsi="PT Astra Serif"/>
          <w:bCs/>
          <w:sz w:val="26"/>
          <w:szCs w:val="26"/>
        </w:rPr>
        <w:t>пункт 21 исключить;</w:t>
      </w:r>
    </w:p>
    <w:p w:rsidR="00AE492E" w:rsidRPr="004E75B0" w:rsidRDefault="00016F3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9) </w:t>
      </w:r>
      <w:r w:rsidR="00AE492E" w:rsidRPr="004E75B0">
        <w:rPr>
          <w:rFonts w:ascii="PT Astra Serif" w:hAnsi="PT Astra Serif"/>
          <w:bCs/>
          <w:sz w:val="26"/>
          <w:szCs w:val="26"/>
        </w:rPr>
        <w:t>в пункте 22 слова «</w:t>
      </w:r>
      <w:r w:rsidR="00AE492E" w:rsidRPr="004E75B0">
        <w:rPr>
          <w:rFonts w:ascii="PT Astra Serif" w:hAnsi="PT Astra Serif" w:cs="PT Astra Serif"/>
          <w:sz w:val="26"/>
          <w:szCs w:val="26"/>
        </w:rPr>
        <w:t>- физических лиц» исключить;</w:t>
      </w:r>
    </w:p>
    <w:p w:rsidR="00AE492E" w:rsidRPr="004E75B0" w:rsidRDefault="00016F3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10</w:t>
      </w:r>
      <w:r w:rsidR="000C6984" w:rsidRPr="004E75B0">
        <w:rPr>
          <w:rFonts w:ascii="PT Astra Serif" w:hAnsi="PT Astra Serif"/>
          <w:sz w:val="26"/>
          <w:szCs w:val="26"/>
        </w:rPr>
        <w:t xml:space="preserve">) </w:t>
      </w:r>
      <w:r w:rsidR="005627B9" w:rsidRPr="004E75B0">
        <w:rPr>
          <w:rFonts w:ascii="PT Astra Serif" w:hAnsi="PT Astra Serif"/>
          <w:sz w:val="26"/>
          <w:szCs w:val="26"/>
        </w:rPr>
        <w:t>пункт 23 изложить в следующей редакции:</w:t>
      </w:r>
    </w:p>
    <w:p w:rsidR="005627B9" w:rsidRPr="004E75B0" w:rsidRDefault="005627B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«</w:t>
      </w:r>
      <w:r w:rsidRPr="004E75B0">
        <w:rPr>
          <w:rFonts w:ascii="PT Astra Serif" w:hAnsi="PT Astra Serif" w:cs="PT Astra Serif"/>
          <w:sz w:val="26"/>
          <w:szCs w:val="26"/>
        </w:rPr>
        <w:t>23. При направлении безработным гражданином заявления с использованием единой цифровой платформы либо Единого портала регистрация заявления осуществляется в день поступления в центр занятости населения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C970BB" w:rsidRPr="004E75B0" w:rsidRDefault="00E76256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11) </w:t>
      </w:r>
      <w:r w:rsidR="000C6984" w:rsidRPr="004E75B0">
        <w:rPr>
          <w:rFonts w:ascii="PT Astra Serif" w:hAnsi="PT Astra Serif"/>
          <w:sz w:val="26"/>
          <w:szCs w:val="26"/>
        </w:rPr>
        <w:t xml:space="preserve">в </w:t>
      </w:r>
      <w:r w:rsidR="000C6984" w:rsidRPr="004E75B0">
        <w:rPr>
          <w:rFonts w:ascii="PT Astra Serif" w:hAnsi="PT Astra Serif"/>
          <w:bCs/>
          <w:sz w:val="26"/>
          <w:szCs w:val="26"/>
        </w:rPr>
        <w:t xml:space="preserve">пункте </w:t>
      </w:r>
      <w:r w:rsidR="00A149F1" w:rsidRPr="004E75B0">
        <w:rPr>
          <w:rFonts w:ascii="PT Astra Serif" w:hAnsi="PT Astra Serif"/>
          <w:bCs/>
          <w:sz w:val="26"/>
          <w:szCs w:val="26"/>
        </w:rPr>
        <w:t>27</w:t>
      </w:r>
      <w:r w:rsidR="009C6204" w:rsidRPr="004E75B0">
        <w:rPr>
          <w:rFonts w:ascii="PT Astra Serif" w:hAnsi="PT Astra Serif"/>
          <w:bCs/>
          <w:sz w:val="26"/>
          <w:szCs w:val="26"/>
        </w:rPr>
        <w:t xml:space="preserve"> </w:t>
      </w:r>
      <w:r w:rsidR="000C6984" w:rsidRPr="004E75B0">
        <w:rPr>
          <w:rFonts w:ascii="PT Astra Serif" w:hAnsi="PT Astra Serif"/>
          <w:bCs/>
          <w:sz w:val="26"/>
          <w:szCs w:val="26"/>
        </w:rPr>
        <w:t>слова «</w:t>
      </w:r>
      <w:r w:rsidRPr="004E75B0">
        <w:rPr>
          <w:rFonts w:ascii="PT Astra Serif" w:hAnsi="PT Astra Serif"/>
          <w:bCs/>
          <w:sz w:val="26"/>
          <w:szCs w:val="26"/>
        </w:rPr>
        <w:t>«</w:t>
      </w:r>
      <w:r w:rsidRPr="004E75B0">
        <w:rPr>
          <w:rFonts w:ascii="PT Astra Serif" w:hAnsi="PT Astra Serif"/>
          <w:sz w:val="26"/>
          <w:szCs w:val="26"/>
        </w:rPr>
        <w:t>приложение № 22 к приказу Минтруда России от 19.02.2019 № 90н»</w:t>
      </w:r>
      <w:r w:rsidR="000C6984" w:rsidRPr="004E75B0">
        <w:rPr>
          <w:rFonts w:ascii="PT Astra Serif" w:hAnsi="PT Astra Serif"/>
          <w:sz w:val="26"/>
          <w:szCs w:val="26"/>
        </w:rPr>
        <w:t xml:space="preserve"> заменить словами </w:t>
      </w:r>
      <w:r w:rsidR="000C6984" w:rsidRPr="004E75B0">
        <w:rPr>
          <w:rFonts w:ascii="PT Astra Serif" w:hAnsi="PT Astra Serif"/>
          <w:bCs/>
          <w:sz w:val="26"/>
          <w:szCs w:val="26"/>
        </w:rPr>
        <w:t>«</w:t>
      </w:r>
      <w:r w:rsidR="000C6984" w:rsidRPr="004E75B0">
        <w:rPr>
          <w:rFonts w:ascii="PT Astra Serif" w:hAnsi="PT Astra Serif"/>
          <w:sz w:val="26"/>
          <w:szCs w:val="26"/>
        </w:rPr>
        <w:t xml:space="preserve">приложение № </w:t>
      </w:r>
      <w:r w:rsidR="00C970BB" w:rsidRPr="004E75B0">
        <w:rPr>
          <w:rFonts w:ascii="PT Astra Serif" w:hAnsi="PT Astra Serif"/>
          <w:sz w:val="26"/>
          <w:szCs w:val="26"/>
        </w:rPr>
        <w:t>19</w:t>
      </w:r>
      <w:r w:rsidR="000C6984" w:rsidRPr="004E75B0">
        <w:rPr>
          <w:rFonts w:ascii="PT Astra Serif" w:hAnsi="PT Astra Serif"/>
          <w:sz w:val="26"/>
          <w:szCs w:val="26"/>
        </w:rPr>
        <w:t xml:space="preserve"> к </w:t>
      </w:r>
      <w:r w:rsidR="00765DB8" w:rsidRPr="004E75B0">
        <w:rPr>
          <w:rFonts w:ascii="PT Astra Serif" w:hAnsi="PT Astra Serif"/>
          <w:sz w:val="26"/>
          <w:szCs w:val="26"/>
        </w:rPr>
        <w:t xml:space="preserve">приказу </w:t>
      </w:r>
      <w:r w:rsidRPr="004E75B0">
        <w:rPr>
          <w:rFonts w:ascii="PT Astra Serif" w:hAnsi="PT Astra Serif"/>
          <w:sz w:val="26"/>
          <w:szCs w:val="26"/>
        </w:rPr>
        <w:t xml:space="preserve">Минтруда России </w:t>
      </w:r>
      <w:r w:rsidRPr="004E75B0">
        <w:rPr>
          <w:rFonts w:ascii="PT Astra Serif" w:hAnsi="PT Astra Serif" w:cs="PT Astra Serif"/>
          <w:sz w:val="26"/>
          <w:szCs w:val="26"/>
        </w:rPr>
        <w:t>от 20.10.2021 № 738н</w:t>
      </w:r>
      <w:r w:rsidR="000C6984" w:rsidRPr="004E75B0">
        <w:rPr>
          <w:rFonts w:ascii="PT Astra Serif" w:hAnsi="PT Astra Serif"/>
          <w:sz w:val="26"/>
          <w:szCs w:val="26"/>
        </w:rPr>
        <w:t>»;</w:t>
      </w:r>
    </w:p>
    <w:p w:rsidR="00C970BB" w:rsidRPr="004E75B0" w:rsidRDefault="00C970BB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12) </w:t>
      </w:r>
      <w:r w:rsidRPr="004E75B0">
        <w:rPr>
          <w:rFonts w:ascii="PT Astra Serif" w:hAnsi="PT Astra Serif" w:cs="PT Astra Serif"/>
          <w:sz w:val="26"/>
          <w:szCs w:val="26"/>
        </w:rPr>
        <w:t>в пункте 29:</w:t>
      </w:r>
    </w:p>
    <w:p w:rsidR="00C970BB" w:rsidRPr="004E75B0" w:rsidRDefault="00C970BB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в абзаце первом слова «через Единый портал либо Интерактивный портал» заменить словами «с использованием единой цифровой платформы, Единого портала»;</w:t>
      </w:r>
    </w:p>
    <w:p w:rsidR="00C970BB" w:rsidRPr="004E75B0" w:rsidRDefault="00C970BB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lastRenderedPageBreak/>
        <w:t>в абзаце третьем слова «на Едином портале либо Интерактивном портале» заменить словами «на единой цифровой платформе, Едином портале (далее – личный кабинет заявителя)»;</w:t>
      </w:r>
    </w:p>
    <w:p w:rsidR="00765DB8" w:rsidRPr="004E75B0" w:rsidRDefault="00C970BB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13) </w:t>
      </w:r>
      <w:r w:rsidR="00470ED3" w:rsidRPr="004E75B0">
        <w:rPr>
          <w:rFonts w:ascii="PT Astra Serif" w:hAnsi="PT Astra Serif"/>
          <w:sz w:val="26"/>
          <w:szCs w:val="26"/>
        </w:rPr>
        <w:t>пункт 29-1 изложить в следующей редакции:</w:t>
      </w:r>
    </w:p>
    <w:p w:rsidR="00765DB8" w:rsidRPr="004E75B0" w:rsidRDefault="00470ED3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</w:t>
      </w:r>
      <w:r w:rsidR="00765DB8" w:rsidRPr="004E75B0">
        <w:rPr>
          <w:rFonts w:ascii="PT Astra Serif" w:hAnsi="PT Astra Serif" w:cs="PT Astra Serif"/>
          <w:sz w:val="26"/>
          <w:szCs w:val="26"/>
        </w:rPr>
        <w:t>29-1. 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</w:t>
      </w:r>
    </w:p>
    <w:p w:rsidR="00470ED3" w:rsidRPr="004E75B0" w:rsidRDefault="00470ED3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При обращении безработного г</w:t>
      </w:r>
      <w:r w:rsidRPr="004E75B0">
        <w:rPr>
          <w:rFonts w:ascii="PT Astra Serif" w:hAnsi="PT Astra Serif" w:cs="PT Astra Serif"/>
          <w:sz w:val="26"/>
          <w:szCs w:val="26"/>
        </w:rPr>
        <w:t>ражданина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470ED3" w:rsidRPr="004E75B0" w:rsidRDefault="00470ED3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Работник МФЦ осуществляет информирование гражданина, обратившегося в МФЦ, о ходе и последовательности действий, необходимых для получения государственной услуги.</w:t>
      </w:r>
    </w:p>
    <w:p w:rsidR="00470ED3" w:rsidRPr="004E75B0" w:rsidRDefault="00470ED3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745669" w:rsidRPr="004E75B0" w:rsidRDefault="00470ED3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14) </w:t>
      </w:r>
      <w:r w:rsidR="00745669" w:rsidRPr="004E75B0">
        <w:rPr>
          <w:rFonts w:ascii="PT Astra Serif" w:hAnsi="PT Astra Serif" w:cs="PT Astra Serif"/>
          <w:sz w:val="26"/>
          <w:szCs w:val="26"/>
        </w:rPr>
        <w:t>в пункте 29-2:</w:t>
      </w:r>
    </w:p>
    <w:p w:rsidR="00745669" w:rsidRPr="004E75B0" w:rsidRDefault="00745669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в абзаце  первом слова  «электронной формы заявления» заменить словами «заявления с использованием единой цифровой платформы либо Единого портала»;</w:t>
      </w:r>
    </w:p>
    <w:p w:rsidR="00745669" w:rsidRPr="004E75B0" w:rsidRDefault="00745669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в подпункте 4 слова «на Едином портале либо Интерактивном портале» заменить словами «на единой цифровой платформе, Едином портале»;</w:t>
      </w:r>
    </w:p>
    <w:p w:rsidR="00745669" w:rsidRPr="004E75B0" w:rsidRDefault="00745669" w:rsidP="004E75B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в подпункте 6 слова «на Едином портале либо Интерактивном портале» исключить;</w:t>
      </w:r>
    </w:p>
    <w:p w:rsidR="00470ED3" w:rsidRPr="004E75B0" w:rsidRDefault="00D82412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15) </w:t>
      </w:r>
      <w:r w:rsidR="00153D2B" w:rsidRPr="004E75B0">
        <w:rPr>
          <w:rFonts w:ascii="PT Astra Serif" w:hAnsi="PT Astra Serif"/>
          <w:bCs/>
          <w:sz w:val="26"/>
          <w:szCs w:val="26"/>
        </w:rPr>
        <w:t>пункт 29-3 исключить;</w:t>
      </w:r>
    </w:p>
    <w:p w:rsidR="00EF7E0E" w:rsidRPr="004E75B0" w:rsidRDefault="005A1018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/>
          <w:bCs/>
          <w:sz w:val="26"/>
          <w:szCs w:val="26"/>
        </w:rPr>
        <w:t>16) в пункте 29-4 слова «</w:t>
      </w:r>
      <w:r w:rsidRPr="004E75B0">
        <w:rPr>
          <w:rFonts w:ascii="PT Astra Serif" w:hAnsi="PT Astra Serif" w:cs="PT Astra Serif"/>
          <w:sz w:val="26"/>
          <w:szCs w:val="26"/>
        </w:rPr>
        <w:t>на Едином портале либо Интерактивном портале (далее - личный кабинет заявителя)» исключить;</w:t>
      </w:r>
    </w:p>
    <w:p w:rsidR="00EF7E0E" w:rsidRPr="004E75B0" w:rsidRDefault="005A1018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17) </w:t>
      </w:r>
      <w:r w:rsidR="00EF7E0E" w:rsidRPr="004E75B0">
        <w:rPr>
          <w:rFonts w:ascii="PT Astra Serif" w:hAnsi="PT Astra Serif" w:cs="PT Astra Serif"/>
          <w:sz w:val="26"/>
          <w:szCs w:val="26"/>
        </w:rPr>
        <w:t>в пункте 29-5 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5A1018" w:rsidRPr="004E75B0" w:rsidRDefault="00891A5A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18) </w:t>
      </w:r>
      <w:r w:rsidR="00F12089" w:rsidRPr="004E75B0">
        <w:rPr>
          <w:rFonts w:ascii="PT Astra Serif" w:hAnsi="PT Astra Serif" w:cs="PT Astra Serif"/>
          <w:sz w:val="26"/>
          <w:szCs w:val="26"/>
        </w:rPr>
        <w:t>абзац второй пункта 30 изложить в следующей редакции:</w:t>
      </w:r>
    </w:p>
    <w:p w:rsidR="00F12089" w:rsidRPr="004E75B0" w:rsidRDefault="00F1208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«На территории, прилегающей к зданию, где располагается центр занятости населения,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законом от 24 ноября 1995 года № 181-ФЗ «О социальной защите инвалидов в Российской Федерации»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="00340138" w:rsidRPr="004E75B0">
        <w:rPr>
          <w:rFonts w:ascii="PT Astra Serif" w:hAnsi="PT Astra Serif" w:cs="PT Astra Serif"/>
          <w:sz w:val="26"/>
          <w:szCs w:val="26"/>
        </w:rPr>
        <w:t>;</w:t>
      </w:r>
    </w:p>
    <w:p w:rsidR="00340138" w:rsidRPr="004E75B0" w:rsidRDefault="00340138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19) </w:t>
      </w:r>
      <w:r w:rsidR="0086119E" w:rsidRPr="004E75B0">
        <w:rPr>
          <w:rFonts w:ascii="PT Astra Serif" w:hAnsi="PT Astra Serif" w:cs="PT Astra Serif"/>
          <w:sz w:val="26"/>
          <w:szCs w:val="26"/>
        </w:rPr>
        <w:t>пункт 31 изложить в следующей редакции:</w:t>
      </w:r>
    </w:p>
    <w:p w:rsidR="0086119E" w:rsidRPr="004E75B0" w:rsidRDefault="0086119E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«31. Показателями доступности и качества предоставления государственной услуги являются:</w:t>
      </w:r>
    </w:p>
    <w:p w:rsidR="0086119E" w:rsidRPr="004E75B0" w:rsidRDefault="0086119E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полнота, актуальность и достоверность информации о порядке предоставления государственной услуги;</w:t>
      </w:r>
    </w:p>
    <w:p w:rsidR="0086119E" w:rsidRPr="004E75B0" w:rsidRDefault="0086119E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наличие возможности подачи заявления о предоставлении государственной услуги в форме электронного документа;</w:t>
      </w:r>
    </w:p>
    <w:p w:rsidR="0086119E" w:rsidRPr="004E75B0" w:rsidRDefault="0086119E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обеспечение возможности заполнения форм документов, необходимых для предоставления государственной услуги, в электронной форме;</w:t>
      </w:r>
    </w:p>
    <w:p w:rsidR="0086119E" w:rsidRPr="004E75B0" w:rsidRDefault="0086119E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количество взаимодействий безработного гражданина с работниками центра занятости населения при предоставлении государственной услуги – не более двух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74DB7" w:rsidRDefault="00E70D84" w:rsidP="00D74DB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 xml:space="preserve">20) </w:t>
      </w:r>
      <w:r w:rsidR="000C6984" w:rsidRPr="004E75B0">
        <w:rPr>
          <w:rFonts w:ascii="PT Astra Serif" w:hAnsi="PT Astra Serif"/>
          <w:sz w:val="26"/>
          <w:szCs w:val="26"/>
        </w:rPr>
        <w:t xml:space="preserve">в </w:t>
      </w:r>
      <w:r w:rsidR="000C6984" w:rsidRPr="004E75B0">
        <w:rPr>
          <w:rFonts w:ascii="PT Astra Serif" w:hAnsi="PT Astra Serif"/>
          <w:bCs/>
          <w:sz w:val="26"/>
          <w:szCs w:val="26"/>
        </w:rPr>
        <w:t xml:space="preserve">пункте </w:t>
      </w:r>
      <w:r w:rsidR="00B37BCA" w:rsidRPr="004E75B0">
        <w:rPr>
          <w:rFonts w:ascii="PT Astra Serif" w:hAnsi="PT Astra Serif"/>
          <w:bCs/>
          <w:sz w:val="26"/>
          <w:szCs w:val="26"/>
        </w:rPr>
        <w:t>70</w:t>
      </w:r>
      <w:r w:rsidR="009C6204" w:rsidRPr="004E75B0">
        <w:rPr>
          <w:rFonts w:ascii="PT Astra Serif" w:hAnsi="PT Astra Serif"/>
          <w:bCs/>
          <w:sz w:val="26"/>
          <w:szCs w:val="26"/>
        </w:rPr>
        <w:t xml:space="preserve"> </w:t>
      </w:r>
      <w:r w:rsidR="000C6984" w:rsidRPr="004E75B0">
        <w:rPr>
          <w:rFonts w:ascii="PT Astra Serif" w:hAnsi="PT Astra Serif"/>
          <w:bCs/>
          <w:sz w:val="26"/>
          <w:szCs w:val="26"/>
        </w:rPr>
        <w:t xml:space="preserve">слова </w:t>
      </w:r>
      <w:r w:rsidR="003C2262" w:rsidRPr="004E75B0">
        <w:rPr>
          <w:rFonts w:ascii="PT Astra Serif" w:hAnsi="PT Astra Serif"/>
          <w:bCs/>
          <w:sz w:val="26"/>
          <w:szCs w:val="26"/>
        </w:rPr>
        <w:t>«</w:t>
      </w:r>
      <w:r w:rsidR="003C2262" w:rsidRPr="004E75B0">
        <w:rPr>
          <w:rFonts w:ascii="PT Astra Serif" w:hAnsi="PT Astra Serif"/>
          <w:sz w:val="26"/>
          <w:szCs w:val="26"/>
        </w:rPr>
        <w:t xml:space="preserve">приложению № 21 к приказу Минтруда России от 19.02.2019 № 90н» </w:t>
      </w:r>
      <w:r w:rsidR="000C6984" w:rsidRPr="004E75B0">
        <w:rPr>
          <w:rFonts w:ascii="PT Astra Serif" w:hAnsi="PT Astra Serif"/>
          <w:sz w:val="26"/>
          <w:szCs w:val="26"/>
        </w:rPr>
        <w:t xml:space="preserve">заменить словами </w:t>
      </w:r>
      <w:r w:rsidR="000C6984" w:rsidRPr="004E75B0">
        <w:rPr>
          <w:rFonts w:ascii="PT Astra Serif" w:hAnsi="PT Astra Serif"/>
          <w:bCs/>
          <w:sz w:val="26"/>
          <w:szCs w:val="26"/>
        </w:rPr>
        <w:t>«</w:t>
      </w:r>
      <w:r w:rsidR="000C6984" w:rsidRPr="004E75B0">
        <w:rPr>
          <w:rFonts w:ascii="PT Astra Serif" w:hAnsi="PT Astra Serif"/>
          <w:sz w:val="26"/>
          <w:szCs w:val="26"/>
        </w:rPr>
        <w:t>приложени</w:t>
      </w:r>
      <w:r w:rsidR="00443DA2" w:rsidRPr="004E75B0">
        <w:rPr>
          <w:rFonts w:ascii="PT Astra Serif" w:hAnsi="PT Astra Serif"/>
          <w:sz w:val="26"/>
          <w:szCs w:val="26"/>
        </w:rPr>
        <w:t>ю</w:t>
      </w:r>
      <w:r w:rsidR="000C6984" w:rsidRPr="004E75B0">
        <w:rPr>
          <w:rFonts w:ascii="PT Astra Serif" w:hAnsi="PT Astra Serif"/>
          <w:sz w:val="26"/>
          <w:szCs w:val="26"/>
        </w:rPr>
        <w:t xml:space="preserve"> № </w:t>
      </w:r>
      <w:r w:rsidR="003C2262" w:rsidRPr="004E75B0">
        <w:rPr>
          <w:rFonts w:ascii="PT Astra Serif" w:hAnsi="PT Astra Serif"/>
          <w:sz w:val="26"/>
          <w:szCs w:val="26"/>
        </w:rPr>
        <w:t>18</w:t>
      </w:r>
      <w:r w:rsidR="000C6984" w:rsidRPr="004E75B0">
        <w:rPr>
          <w:rFonts w:ascii="PT Astra Serif" w:hAnsi="PT Astra Serif"/>
          <w:sz w:val="26"/>
          <w:szCs w:val="26"/>
        </w:rPr>
        <w:t xml:space="preserve"> к приказу Минтр</w:t>
      </w:r>
      <w:r w:rsidR="00B34E32" w:rsidRPr="004E75B0">
        <w:rPr>
          <w:rFonts w:ascii="PT Astra Serif" w:hAnsi="PT Astra Serif"/>
          <w:sz w:val="26"/>
          <w:szCs w:val="26"/>
        </w:rPr>
        <w:t xml:space="preserve">уда России от </w:t>
      </w:r>
      <w:r w:rsidR="003C2262" w:rsidRPr="004E75B0">
        <w:rPr>
          <w:rFonts w:ascii="PT Astra Serif" w:hAnsi="PT Astra Serif"/>
          <w:sz w:val="26"/>
          <w:szCs w:val="26"/>
        </w:rPr>
        <w:t>20.10.2021</w:t>
      </w:r>
      <w:r w:rsidR="00B34E32" w:rsidRPr="004E75B0">
        <w:rPr>
          <w:rFonts w:ascii="PT Astra Serif" w:hAnsi="PT Astra Serif"/>
          <w:sz w:val="26"/>
          <w:szCs w:val="26"/>
        </w:rPr>
        <w:t xml:space="preserve"> № </w:t>
      </w:r>
      <w:r w:rsidR="00D74DB7">
        <w:rPr>
          <w:rFonts w:ascii="PT Astra Serif" w:hAnsi="PT Astra Serif"/>
          <w:sz w:val="26"/>
          <w:szCs w:val="26"/>
        </w:rPr>
        <w:t>738н»;</w:t>
      </w:r>
    </w:p>
    <w:p w:rsidR="00072768" w:rsidRPr="004E75B0" w:rsidRDefault="00D74DB7" w:rsidP="00D74DB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21) </w:t>
      </w:r>
      <w:r w:rsidR="00EF4CD9" w:rsidRPr="004E75B0">
        <w:rPr>
          <w:rFonts w:ascii="PT Astra Serif" w:hAnsi="PT Astra Serif"/>
          <w:sz w:val="26"/>
          <w:szCs w:val="26"/>
        </w:rPr>
        <w:t>пункт 155 изложить в следующей редакции:</w:t>
      </w:r>
    </w:p>
    <w:p w:rsidR="00EF4CD9" w:rsidRPr="004E75B0" w:rsidRDefault="00EF4CD9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 xml:space="preserve">«155. 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 xml:space="preserve"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 по предоставлению государственной услуги, </w:t>
      </w:r>
      <w:r w:rsidR="001B5DEB" w:rsidRPr="004E75B0">
        <w:rPr>
          <w:rFonts w:ascii="PT Astra Serif" w:hAnsi="PT Astra Serif" w:cs="PT Astra Serif"/>
          <w:sz w:val="26"/>
          <w:szCs w:val="26"/>
        </w:rPr>
        <w:t xml:space="preserve">порядка </w:t>
      </w:r>
      <w:r w:rsidRPr="004E75B0">
        <w:rPr>
          <w:rFonts w:ascii="PT Astra Serif" w:hAnsi="PT Astra Serif" w:cs="PT Astra Serif"/>
          <w:sz w:val="26"/>
          <w:szCs w:val="26"/>
        </w:rPr>
        <w:t>ведения регистров получателей государственных услу</w:t>
      </w:r>
      <w:r w:rsidR="001B5DEB" w:rsidRPr="004E75B0">
        <w:rPr>
          <w:rFonts w:ascii="PT Astra Serif" w:hAnsi="PT Astra Serif" w:cs="PT Astra Serif"/>
          <w:sz w:val="26"/>
          <w:szCs w:val="26"/>
        </w:rPr>
        <w:t xml:space="preserve">г в сфере занятости населения, </w:t>
      </w:r>
      <w:r w:rsidRPr="004E75B0">
        <w:rPr>
          <w:rFonts w:ascii="PT Astra Serif" w:hAnsi="PT Astra Serif" w:cs="PT Astra Serif"/>
          <w:sz w:val="26"/>
          <w:szCs w:val="26"/>
        </w:rPr>
        <w:t xml:space="preserve">включая порядок, сроки и форму представления в них сведений, </w:t>
      </w:r>
      <w:r w:rsidR="001B5DEB" w:rsidRPr="004E75B0">
        <w:rPr>
          <w:rFonts w:ascii="PT Astra Serif" w:hAnsi="PT Astra Serif" w:cs="PT Astra Serif"/>
          <w:sz w:val="26"/>
          <w:szCs w:val="26"/>
        </w:rPr>
        <w:t xml:space="preserve">а также требований к заполнению форм </w:t>
      </w:r>
      <w:r w:rsidRPr="004E75B0">
        <w:rPr>
          <w:rFonts w:ascii="PT Astra Serif" w:hAnsi="PT Astra Serif" w:cs="PT Astra Serif"/>
          <w:sz w:val="26"/>
          <w:szCs w:val="26"/>
        </w:rPr>
        <w:t xml:space="preserve">документов, </w:t>
      </w:r>
      <w:r w:rsidR="001B5DEB" w:rsidRPr="004E75B0">
        <w:rPr>
          <w:rFonts w:ascii="PT Astra Serif" w:hAnsi="PT Astra Serif" w:cs="PT Astra Serif"/>
          <w:sz w:val="26"/>
          <w:szCs w:val="26"/>
        </w:rPr>
        <w:t>связанных</w:t>
      </w:r>
      <w:r w:rsidRPr="004E75B0">
        <w:rPr>
          <w:rFonts w:ascii="PT Astra Serif" w:hAnsi="PT Astra Serif" w:cs="PT Astra Serif"/>
          <w:sz w:val="26"/>
          <w:szCs w:val="26"/>
        </w:rPr>
        <w:t xml:space="preserve"> </w:t>
      </w:r>
      <w:r w:rsidR="001B5DEB" w:rsidRPr="004E75B0">
        <w:rPr>
          <w:rFonts w:ascii="PT Astra Serif" w:hAnsi="PT Astra Serif" w:cs="PT Astra Serif"/>
          <w:sz w:val="26"/>
          <w:szCs w:val="26"/>
        </w:rPr>
        <w:t>с предоставлением</w:t>
      </w:r>
      <w:r w:rsidRPr="004E75B0">
        <w:rPr>
          <w:rFonts w:ascii="PT Astra Serif" w:hAnsi="PT Astra Serif" w:cs="PT Astra Serif"/>
          <w:sz w:val="26"/>
          <w:szCs w:val="26"/>
        </w:rPr>
        <w:t xml:space="preserve"> государственной услуги.</w:t>
      </w:r>
      <w:r w:rsidR="001B5DEB" w:rsidRPr="004E75B0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643F0B" w:rsidRPr="004E75B0" w:rsidRDefault="00A3437A" w:rsidP="004E75B0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</w:t>
      </w:r>
      <w:r w:rsidR="00643F0B" w:rsidRPr="004E75B0">
        <w:rPr>
          <w:rFonts w:ascii="PT Astra Serif" w:hAnsi="PT Astra Serif"/>
          <w:sz w:val="26"/>
          <w:szCs w:val="26"/>
        </w:rPr>
        <w:t>) пункт 157 изложить в следующей редакции:</w:t>
      </w:r>
    </w:p>
    <w:p w:rsidR="00643F0B" w:rsidRPr="004E75B0" w:rsidRDefault="00643F0B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/>
          <w:sz w:val="26"/>
          <w:szCs w:val="26"/>
        </w:rPr>
        <w:t>«</w:t>
      </w:r>
      <w:r w:rsidRPr="004E75B0">
        <w:rPr>
          <w:rFonts w:ascii="PT Astra Serif" w:hAnsi="PT Astra Serif" w:cs="PT Astra Serif"/>
          <w:sz w:val="26"/>
          <w:szCs w:val="26"/>
        </w:rPr>
        <w:t>157. 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распоряжением Департамента, в рамках исполнения полномочия по контрол</w:t>
      </w:r>
      <w:r w:rsidR="00630209" w:rsidRPr="004E75B0">
        <w:rPr>
          <w:rFonts w:ascii="PT Astra Serif" w:hAnsi="PT Astra Serif" w:cs="PT Astra Serif"/>
          <w:sz w:val="26"/>
          <w:szCs w:val="26"/>
        </w:rPr>
        <w:t>ю</w:t>
      </w:r>
      <w:r w:rsidRPr="004E75B0">
        <w:rPr>
          <w:rFonts w:ascii="PT Astra Serif" w:hAnsi="PT Astra Serif" w:cs="PT Astra Serif"/>
          <w:sz w:val="26"/>
          <w:szCs w:val="26"/>
        </w:rPr>
        <w:t xml:space="preserve"> за обеспечением государственных гарантий в области содействия занятости населения</w:t>
      </w:r>
      <w:proofErr w:type="gramStart"/>
      <w:r w:rsidRPr="004E75B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43F0B" w:rsidRPr="004E75B0" w:rsidRDefault="00643F0B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E75B0">
        <w:rPr>
          <w:rFonts w:ascii="PT Astra Serif" w:hAnsi="PT Astra Serif" w:cs="PT Astra Serif"/>
          <w:sz w:val="26"/>
          <w:szCs w:val="26"/>
        </w:rPr>
        <w:t>2</w:t>
      </w:r>
      <w:r w:rsidR="001935F4">
        <w:rPr>
          <w:rFonts w:ascii="PT Astra Serif" w:hAnsi="PT Astra Serif" w:cs="PT Astra Serif"/>
          <w:sz w:val="26"/>
          <w:szCs w:val="26"/>
        </w:rPr>
        <w:t>3</w:t>
      </w:r>
      <w:r w:rsidRPr="004E75B0">
        <w:rPr>
          <w:rFonts w:ascii="PT Astra Serif" w:hAnsi="PT Astra Serif" w:cs="PT Astra Serif"/>
          <w:sz w:val="26"/>
          <w:szCs w:val="26"/>
        </w:rPr>
        <w:t xml:space="preserve">) </w:t>
      </w:r>
      <w:r w:rsidR="004E75B0" w:rsidRPr="004E75B0">
        <w:rPr>
          <w:rFonts w:ascii="PT Astra Serif" w:hAnsi="PT Astra Serif" w:cs="PT Astra Serif"/>
          <w:sz w:val="26"/>
          <w:szCs w:val="26"/>
        </w:rPr>
        <w:t>приложение № 1 к настоящему административному регламент</w:t>
      </w:r>
      <w:r w:rsidR="00806FA6">
        <w:rPr>
          <w:rFonts w:ascii="PT Astra Serif" w:hAnsi="PT Astra Serif" w:cs="PT Astra Serif"/>
          <w:sz w:val="26"/>
          <w:szCs w:val="26"/>
        </w:rPr>
        <w:t>у</w:t>
      </w:r>
      <w:r w:rsidR="004E75B0" w:rsidRPr="004E75B0">
        <w:rPr>
          <w:rFonts w:ascii="PT Astra Serif" w:hAnsi="PT Astra Serif" w:cs="PT Astra Serif"/>
          <w:sz w:val="26"/>
          <w:szCs w:val="26"/>
        </w:rPr>
        <w:t xml:space="preserve"> признать утратившим силу.</w:t>
      </w:r>
    </w:p>
    <w:p w:rsidR="009C6204" w:rsidRPr="00A31015" w:rsidRDefault="00C33FEA" w:rsidP="004E75B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3</w:t>
      </w:r>
      <w:r w:rsidR="009C6204" w:rsidRPr="004E75B0">
        <w:rPr>
          <w:rFonts w:ascii="PT Astra Serif" w:hAnsi="PT Astra Serif"/>
          <w:sz w:val="26"/>
          <w:szCs w:val="26"/>
        </w:rPr>
        <w:t xml:space="preserve">. </w:t>
      </w:r>
      <w:r w:rsidR="00174820" w:rsidRPr="000B4D82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25598B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25598B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BB2983" w:rsidRPr="00393AED" w:rsidRDefault="00BB2983" w:rsidP="00E36619">
      <w:pPr>
        <w:pStyle w:val="ConsPlusTitle"/>
        <w:widowControl/>
        <w:jc w:val="both"/>
        <w:rPr>
          <w:sz w:val="26"/>
          <w:szCs w:val="26"/>
        </w:rPr>
      </w:pPr>
    </w:p>
    <w:sectPr w:rsidR="00BB2983" w:rsidRPr="00393AED" w:rsidSect="009733DC">
      <w:headerReference w:type="default" r:id="rId15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AE6" w:rsidRDefault="00E56AE6" w:rsidP="006B6D1A">
      <w:pPr>
        <w:spacing w:after="0"/>
      </w:pPr>
      <w:r>
        <w:separator/>
      </w:r>
    </w:p>
  </w:endnote>
  <w:endnote w:type="continuationSeparator" w:id="0">
    <w:p w:rsidR="00E56AE6" w:rsidRDefault="00E56AE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AE6" w:rsidRDefault="00E56AE6" w:rsidP="006B6D1A">
      <w:pPr>
        <w:spacing w:after="0"/>
      </w:pPr>
      <w:r>
        <w:separator/>
      </w:r>
    </w:p>
  </w:footnote>
  <w:footnote w:type="continuationSeparator" w:id="0">
    <w:p w:rsidR="00E56AE6" w:rsidRDefault="00E56AE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98421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CC0553" w:rsidRPr="00FC004A" w:rsidRDefault="00CC0553">
        <w:pPr>
          <w:pStyle w:val="af"/>
          <w:jc w:val="center"/>
          <w:rPr>
            <w:rFonts w:ascii="PT Astra Serif" w:hAnsi="PT Astra Serif"/>
          </w:rPr>
        </w:pPr>
        <w:r w:rsidRPr="00FC004A">
          <w:rPr>
            <w:rFonts w:ascii="PT Astra Serif" w:hAnsi="PT Astra Serif"/>
          </w:rPr>
          <w:fldChar w:fldCharType="begin"/>
        </w:r>
        <w:r w:rsidRPr="00FC004A">
          <w:rPr>
            <w:rFonts w:ascii="PT Astra Serif" w:hAnsi="PT Astra Serif"/>
          </w:rPr>
          <w:instrText>PAGE   \* MERGEFORMAT</w:instrText>
        </w:r>
        <w:r w:rsidRPr="00FC004A">
          <w:rPr>
            <w:rFonts w:ascii="PT Astra Serif" w:hAnsi="PT Astra Serif"/>
          </w:rPr>
          <w:fldChar w:fldCharType="separate"/>
        </w:r>
        <w:r w:rsidR="00E56AE6">
          <w:rPr>
            <w:rFonts w:ascii="PT Astra Serif" w:hAnsi="PT Astra Serif"/>
            <w:noProof/>
          </w:rPr>
          <w:t>4</w:t>
        </w:r>
        <w:r w:rsidRPr="00FC004A">
          <w:rPr>
            <w:rFonts w:ascii="PT Astra Serif" w:hAnsi="PT Astra Serif"/>
          </w:rPr>
          <w:fldChar w:fldCharType="end"/>
        </w:r>
      </w:p>
    </w:sdtContent>
  </w:sdt>
  <w:p w:rsidR="00CC0553" w:rsidRDefault="00CC055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DC4175"/>
    <w:multiLevelType w:val="hybridMultilevel"/>
    <w:tmpl w:val="41E2CC74"/>
    <w:lvl w:ilvl="0" w:tplc="F6A49E3E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48886076"/>
    <w:multiLevelType w:val="hybridMultilevel"/>
    <w:tmpl w:val="8C1CA808"/>
    <w:lvl w:ilvl="0" w:tplc="BF64FE2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1"/>
  </w:num>
  <w:num w:numId="5">
    <w:abstractNumId w:val="9"/>
  </w:num>
  <w:num w:numId="6">
    <w:abstractNumId w:val="8"/>
  </w:num>
  <w:num w:numId="7">
    <w:abstractNumId w:val="3"/>
  </w:num>
  <w:num w:numId="8">
    <w:abstractNumId w:val="4"/>
  </w:num>
  <w:num w:numId="9">
    <w:abstractNumId w:val="6"/>
  </w:num>
  <w:num w:numId="10">
    <w:abstractNumId w:val="5"/>
  </w:num>
  <w:num w:numId="11">
    <w:abstractNumId w:val="2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6F39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72768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0136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5BF4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3D2B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4820"/>
    <w:rsid w:val="0017650A"/>
    <w:rsid w:val="00177ED6"/>
    <w:rsid w:val="0018082F"/>
    <w:rsid w:val="001811F9"/>
    <w:rsid w:val="001816E1"/>
    <w:rsid w:val="00182577"/>
    <w:rsid w:val="001831FC"/>
    <w:rsid w:val="00184F68"/>
    <w:rsid w:val="001935F4"/>
    <w:rsid w:val="001956A0"/>
    <w:rsid w:val="0019774B"/>
    <w:rsid w:val="001A347F"/>
    <w:rsid w:val="001A5BD3"/>
    <w:rsid w:val="001A6A30"/>
    <w:rsid w:val="001A6B8B"/>
    <w:rsid w:val="001B3454"/>
    <w:rsid w:val="001B3719"/>
    <w:rsid w:val="001B5DEB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58D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98B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1094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138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57CCE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866C4"/>
    <w:rsid w:val="00390692"/>
    <w:rsid w:val="00392170"/>
    <w:rsid w:val="00395F97"/>
    <w:rsid w:val="00397975"/>
    <w:rsid w:val="003A17CD"/>
    <w:rsid w:val="003A1E7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2262"/>
    <w:rsid w:val="003D009B"/>
    <w:rsid w:val="003D1E50"/>
    <w:rsid w:val="003D1F4F"/>
    <w:rsid w:val="003D338D"/>
    <w:rsid w:val="003D7424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2D8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3DA2"/>
    <w:rsid w:val="00446E56"/>
    <w:rsid w:val="00447327"/>
    <w:rsid w:val="00447715"/>
    <w:rsid w:val="00447B02"/>
    <w:rsid w:val="00451E7C"/>
    <w:rsid w:val="00452F22"/>
    <w:rsid w:val="00453AC1"/>
    <w:rsid w:val="0045451A"/>
    <w:rsid w:val="004551B1"/>
    <w:rsid w:val="00461ADD"/>
    <w:rsid w:val="004633C4"/>
    <w:rsid w:val="00464810"/>
    <w:rsid w:val="00464CBC"/>
    <w:rsid w:val="00470037"/>
    <w:rsid w:val="00470ED3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567F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C48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75B0"/>
    <w:rsid w:val="004F192D"/>
    <w:rsid w:val="004F4C2B"/>
    <w:rsid w:val="004F6CA0"/>
    <w:rsid w:val="0050016F"/>
    <w:rsid w:val="00501383"/>
    <w:rsid w:val="0050259E"/>
    <w:rsid w:val="0051045F"/>
    <w:rsid w:val="005109E0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3BDF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27B9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01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2F6D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42F0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09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382B"/>
    <w:rsid w:val="00643F0B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297A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67A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4C5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669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5DB8"/>
    <w:rsid w:val="00767D43"/>
    <w:rsid w:val="0077249C"/>
    <w:rsid w:val="007749E4"/>
    <w:rsid w:val="007776CE"/>
    <w:rsid w:val="00777B86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59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B5BB8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6FA6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6E00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0558"/>
    <w:rsid w:val="0084119E"/>
    <w:rsid w:val="00843567"/>
    <w:rsid w:val="00844A81"/>
    <w:rsid w:val="00847051"/>
    <w:rsid w:val="00847079"/>
    <w:rsid w:val="008538FD"/>
    <w:rsid w:val="00854651"/>
    <w:rsid w:val="0086119E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1A5A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6A58"/>
    <w:rsid w:val="008B7209"/>
    <w:rsid w:val="008C17B1"/>
    <w:rsid w:val="008C1D30"/>
    <w:rsid w:val="008C20D2"/>
    <w:rsid w:val="008C2849"/>
    <w:rsid w:val="008C2A1D"/>
    <w:rsid w:val="008C4F79"/>
    <w:rsid w:val="008C6561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0B45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33DC"/>
    <w:rsid w:val="00974BD0"/>
    <w:rsid w:val="00976DEC"/>
    <w:rsid w:val="009776C4"/>
    <w:rsid w:val="00980465"/>
    <w:rsid w:val="0098315E"/>
    <w:rsid w:val="00983B8A"/>
    <w:rsid w:val="009900AE"/>
    <w:rsid w:val="00990836"/>
    <w:rsid w:val="00990BE7"/>
    <w:rsid w:val="00992311"/>
    <w:rsid w:val="009927B3"/>
    <w:rsid w:val="00992F41"/>
    <w:rsid w:val="009937BB"/>
    <w:rsid w:val="00993DB5"/>
    <w:rsid w:val="00993DB8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0951"/>
    <w:rsid w:val="009C1265"/>
    <w:rsid w:val="009C1481"/>
    <w:rsid w:val="009C26CB"/>
    <w:rsid w:val="009C4074"/>
    <w:rsid w:val="009C4FE0"/>
    <w:rsid w:val="009C6204"/>
    <w:rsid w:val="009D1E38"/>
    <w:rsid w:val="009D28BF"/>
    <w:rsid w:val="009D2954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3A65"/>
    <w:rsid w:val="00A149F1"/>
    <w:rsid w:val="00A16CC0"/>
    <w:rsid w:val="00A17894"/>
    <w:rsid w:val="00A208C6"/>
    <w:rsid w:val="00A21BE1"/>
    <w:rsid w:val="00A2462C"/>
    <w:rsid w:val="00A261FA"/>
    <w:rsid w:val="00A26D3E"/>
    <w:rsid w:val="00A273F5"/>
    <w:rsid w:val="00A31015"/>
    <w:rsid w:val="00A31662"/>
    <w:rsid w:val="00A32789"/>
    <w:rsid w:val="00A32BDF"/>
    <w:rsid w:val="00A3437A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1598"/>
    <w:rsid w:val="00AB79FA"/>
    <w:rsid w:val="00AC0282"/>
    <w:rsid w:val="00AC2D43"/>
    <w:rsid w:val="00AC2E9A"/>
    <w:rsid w:val="00AC31F4"/>
    <w:rsid w:val="00AC38FF"/>
    <w:rsid w:val="00AC3DE8"/>
    <w:rsid w:val="00AD002C"/>
    <w:rsid w:val="00AD12E0"/>
    <w:rsid w:val="00AD5152"/>
    <w:rsid w:val="00AD57D1"/>
    <w:rsid w:val="00AE0BEB"/>
    <w:rsid w:val="00AE182E"/>
    <w:rsid w:val="00AE45CB"/>
    <w:rsid w:val="00AE45EA"/>
    <w:rsid w:val="00AE492E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4E32"/>
    <w:rsid w:val="00B36B22"/>
    <w:rsid w:val="00B37A95"/>
    <w:rsid w:val="00B37BCA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2983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4E33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3FEA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1CDC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970BB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0553"/>
    <w:rsid w:val="00CC0715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AA6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EEF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479D9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DB7"/>
    <w:rsid w:val="00D75A33"/>
    <w:rsid w:val="00D76783"/>
    <w:rsid w:val="00D76DB7"/>
    <w:rsid w:val="00D77D22"/>
    <w:rsid w:val="00D81767"/>
    <w:rsid w:val="00D82412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A09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2546"/>
    <w:rsid w:val="00E24EE6"/>
    <w:rsid w:val="00E25124"/>
    <w:rsid w:val="00E26797"/>
    <w:rsid w:val="00E273D9"/>
    <w:rsid w:val="00E30D44"/>
    <w:rsid w:val="00E31AFF"/>
    <w:rsid w:val="00E36619"/>
    <w:rsid w:val="00E37DD2"/>
    <w:rsid w:val="00E43226"/>
    <w:rsid w:val="00E465D8"/>
    <w:rsid w:val="00E46DB5"/>
    <w:rsid w:val="00E56AE6"/>
    <w:rsid w:val="00E604CA"/>
    <w:rsid w:val="00E609DA"/>
    <w:rsid w:val="00E60E5A"/>
    <w:rsid w:val="00E7022A"/>
    <w:rsid w:val="00E70D84"/>
    <w:rsid w:val="00E70F5F"/>
    <w:rsid w:val="00E73D8C"/>
    <w:rsid w:val="00E73ECA"/>
    <w:rsid w:val="00E74378"/>
    <w:rsid w:val="00E7539C"/>
    <w:rsid w:val="00E76256"/>
    <w:rsid w:val="00E76CDD"/>
    <w:rsid w:val="00E77664"/>
    <w:rsid w:val="00E779EA"/>
    <w:rsid w:val="00E77F6F"/>
    <w:rsid w:val="00E809BD"/>
    <w:rsid w:val="00E80C76"/>
    <w:rsid w:val="00E818DA"/>
    <w:rsid w:val="00E84148"/>
    <w:rsid w:val="00E850BB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4F72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0D36"/>
    <w:rsid w:val="00EE2E6C"/>
    <w:rsid w:val="00EE4428"/>
    <w:rsid w:val="00EE7208"/>
    <w:rsid w:val="00EF182E"/>
    <w:rsid w:val="00EF2ED7"/>
    <w:rsid w:val="00EF4B72"/>
    <w:rsid w:val="00EF4CD9"/>
    <w:rsid w:val="00EF70C5"/>
    <w:rsid w:val="00EF74D1"/>
    <w:rsid w:val="00EF7E0E"/>
    <w:rsid w:val="00F0044D"/>
    <w:rsid w:val="00F021C1"/>
    <w:rsid w:val="00F03F99"/>
    <w:rsid w:val="00F05340"/>
    <w:rsid w:val="00F061E1"/>
    <w:rsid w:val="00F12089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7E8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004A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CC0553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CC0553"/>
    <w:rPr>
      <w:sz w:val="24"/>
      <w:szCs w:val="24"/>
    </w:rPr>
  </w:style>
  <w:style w:type="paragraph" w:styleId="af1">
    <w:name w:val="footer"/>
    <w:basedOn w:val="a"/>
    <w:link w:val="af2"/>
    <w:unhideWhenUsed/>
    <w:rsid w:val="00CC0553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CC055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CC0553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CC0553"/>
    <w:rPr>
      <w:sz w:val="24"/>
      <w:szCs w:val="24"/>
    </w:rPr>
  </w:style>
  <w:style w:type="paragraph" w:styleId="af1">
    <w:name w:val="footer"/>
    <w:basedOn w:val="a"/>
    <w:link w:val="af2"/>
    <w:unhideWhenUsed/>
    <w:rsid w:val="00CC0553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CC05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98EF7DEBC0860E045FBF3BD97B2F015D25E7B1ECB148E154FBE6C5D5E1786292D0A71586C1674EC788E114F93025C358663724C5A68FC9B042BE94J2q6K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98EF7DEBC0860E045FA136CF1771055F26B1BBEDBC41B00FADE0928AB17E37D290A140C5856A46C383B542B56E7C93142D3A24D3BA8FCAJAqC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7E95BF98F71F83CECD0C55DFA435624A55855A8F8F15C1E0C46179FFB3B7938C98EAF31910FFD56A118FD8D4t5n0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9A42621D1A6184211C0B952105D78C4556CB9BBAEC5B8BD1AA6C2AD2691104D317C800D48CA871C333D04776543CC6C9D5964988EA56CF8f7j0J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317C68"/>
    <w:rsid w:val="003F533F"/>
    <w:rsid w:val="00465DC5"/>
    <w:rsid w:val="0053450A"/>
    <w:rsid w:val="005662A3"/>
    <w:rsid w:val="005F747F"/>
    <w:rsid w:val="00611C76"/>
    <w:rsid w:val="00654BF5"/>
    <w:rsid w:val="00673A78"/>
    <w:rsid w:val="00705541"/>
    <w:rsid w:val="007271D1"/>
    <w:rsid w:val="007E69BC"/>
    <w:rsid w:val="00827F37"/>
    <w:rsid w:val="008D0496"/>
    <w:rsid w:val="00951668"/>
    <w:rsid w:val="00D349EB"/>
    <w:rsid w:val="00DC184D"/>
    <w:rsid w:val="00ED4CF9"/>
    <w:rsid w:val="00EF50F9"/>
    <w:rsid w:val="00F15BCB"/>
    <w:rsid w:val="00FB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F426F-DCC4-4D03-927C-51183BF1C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1524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10197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2019-09-04T03:48:00Z</cp:lastPrinted>
  <dcterms:created xsi:type="dcterms:W3CDTF">2022-01-19T06:40:00Z</dcterms:created>
  <dcterms:modified xsi:type="dcterms:W3CDTF">2022-01-19T10:21:00Z</dcterms:modified>
</cp:coreProperties>
</file>