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A59" w:rsidRPr="00FA3A59" w:rsidRDefault="00FA3A59" w:rsidP="00FA3A59">
      <w:pPr>
        <w:pStyle w:val="a4"/>
        <w:jc w:val="left"/>
        <w:rPr>
          <w:b w:val="0"/>
          <w:sz w:val="25"/>
          <w:szCs w:val="25"/>
        </w:rPr>
      </w:pPr>
    </w:p>
    <w:p w:rsidR="00FA3A59" w:rsidRPr="00FA3A59" w:rsidRDefault="00FA3A59" w:rsidP="00FA3A59">
      <w:pPr>
        <w:pStyle w:val="a4"/>
        <w:jc w:val="left"/>
        <w:rPr>
          <w:b w:val="0"/>
          <w:sz w:val="25"/>
          <w:szCs w:val="25"/>
        </w:rPr>
      </w:pPr>
    </w:p>
    <w:p w:rsidR="00FA3A59" w:rsidRPr="00FA3A59" w:rsidRDefault="00FA3A59" w:rsidP="00FA3A59">
      <w:pPr>
        <w:pStyle w:val="a4"/>
        <w:rPr>
          <w:b w:val="0"/>
          <w:sz w:val="25"/>
          <w:szCs w:val="25"/>
        </w:rPr>
      </w:pPr>
      <w:r w:rsidRPr="00FA3A59">
        <w:rPr>
          <w:b w:val="0"/>
          <w:sz w:val="25"/>
          <w:szCs w:val="25"/>
        </w:rPr>
        <w:t>Администрация Томской области</w:t>
      </w:r>
    </w:p>
    <w:p w:rsidR="00FA3A59" w:rsidRPr="00FA3A59" w:rsidRDefault="00FA3A59" w:rsidP="00FA3A59">
      <w:pPr>
        <w:pStyle w:val="a4"/>
        <w:rPr>
          <w:b w:val="0"/>
          <w:sz w:val="25"/>
          <w:szCs w:val="25"/>
        </w:rPr>
      </w:pPr>
    </w:p>
    <w:p w:rsidR="00FA3A59" w:rsidRPr="00FA3A59" w:rsidRDefault="00FA3A59" w:rsidP="00FA3A59">
      <w:pPr>
        <w:pStyle w:val="2"/>
        <w:spacing w:after="0" w:line="240" w:lineRule="auto"/>
        <w:ind w:left="0"/>
        <w:jc w:val="center"/>
        <w:rPr>
          <w:b/>
          <w:caps/>
          <w:sz w:val="25"/>
          <w:szCs w:val="25"/>
        </w:rPr>
      </w:pPr>
      <w:r w:rsidRPr="00FA3A59">
        <w:rPr>
          <w:b/>
          <w:caps/>
          <w:sz w:val="25"/>
          <w:szCs w:val="25"/>
        </w:rPr>
        <w:t>Рабочая группа по рассмотрению тяжелых и смертельных несчастных случаев</w:t>
      </w:r>
    </w:p>
    <w:p w:rsidR="00FA3A59" w:rsidRPr="00FA3A59" w:rsidRDefault="00FA3A59" w:rsidP="00FA3A59">
      <w:pPr>
        <w:pStyle w:val="2"/>
        <w:spacing w:after="0" w:line="240" w:lineRule="auto"/>
        <w:ind w:left="0"/>
        <w:rPr>
          <w:b/>
          <w:sz w:val="25"/>
          <w:szCs w:val="25"/>
        </w:rPr>
      </w:pPr>
    </w:p>
    <w:p w:rsidR="00FA3A59" w:rsidRPr="00FA3A59" w:rsidRDefault="00FA3A59" w:rsidP="00FA3A59">
      <w:pPr>
        <w:pStyle w:val="2"/>
        <w:spacing w:after="0" w:line="240" w:lineRule="auto"/>
        <w:ind w:left="0"/>
        <w:jc w:val="center"/>
        <w:rPr>
          <w:b/>
          <w:sz w:val="25"/>
          <w:szCs w:val="25"/>
        </w:rPr>
      </w:pPr>
      <w:r w:rsidRPr="00FA3A59">
        <w:rPr>
          <w:b/>
          <w:sz w:val="25"/>
          <w:szCs w:val="25"/>
        </w:rPr>
        <w:t xml:space="preserve">Р Е Ш Е Н И Е </w:t>
      </w:r>
    </w:p>
    <w:p w:rsidR="00FA3A59" w:rsidRPr="00FA3A59" w:rsidRDefault="00FA3A59" w:rsidP="00FA3A59">
      <w:pPr>
        <w:pStyle w:val="2"/>
        <w:spacing w:after="0" w:line="240" w:lineRule="auto"/>
        <w:ind w:left="0"/>
        <w:rPr>
          <w:b/>
          <w:sz w:val="25"/>
          <w:szCs w:val="25"/>
        </w:rPr>
      </w:pPr>
      <w:r w:rsidRPr="00FA3A59">
        <w:rPr>
          <w:sz w:val="25"/>
          <w:szCs w:val="25"/>
        </w:rPr>
        <w:t xml:space="preserve">23 мая 2018 года                                                                                         </w:t>
      </w:r>
      <w:r>
        <w:rPr>
          <w:sz w:val="25"/>
          <w:szCs w:val="25"/>
        </w:rPr>
        <w:t xml:space="preserve">                         </w:t>
      </w:r>
      <w:r w:rsidRPr="00FA3A59">
        <w:rPr>
          <w:sz w:val="25"/>
          <w:szCs w:val="25"/>
        </w:rPr>
        <w:t xml:space="preserve">№ 2  </w:t>
      </w:r>
    </w:p>
    <w:p w:rsidR="00FA3A59" w:rsidRPr="00FA3A59" w:rsidRDefault="00FA3A59" w:rsidP="00FA3A59">
      <w:pPr>
        <w:pStyle w:val="3"/>
        <w:tabs>
          <w:tab w:val="left" w:pos="900"/>
          <w:tab w:val="left" w:pos="1080"/>
        </w:tabs>
        <w:rPr>
          <w:sz w:val="25"/>
          <w:szCs w:val="25"/>
        </w:rPr>
      </w:pPr>
    </w:p>
    <w:tbl>
      <w:tblPr>
        <w:tblpPr w:leftFromText="180" w:rightFromText="180" w:vertAnchor="text" w:horzAnchor="margin" w:tblpY="77"/>
        <w:tblW w:w="0" w:type="auto"/>
        <w:tblLook w:val="00A0" w:firstRow="1" w:lastRow="0" w:firstColumn="1" w:lastColumn="0" w:noHBand="0" w:noVBand="0"/>
      </w:tblPr>
      <w:tblGrid>
        <w:gridCol w:w="5517"/>
      </w:tblGrid>
      <w:tr w:rsidR="00FA3A59" w:rsidRPr="00FA3A59" w:rsidTr="00FA3A59">
        <w:trPr>
          <w:trHeight w:val="902"/>
        </w:trPr>
        <w:tc>
          <w:tcPr>
            <w:tcW w:w="5517" w:type="dxa"/>
            <w:hideMark/>
          </w:tcPr>
          <w:p w:rsidR="00FA3A59" w:rsidRPr="00FA3A59" w:rsidRDefault="00FA3A59">
            <w:pPr>
              <w:pStyle w:val="a3"/>
              <w:jc w:val="both"/>
              <w:rPr>
                <w:sz w:val="25"/>
                <w:szCs w:val="25"/>
              </w:rPr>
            </w:pPr>
            <w:r w:rsidRPr="00FA3A59">
              <w:rPr>
                <w:sz w:val="25"/>
                <w:szCs w:val="25"/>
              </w:rPr>
              <w:t>О рассмотрении тяжелых и смертельных несчастных случаев, произошедших в организациях Томской области</w:t>
            </w:r>
          </w:p>
        </w:tc>
      </w:tr>
    </w:tbl>
    <w:p w:rsidR="00FA3A59" w:rsidRPr="00FA3A59" w:rsidRDefault="00FA3A59" w:rsidP="00FA3A59">
      <w:pPr>
        <w:pStyle w:val="3"/>
        <w:tabs>
          <w:tab w:val="left" w:pos="900"/>
          <w:tab w:val="left" w:pos="1080"/>
        </w:tabs>
        <w:jc w:val="right"/>
        <w:rPr>
          <w:sz w:val="25"/>
          <w:szCs w:val="25"/>
        </w:rPr>
      </w:pPr>
    </w:p>
    <w:p w:rsidR="00FA3A59" w:rsidRPr="00FA3A59" w:rsidRDefault="00FA3A59" w:rsidP="00FA3A59">
      <w:pPr>
        <w:pStyle w:val="a4"/>
        <w:rPr>
          <w:b w:val="0"/>
          <w:sz w:val="25"/>
          <w:szCs w:val="25"/>
        </w:rPr>
      </w:pPr>
    </w:p>
    <w:p w:rsidR="00FA3A59" w:rsidRPr="00FA3A59" w:rsidRDefault="00FA3A59" w:rsidP="00FA3A59">
      <w:pPr>
        <w:pStyle w:val="3"/>
        <w:tabs>
          <w:tab w:val="left" w:pos="900"/>
          <w:tab w:val="left" w:pos="1080"/>
        </w:tabs>
        <w:ind w:left="0"/>
        <w:rPr>
          <w:sz w:val="25"/>
          <w:szCs w:val="25"/>
        </w:rPr>
      </w:pPr>
    </w:p>
    <w:p w:rsidR="00FA3A59" w:rsidRPr="00FA3A59" w:rsidRDefault="00FA3A59" w:rsidP="00FA3A59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FA3A59" w:rsidRPr="00FA3A59" w:rsidRDefault="00FA3A59" w:rsidP="00FA3A59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A3A59">
        <w:rPr>
          <w:rFonts w:ascii="Times New Roman" w:hAnsi="Times New Roman" w:cs="Times New Roman"/>
          <w:sz w:val="25"/>
          <w:szCs w:val="25"/>
        </w:rPr>
        <w:t xml:space="preserve">Заслушав и обсудив информацию председателя комитета социального партнерства, экспертизы условий и охраны труда Департамента труда и занятости населения Томской области, Ж.Ю. Горячевой, директора ООО «ЖЭУ-8» </w:t>
      </w:r>
      <w:proofErr w:type="spellStart"/>
      <w:r w:rsidRPr="00FA3A59">
        <w:rPr>
          <w:rFonts w:ascii="Times New Roman" w:hAnsi="Times New Roman" w:cs="Times New Roman"/>
          <w:sz w:val="25"/>
          <w:szCs w:val="25"/>
        </w:rPr>
        <w:t>С.Г.Роскош</w:t>
      </w:r>
      <w:proofErr w:type="spellEnd"/>
      <w:r w:rsidRPr="00FA3A59">
        <w:rPr>
          <w:rFonts w:ascii="Times New Roman" w:hAnsi="Times New Roman" w:cs="Times New Roman"/>
          <w:sz w:val="25"/>
          <w:szCs w:val="25"/>
        </w:rPr>
        <w:t>, специалиста по охране труда 1 категории АО «Аграрная группа «</w:t>
      </w:r>
      <w:proofErr w:type="spellStart"/>
      <w:r w:rsidRPr="00FA3A59">
        <w:rPr>
          <w:rFonts w:ascii="Times New Roman" w:hAnsi="Times New Roman" w:cs="Times New Roman"/>
          <w:sz w:val="25"/>
          <w:szCs w:val="25"/>
        </w:rPr>
        <w:t>Мясопереработка</w:t>
      </w:r>
      <w:proofErr w:type="spellEnd"/>
      <w:r w:rsidRPr="00FA3A59">
        <w:rPr>
          <w:rFonts w:ascii="Times New Roman" w:hAnsi="Times New Roman" w:cs="Times New Roman"/>
          <w:sz w:val="25"/>
          <w:szCs w:val="25"/>
        </w:rPr>
        <w:t xml:space="preserve">», Е.И. Кульковой, инженера по охране труда и промышленной безопасности ООО «Томская комплексная геологоразведочная экспедиция» В.А. </w:t>
      </w:r>
      <w:proofErr w:type="spellStart"/>
      <w:r w:rsidRPr="00FA3A59">
        <w:rPr>
          <w:rFonts w:ascii="Times New Roman" w:hAnsi="Times New Roman" w:cs="Times New Roman"/>
          <w:sz w:val="25"/>
          <w:szCs w:val="25"/>
        </w:rPr>
        <w:t>Шалдышева</w:t>
      </w:r>
      <w:proofErr w:type="spellEnd"/>
      <w:r w:rsidRPr="00FA3A59">
        <w:rPr>
          <w:rFonts w:ascii="Times New Roman" w:hAnsi="Times New Roman" w:cs="Times New Roman"/>
          <w:sz w:val="25"/>
          <w:szCs w:val="25"/>
        </w:rPr>
        <w:t xml:space="preserve">, начальника отдела охраны труда и безопасности движения ООО «ТК «Альянс» </w:t>
      </w:r>
      <w:proofErr w:type="spellStart"/>
      <w:r w:rsidRPr="00FA3A59">
        <w:rPr>
          <w:rFonts w:ascii="Times New Roman" w:hAnsi="Times New Roman" w:cs="Times New Roman"/>
          <w:sz w:val="25"/>
          <w:szCs w:val="25"/>
        </w:rPr>
        <w:t>К.Б.Латоши</w:t>
      </w:r>
      <w:proofErr w:type="spellEnd"/>
      <w:r w:rsidRPr="00FA3A59">
        <w:rPr>
          <w:rFonts w:ascii="Times New Roman" w:hAnsi="Times New Roman" w:cs="Times New Roman"/>
          <w:sz w:val="25"/>
          <w:szCs w:val="25"/>
        </w:rPr>
        <w:t xml:space="preserve">. </w:t>
      </w:r>
    </w:p>
    <w:p w:rsidR="00FA3A59" w:rsidRPr="00FA3A59" w:rsidRDefault="00FA3A59" w:rsidP="00FA3A59">
      <w:pPr>
        <w:spacing w:line="264" w:lineRule="auto"/>
        <w:ind w:firstLine="709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FA3A59">
        <w:rPr>
          <w:rFonts w:ascii="Times New Roman" w:hAnsi="Times New Roman" w:cs="Times New Roman"/>
          <w:b/>
          <w:caps/>
          <w:sz w:val="25"/>
          <w:szCs w:val="25"/>
        </w:rPr>
        <w:t>рабочая ГРУППА РЕШИЛА</w:t>
      </w:r>
      <w:r w:rsidRPr="00FA3A59">
        <w:rPr>
          <w:rFonts w:ascii="Times New Roman" w:hAnsi="Times New Roman" w:cs="Times New Roman"/>
          <w:b/>
          <w:sz w:val="25"/>
          <w:szCs w:val="25"/>
        </w:rPr>
        <w:t>:</w:t>
      </w:r>
    </w:p>
    <w:p w:rsidR="00FA3A59" w:rsidRPr="00FA3A59" w:rsidRDefault="00FA3A59" w:rsidP="00FA3A59">
      <w:pPr>
        <w:pStyle w:val="a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FA3A59">
        <w:rPr>
          <w:sz w:val="25"/>
          <w:szCs w:val="25"/>
        </w:rPr>
        <w:t xml:space="preserve">1. Принять информацию к сведению. </w:t>
      </w:r>
    </w:p>
    <w:p w:rsidR="00FA3A59" w:rsidRPr="00FA3A59" w:rsidRDefault="00FA3A59" w:rsidP="00FA3A59">
      <w:pPr>
        <w:pStyle w:val="a6"/>
        <w:tabs>
          <w:tab w:val="left" w:pos="1134"/>
        </w:tabs>
        <w:ind w:left="0" w:firstLine="709"/>
        <w:rPr>
          <w:rFonts w:ascii="Times New Roman" w:hAnsi="Times New Roman"/>
          <w:sz w:val="25"/>
          <w:szCs w:val="25"/>
        </w:rPr>
      </w:pPr>
      <w:r w:rsidRPr="00FA3A59">
        <w:rPr>
          <w:rFonts w:ascii="Times New Roman" w:hAnsi="Times New Roman"/>
          <w:sz w:val="25"/>
          <w:szCs w:val="25"/>
        </w:rPr>
        <w:t>2. Рекомендовать ООО «ЖЭУ-8», АО «Аграрная группа «</w:t>
      </w:r>
      <w:proofErr w:type="spellStart"/>
      <w:r w:rsidRPr="00FA3A59">
        <w:rPr>
          <w:rFonts w:ascii="Times New Roman" w:hAnsi="Times New Roman"/>
          <w:sz w:val="25"/>
          <w:szCs w:val="25"/>
        </w:rPr>
        <w:t>Мясопереработка</w:t>
      </w:r>
      <w:proofErr w:type="spellEnd"/>
      <w:r w:rsidRPr="00FA3A59">
        <w:rPr>
          <w:rFonts w:ascii="Times New Roman" w:hAnsi="Times New Roman"/>
          <w:sz w:val="25"/>
          <w:szCs w:val="25"/>
        </w:rPr>
        <w:t>», ООО «Томская комплексная геологоразведочная экспедиция», ООО «ТК «Альянс»:</w:t>
      </w:r>
    </w:p>
    <w:p w:rsidR="00FA3A59" w:rsidRPr="00FA3A59" w:rsidRDefault="00FA3A59" w:rsidP="00FA3A59">
      <w:pPr>
        <w:pStyle w:val="Style13"/>
        <w:widowControl/>
        <w:numPr>
          <w:ilvl w:val="1"/>
          <w:numId w:val="1"/>
        </w:numPr>
        <w:tabs>
          <w:tab w:val="left" w:pos="851"/>
          <w:tab w:val="left" w:pos="1134"/>
        </w:tabs>
        <w:spacing w:line="240" w:lineRule="auto"/>
        <w:ind w:left="0" w:firstLine="709"/>
        <w:rPr>
          <w:rFonts w:ascii="Times New Roman" w:hAnsi="Times New Roman"/>
          <w:sz w:val="25"/>
          <w:szCs w:val="25"/>
        </w:rPr>
      </w:pPr>
      <w:r w:rsidRPr="00FA3A59">
        <w:rPr>
          <w:rFonts w:ascii="Times New Roman" w:hAnsi="Times New Roman"/>
          <w:sz w:val="25"/>
          <w:szCs w:val="25"/>
        </w:rPr>
        <w:t>Принять меры к выполнению мероприятий по устранению причин несчастных случаев в установленные сроки, информацию о выполнении направить в адрес Департамента труда и занятости населения Томской области.</w:t>
      </w:r>
    </w:p>
    <w:p w:rsidR="00FA3A59" w:rsidRPr="00FA3A59" w:rsidRDefault="00FA3A59" w:rsidP="00FA3A59">
      <w:pPr>
        <w:pStyle w:val="Style13"/>
        <w:widowControl/>
        <w:numPr>
          <w:ilvl w:val="1"/>
          <w:numId w:val="1"/>
        </w:numPr>
        <w:tabs>
          <w:tab w:val="left" w:pos="851"/>
          <w:tab w:val="left" w:pos="1134"/>
        </w:tabs>
        <w:spacing w:line="240" w:lineRule="auto"/>
        <w:ind w:left="0" w:firstLine="709"/>
        <w:rPr>
          <w:rFonts w:ascii="Times New Roman" w:hAnsi="Times New Roman"/>
          <w:sz w:val="25"/>
          <w:szCs w:val="25"/>
        </w:rPr>
      </w:pPr>
      <w:r w:rsidRPr="00FA3A59">
        <w:rPr>
          <w:rFonts w:ascii="Times New Roman" w:hAnsi="Times New Roman"/>
          <w:sz w:val="25"/>
          <w:szCs w:val="25"/>
        </w:rPr>
        <w:t>Организовать мероприятия по оценке и управлению рисками, предусмотрев создание безопасной системы работы, административного контроля с проведением внутреннего аудита по охране труда.</w:t>
      </w:r>
    </w:p>
    <w:p w:rsidR="00FA3A59" w:rsidRPr="00FA3A59" w:rsidRDefault="00FA3A59" w:rsidP="00FA3A59">
      <w:pPr>
        <w:pStyle w:val="Style13"/>
        <w:widowControl/>
        <w:numPr>
          <w:ilvl w:val="1"/>
          <w:numId w:val="1"/>
        </w:numPr>
        <w:tabs>
          <w:tab w:val="left" w:pos="851"/>
          <w:tab w:val="left" w:pos="1134"/>
        </w:tabs>
        <w:spacing w:line="240" w:lineRule="auto"/>
        <w:ind w:left="0" w:firstLine="709"/>
        <w:rPr>
          <w:rFonts w:ascii="Times New Roman" w:hAnsi="Times New Roman"/>
          <w:sz w:val="25"/>
          <w:szCs w:val="25"/>
        </w:rPr>
      </w:pPr>
      <w:r w:rsidRPr="00FA3A59">
        <w:rPr>
          <w:rFonts w:ascii="Times New Roman" w:hAnsi="Times New Roman"/>
          <w:sz w:val="25"/>
          <w:szCs w:val="25"/>
        </w:rPr>
        <w:t xml:space="preserve"> Использовать суммы страховых взносов на финансовое обеспечение предупредительных мер по сокращению производственного травматизма и профессиональных заболеваний за счет средств Фонда социального страхования.</w:t>
      </w:r>
    </w:p>
    <w:p w:rsidR="00FA3A59" w:rsidRPr="00FA3A59" w:rsidRDefault="00FA3A59" w:rsidP="00FA3A59">
      <w:pPr>
        <w:pStyle w:val="Style13"/>
        <w:widowControl/>
        <w:numPr>
          <w:ilvl w:val="1"/>
          <w:numId w:val="1"/>
        </w:numPr>
        <w:tabs>
          <w:tab w:val="left" w:pos="851"/>
          <w:tab w:val="left" w:pos="1134"/>
        </w:tabs>
        <w:spacing w:line="240" w:lineRule="auto"/>
        <w:ind w:left="0" w:firstLine="709"/>
        <w:rPr>
          <w:rFonts w:ascii="Times New Roman" w:hAnsi="Times New Roman"/>
          <w:sz w:val="25"/>
          <w:szCs w:val="25"/>
        </w:rPr>
      </w:pPr>
      <w:r w:rsidRPr="00FA3A59">
        <w:rPr>
          <w:rFonts w:ascii="Times New Roman" w:hAnsi="Times New Roman"/>
          <w:sz w:val="25"/>
          <w:szCs w:val="25"/>
        </w:rPr>
        <w:t>Принять меры по трудоустройству сотрудников, получивших инвалидность в результате тяжёлого несчастного случая.</w:t>
      </w:r>
    </w:p>
    <w:p w:rsidR="00FA3A59" w:rsidRPr="00FA3A59" w:rsidRDefault="00FA3A59" w:rsidP="00FA3A59">
      <w:pPr>
        <w:pStyle w:val="Style13"/>
        <w:widowControl/>
        <w:numPr>
          <w:ilvl w:val="1"/>
          <w:numId w:val="1"/>
        </w:numPr>
        <w:tabs>
          <w:tab w:val="left" w:pos="851"/>
          <w:tab w:val="left" w:pos="1134"/>
        </w:tabs>
        <w:spacing w:line="240" w:lineRule="auto"/>
        <w:ind w:left="0" w:firstLine="709"/>
        <w:rPr>
          <w:rFonts w:ascii="Times New Roman" w:hAnsi="Times New Roman"/>
          <w:sz w:val="25"/>
          <w:szCs w:val="25"/>
        </w:rPr>
      </w:pPr>
      <w:r w:rsidRPr="00FA3A59">
        <w:rPr>
          <w:rFonts w:ascii="Times New Roman" w:hAnsi="Times New Roman"/>
          <w:sz w:val="25"/>
          <w:szCs w:val="25"/>
        </w:rPr>
        <w:t xml:space="preserve">Провести внеплановую специальную оценку условий труда </w:t>
      </w:r>
      <w:r w:rsidRPr="00FA3A59">
        <w:rPr>
          <w:rFonts w:ascii="Times New Roman" w:eastAsia="Calibri" w:hAnsi="Times New Roman"/>
          <w:sz w:val="25"/>
          <w:szCs w:val="25"/>
        </w:rPr>
        <w:t xml:space="preserve">на рабочем месте, в связи с произошедшим несчастным случаем на производстве. </w:t>
      </w:r>
    </w:p>
    <w:p w:rsidR="00FA3A59" w:rsidRDefault="00FA3A59" w:rsidP="00FA3A59">
      <w:pPr>
        <w:pStyle w:val="Style13"/>
        <w:widowControl/>
        <w:tabs>
          <w:tab w:val="left" w:pos="851"/>
          <w:tab w:val="left" w:pos="1134"/>
        </w:tabs>
        <w:spacing w:line="240" w:lineRule="auto"/>
        <w:ind w:left="709" w:firstLine="0"/>
        <w:rPr>
          <w:rFonts w:ascii="Times New Roman" w:eastAsia="Calibri" w:hAnsi="Times New Roman"/>
          <w:sz w:val="25"/>
          <w:szCs w:val="25"/>
        </w:rPr>
      </w:pPr>
      <w:r w:rsidRPr="00FA3A59">
        <w:rPr>
          <w:rFonts w:ascii="Times New Roman" w:eastAsia="Calibri" w:hAnsi="Times New Roman"/>
          <w:sz w:val="25"/>
          <w:szCs w:val="25"/>
        </w:rPr>
        <w:t xml:space="preserve"> </w:t>
      </w:r>
    </w:p>
    <w:p w:rsidR="00FA3A59" w:rsidRPr="00FA3A59" w:rsidRDefault="00FA3A59" w:rsidP="00FA3A59">
      <w:pPr>
        <w:pStyle w:val="Style13"/>
        <w:widowControl/>
        <w:tabs>
          <w:tab w:val="left" w:pos="851"/>
          <w:tab w:val="left" w:pos="1134"/>
        </w:tabs>
        <w:spacing w:line="240" w:lineRule="auto"/>
        <w:ind w:left="709" w:firstLine="0"/>
        <w:rPr>
          <w:rFonts w:ascii="Times New Roman" w:hAnsi="Times New Roman"/>
          <w:sz w:val="25"/>
          <w:szCs w:val="25"/>
        </w:rPr>
      </w:pPr>
    </w:p>
    <w:tbl>
      <w:tblPr>
        <w:tblpPr w:leftFromText="180" w:rightFromText="180" w:vertAnchor="text" w:horzAnchor="margin" w:tblpXSpec="center" w:tblpY="199"/>
        <w:tblW w:w="9702" w:type="dxa"/>
        <w:tblLayout w:type="fixed"/>
        <w:tblLook w:val="00A0" w:firstRow="1" w:lastRow="0" w:firstColumn="1" w:lastColumn="0" w:noHBand="0" w:noVBand="0"/>
      </w:tblPr>
      <w:tblGrid>
        <w:gridCol w:w="5232"/>
        <w:gridCol w:w="2256"/>
        <w:gridCol w:w="2214"/>
      </w:tblGrid>
      <w:tr w:rsidR="00FA3A59" w:rsidRPr="00FA3A59" w:rsidTr="00FA3A59">
        <w:trPr>
          <w:trHeight w:val="675"/>
        </w:trPr>
        <w:tc>
          <w:tcPr>
            <w:tcW w:w="5232" w:type="dxa"/>
            <w:hideMark/>
          </w:tcPr>
          <w:p w:rsidR="00FA3A59" w:rsidRPr="00FA3A59" w:rsidRDefault="00FA3A59" w:rsidP="00FA3A5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FA3A59">
              <w:rPr>
                <w:rFonts w:ascii="Times New Roman" w:hAnsi="Times New Roman" w:cs="Times New Roman"/>
                <w:sz w:val="25"/>
                <w:szCs w:val="25"/>
              </w:rPr>
              <w:t>Председатель рабочей группы по рассмотрению тяжелых и смертельных несчастных случаев, произошедших в организациях Томской области</w:t>
            </w:r>
          </w:p>
        </w:tc>
        <w:tc>
          <w:tcPr>
            <w:tcW w:w="2256" w:type="dxa"/>
          </w:tcPr>
          <w:p w:rsidR="00FA3A59" w:rsidRPr="00FA3A59" w:rsidRDefault="00FA3A59" w:rsidP="00FA3A59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214" w:type="dxa"/>
            <w:hideMark/>
          </w:tcPr>
          <w:p w:rsidR="00FA3A59" w:rsidRPr="00FA3A59" w:rsidRDefault="00FA3A59" w:rsidP="00FA3A5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FA3A59">
              <w:rPr>
                <w:rFonts w:ascii="Times New Roman" w:hAnsi="Times New Roman" w:cs="Times New Roman"/>
                <w:sz w:val="25"/>
                <w:szCs w:val="25"/>
              </w:rPr>
              <w:t xml:space="preserve">         </w:t>
            </w:r>
            <w:proofErr w:type="spellStart"/>
            <w:r w:rsidRPr="00FA3A59">
              <w:rPr>
                <w:rFonts w:ascii="Times New Roman" w:hAnsi="Times New Roman" w:cs="Times New Roman"/>
                <w:sz w:val="25"/>
                <w:szCs w:val="25"/>
              </w:rPr>
              <w:t>С.Н.Грузных</w:t>
            </w:r>
            <w:proofErr w:type="spellEnd"/>
          </w:p>
        </w:tc>
      </w:tr>
    </w:tbl>
    <w:p w:rsidR="00FA3A59" w:rsidRPr="00FA3A59" w:rsidRDefault="00FA3A59" w:rsidP="00FA3A59">
      <w:pPr>
        <w:pStyle w:val="a4"/>
        <w:jc w:val="left"/>
        <w:rPr>
          <w:sz w:val="27"/>
          <w:szCs w:val="27"/>
        </w:rPr>
      </w:pPr>
    </w:p>
    <w:p w:rsidR="000660A1" w:rsidRPr="00FA3A59" w:rsidRDefault="00FA3A59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0660A1" w:rsidRPr="00FA3A59" w:rsidSect="00FA3A5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272FDD"/>
    <w:multiLevelType w:val="multilevel"/>
    <w:tmpl w:val="2E0870BE"/>
    <w:lvl w:ilvl="0">
      <w:start w:val="2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sz w:val="27"/>
        <w:szCs w:val="27"/>
      </w:r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F23"/>
    <w:rsid w:val="00271F23"/>
    <w:rsid w:val="002853B1"/>
    <w:rsid w:val="005B27BF"/>
    <w:rsid w:val="00FA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76E9C2-3FFA-449E-9565-3A417A7CA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3A59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5"/>
    <w:uiPriority w:val="99"/>
    <w:qFormat/>
    <w:rsid w:val="00FA3A5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FA3A59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A3A59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A3A5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FA3A5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FA3A5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FA3A59"/>
    <w:pPr>
      <w:spacing w:after="0" w:line="240" w:lineRule="auto"/>
      <w:ind w:left="720"/>
      <w:contextualSpacing/>
      <w:jc w:val="both"/>
    </w:pPr>
    <w:rPr>
      <w:rFonts w:ascii="Calibri" w:eastAsia="Calibri" w:hAnsi="Calibri" w:cs="Times New Roman"/>
    </w:rPr>
  </w:style>
  <w:style w:type="paragraph" w:customStyle="1" w:styleId="Style13">
    <w:name w:val="Style13"/>
    <w:basedOn w:val="a"/>
    <w:uiPriority w:val="99"/>
    <w:rsid w:val="00FA3A59"/>
    <w:pPr>
      <w:widowControl w:val="0"/>
      <w:autoSpaceDE w:val="0"/>
      <w:autoSpaceDN w:val="0"/>
      <w:adjustRightInd w:val="0"/>
      <w:spacing w:after="0" w:line="275" w:lineRule="exact"/>
      <w:ind w:firstLine="250"/>
      <w:jc w:val="both"/>
    </w:pPr>
    <w:rPr>
      <w:rFonts w:ascii="Calibri" w:eastAsia="Times New Roman" w:hAnsi="Calibri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81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Веселова Я.В.</dc:creator>
  <cp:keywords/>
  <dc:description/>
  <cp:lastModifiedBy>Веселова Я.В.</cp:lastModifiedBy>
  <cp:revision>2</cp:revision>
  <dcterms:created xsi:type="dcterms:W3CDTF">2018-06-04T10:53:00Z</dcterms:created>
  <dcterms:modified xsi:type="dcterms:W3CDTF">2018-06-04T10:56:00Z</dcterms:modified>
</cp:coreProperties>
</file>