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1429617F" wp14:editId="128E02E1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05"/>
            <w:gridCol w:w="5100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showingPlcHdr/>
                <w:date w:fullDate="2020-09-25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2C12B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162D95">
                      <w:rPr>
                        <w:rStyle w:val="ae"/>
                      </w:rPr>
                      <w:t>Место для ввода даты.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86611F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2C12B7">
                      <w:rPr>
                        <w:rFonts w:ascii="PT Astra Serif" w:hAnsi="PT Astra Serif"/>
                        <w:sz w:val="26"/>
                        <w:szCs w:val="26"/>
                      </w:rPr>
                      <w:t>___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442570" w:rsidRDefault="00F66229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F66229">
                <w:t xml:space="preserve"> </w:t>
              </w:r>
              <w:r w:rsidRPr="00F66229">
                <w:rPr>
                  <w:rFonts w:ascii="PT Astra Serif" w:hAnsi="PT Astra Serif"/>
                  <w:sz w:val="26"/>
                  <w:szCs w:val="26"/>
                </w:rPr>
                <w:t>О признании утратившим силу приказа Департамента труда и занятости населения Томской области от 13.11.2017 № 186 «Об организации воинского учета граждан, в том числе бронирования граждан, пребывающих в запасе»</w:t>
              </w:r>
            </w:p>
          </w:sdtContent>
        </w:sdt>
        <w:p w:rsidR="00D06F1A" w:rsidRPr="00442570" w:rsidRDefault="001B620C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F66229" w:rsidRPr="00F66229" w:rsidRDefault="00F66229" w:rsidP="00F6622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F66229">
        <w:rPr>
          <w:rFonts w:ascii="PT Astra Serif" w:hAnsi="PT Astra Serif"/>
          <w:sz w:val="26"/>
          <w:szCs w:val="26"/>
        </w:rPr>
        <w:t>В  соответствии</w:t>
      </w:r>
      <w:proofErr w:type="gramEnd"/>
      <w:r w:rsidRPr="00F66229">
        <w:rPr>
          <w:rFonts w:ascii="PT Astra Serif" w:hAnsi="PT Astra Serif"/>
          <w:sz w:val="26"/>
          <w:szCs w:val="26"/>
        </w:rPr>
        <w:t xml:space="preserve"> со статьей 35 Закона Томской области от 7  марта 2002 года № 9-ОЗ «О нормативных правовых актах Томской области»</w:t>
      </w:r>
    </w:p>
    <w:p w:rsidR="00F66229" w:rsidRPr="00F66229" w:rsidRDefault="00F66229" w:rsidP="00F6622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66229">
        <w:rPr>
          <w:rFonts w:ascii="PT Astra Serif" w:hAnsi="PT Astra Serif"/>
          <w:sz w:val="26"/>
          <w:szCs w:val="26"/>
        </w:rPr>
        <w:t>ПРИКАЗЫВАЮ:</w:t>
      </w:r>
    </w:p>
    <w:p w:rsidR="00F66229" w:rsidRDefault="00F66229" w:rsidP="00F6622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66229">
        <w:rPr>
          <w:rFonts w:ascii="PT Astra Serif" w:hAnsi="PT Astra Serif"/>
          <w:sz w:val="26"/>
          <w:szCs w:val="26"/>
        </w:rPr>
        <w:t>Признать утратившим силу приказ Департамента труда и занятости населения Томской области от 13.11.2017 № 186 «Об организации воинского учета граждан, в том числе бронирования граждан, пребывающих в запасе».</w:t>
      </w:r>
    </w:p>
    <w:p w:rsidR="00D06F1A" w:rsidRPr="00442570" w:rsidRDefault="00D06F1A" w:rsidP="00F66229">
      <w:pPr>
        <w:tabs>
          <w:tab w:val="left" w:pos="1134"/>
        </w:tabs>
        <w:autoSpaceDE w:val="0"/>
        <w:autoSpaceDN w:val="0"/>
        <w:adjustRightInd w:val="0"/>
        <w:spacing w:after="0"/>
        <w:ind w:left="709"/>
        <w:rPr>
          <w:rFonts w:ascii="PT Astra Serif" w:hAnsi="PT Astra Serif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ectPr w:rsidR="004312E7" w:rsidRPr="00442570" w:rsidSect="005F1BB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620C" w:rsidRDefault="001B620C" w:rsidP="006B6D1A">
      <w:pPr>
        <w:spacing w:after="0"/>
      </w:pPr>
      <w:r>
        <w:separator/>
      </w:r>
    </w:p>
  </w:endnote>
  <w:endnote w:type="continuationSeparator" w:id="0">
    <w:p w:rsidR="001B620C" w:rsidRDefault="001B620C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2B7" w:rsidRDefault="002C12B7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2B7" w:rsidRDefault="002C12B7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2B7" w:rsidRDefault="002C12B7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620C" w:rsidRDefault="001B620C" w:rsidP="006B6D1A">
      <w:pPr>
        <w:spacing w:after="0"/>
      </w:pPr>
      <w:r>
        <w:separator/>
      </w:r>
    </w:p>
  </w:footnote>
  <w:footnote w:type="continuationSeparator" w:id="0">
    <w:p w:rsidR="001B620C" w:rsidRDefault="001B620C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2B7" w:rsidRDefault="002C12B7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2B7" w:rsidRDefault="002C12B7" w:rsidP="002C12B7">
    <w:pPr>
      <w:pStyle w:val="af"/>
      <w:jc w:val="right"/>
    </w:pPr>
    <w:bookmarkStart w:id="0" w:name="_GoBack"/>
    <w:bookmarkEnd w:id="0"/>
    <w:proofErr w:type="gramStart"/>
    <w:r>
      <w:t>проект</w:t>
    </w:r>
    <w:proofErr w:type="gramEnd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2B7" w:rsidRDefault="002C12B7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20C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12B7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97D68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4576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5550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5B3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11F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229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1EF6FF9-21A8-418B-800B-8141F7978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nhideWhenUsed/>
    <w:rsid w:val="002C12B7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rsid w:val="002C12B7"/>
    <w:rPr>
      <w:sz w:val="24"/>
      <w:szCs w:val="24"/>
    </w:rPr>
  </w:style>
  <w:style w:type="paragraph" w:styleId="af1">
    <w:name w:val="footer"/>
    <w:basedOn w:val="a"/>
    <w:link w:val="af2"/>
    <w:unhideWhenUsed/>
    <w:rsid w:val="002C12B7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2C12B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0A0FD2" w:rsidP="000A0FD2">
          <w:pPr>
            <w:pStyle w:val="DefaultPlaceholder1082065160"/>
          </w:pPr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84C31"/>
    <w:rsid w:val="000A0FD2"/>
    <w:rsid w:val="001030FA"/>
    <w:rsid w:val="001E7439"/>
    <w:rsid w:val="002B47D1"/>
    <w:rsid w:val="005119AF"/>
    <w:rsid w:val="00673A78"/>
    <w:rsid w:val="008A5B7D"/>
    <w:rsid w:val="008B3ADD"/>
    <w:rsid w:val="00993970"/>
    <w:rsid w:val="00AF6420"/>
    <w:rsid w:val="00EC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A0FD2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DefaultPlaceholder1082065160">
    <w:name w:val="DefaultPlaceholder_1082065160"/>
    <w:rsid w:val="000A0FD2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EED13A-CB3C-4E6E-8EE3-106D1E73D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</cp:revision>
  <cp:lastPrinted>2020-09-11T04:15:00Z</cp:lastPrinted>
  <dcterms:created xsi:type="dcterms:W3CDTF">2020-09-28T07:26:00Z</dcterms:created>
  <dcterms:modified xsi:type="dcterms:W3CDTF">2020-09-28T07:26:00Z</dcterms:modified>
</cp:coreProperties>
</file>