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2D92C0B0" wp14:editId="71F6F98D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3"/>
            <w:gridCol w:w="5082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Pr="00245A4A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 w:rsidRPr="00245A4A">
                <w:rPr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245A4A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 w:rsidRPr="00245A4A">
                <w:rPr>
                  <w:sz w:val="26"/>
                  <w:szCs w:val="26"/>
                </w:rPr>
                <w:t xml:space="preserve">населения Томской области от </w:t>
              </w:r>
              <w:r w:rsidR="0088345B" w:rsidRPr="00245A4A">
                <w:rPr>
                  <w:sz w:val="26"/>
                  <w:szCs w:val="26"/>
                </w:rPr>
                <w:t>15.05.2015 № 78</w:t>
              </w:r>
            </w:p>
          </w:sdtContent>
        </w:sdt>
        <w:p w:rsidR="00D06F1A" w:rsidRDefault="00A94AF6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245A4A" w:rsidRDefault="006520D9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245A4A">
        <w:rPr>
          <w:sz w:val="26"/>
          <w:szCs w:val="26"/>
        </w:rPr>
        <w:t xml:space="preserve">В целях </w:t>
      </w:r>
      <w:r w:rsidR="00B942E3" w:rsidRPr="00245A4A">
        <w:rPr>
          <w:sz w:val="26"/>
          <w:szCs w:val="26"/>
        </w:rPr>
        <w:t xml:space="preserve">совершенствования </w:t>
      </w:r>
      <w:r w:rsidR="00A40AB6" w:rsidRPr="00245A4A">
        <w:rPr>
          <w:sz w:val="26"/>
          <w:szCs w:val="26"/>
        </w:rPr>
        <w:t xml:space="preserve">нормативного </w:t>
      </w:r>
      <w:r w:rsidR="00B942E3" w:rsidRPr="00245A4A">
        <w:rPr>
          <w:sz w:val="26"/>
          <w:szCs w:val="26"/>
        </w:rPr>
        <w:t>правового акта</w:t>
      </w:r>
    </w:p>
    <w:p w:rsidR="006520D9" w:rsidRPr="00245A4A" w:rsidRDefault="006520D9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245A4A">
        <w:rPr>
          <w:sz w:val="26"/>
          <w:szCs w:val="26"/>
        </w:rPr>
        <w:t>ПРИКАЗЫВАЮ:</w:t>
      </w:r>
    </w:p>
    <w:p w:rsidR="008F6704" w:rsidRPr="00245A4A" w:rsidRDefault="008F6704" w:rsidP="008F6704">
      <w:pPr>
        <w:pStyle w:val="ConsPlusNormal"/>
        <w:ind w:firstLine="709"/>
        <w:jc w:val="both"/>
        <w:rPr>
          <w:sz w:val="26"/>
          <w:szCs w:val="26"/>
        </w:rPr>
      </w:pPr>
      <w:r w:rsidRPr="00245A4A">
        <w:rPr>
          <w:sz w:val="26"/>
          <w:szCs w:val="26"/>
        </w:rPr>
        <w:t xml:space="preserve">1. Внести в приказ Департамента труда и занятости населения Томской области </w:t>
      </w:r>
      <w:r w:rsidR="00BA1EB6">
        <w:rPr>
          <w:sz w:val="26"/>
          <w:szCs w:val="26"/>
        </w:rPr>
        <w:br/>
      </w:r>
      <w:bookmarkStart w:id="0" w:name="_GoBack"/>
      <w:bookmarkEnd w:id="0"/>
      <w:r w:rsidRPr="00245A4A">
        <w:rPr>
          <w:sz w:val="26"/>
          <w:szCs w:val="26"/>
        </w:rPr>
        <w:t>от 15.05.2015 № 78 «Об утверждении Административного регламента предоставления государственной услуги содействия гражданам в поиске подходящей работы, а работодателям в подборе необходимых работников» (Официальный интернет-портал «Электронная Админи</w:t>
      </w:r>
      <w:r w:rsidR="004034EB" w:rsidRPr="00245A4A">
        <w:rPr>
          <w:sz w:val="26"/>
          <w:szCs w:val="26"/>
        </w:rPr>
        <w:t xml:space="preserve">страция Томской области» </w:t>
      </w:r>
      <w:r w:rsidRPr="00245A4A">
        <w:rPr>
          <w:sz w:val="26"/>
          <w:szCs w:val="26"/>
        </w:rPr>
        <w:t xml:space="preserve">www.tomsk.gov.ru, 15.05.2015) следующие изменения: </w:t>
      </w:r>
    </w:p>
    <w:p w:rsidR="008F6704" w:rsidRPr="00245A4A" w:rsidRDefault="008F6704" w:rsidP="008F6704">
      <w:pPr>
        <w:autoSpaceDE w:val="0"/>
        <w:autoSpaceDN w:val="0"/>
        <w:adjustRightInd w:val="0"/>
        <w:spacing w:after="0"/>
        <w:ind w:firstLine="709"/>
        <w:rPr>
          <w:bCs/>
          <w:sz w:val="26"/>
          <w:szCs w:val="26"/>
        </w:rPr>
      </w:pPr>
      <w:r w:rsidRPr="00245A4A">
        <w:rPr>
          <w:sz w:val="26"/>
          <w:szCs w:val="26"/>
        </w:rPr>
        <w:t xml:space="preserve">в Административном регламенте предоставления государственной услуги содействия гражданам в поиске подходящей работы, а работодателям в подборе необходимых работников, </w:t>
      </w:r>
      <w:r w:rsidRPr="00245A4A">
        <w:rPr>
          <w:bCs/>
          <w:sz w:val="26"/>
          <w:szCs w:val="26"/>
        </w:rPr>
        <w:t>утвержденном указанным приказом:</w:t>
      </w:r>
    </w:p>
    <w:p w:rsidR="007552ED" w:rsidRPr="00245A4A" w:rsidRDefault="00985C06" w:rsidP="007552ED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245A4A">
        <w:rPr>
          <w:rFonts w:ascii="Times New Roman" w:hAnsi="Times New Roman"/>
          <w:sz w:val="26"/>
          <w:szCs w:val="26"/>
        </w:rPr>
        <w:t>1</w:t>
      </w:r>
      <w:r w:rsidR="007552ED" w:rsidRPr="00245A4A">
        <w:rPr>
          <w:rFonts w:ascii="Times New Roman" w:hAnsi="Times New Roman"/>
          <w:sz w:val="26"/>
          <w:szCs w:val="26"/>
        </w:rPr>
        <w:t xml:space="preserve">) в пункте </w:t>
      </w:r>
      <w:r w:rsidR="005D7F1D" w:rsidRPr="00245A4A">
        <w:rPr>
          <w:rFonts w:ascii="Times New Roman" w:hAnsi="Times New Roman"/>
          <w:sz w:val="26"/>
          <w:szCs w:val="26"/>
        </w:rPr>
        <w:t>13</w:t>
      </w:r>
      <w:r w:rsidR="007552ED" w:rsidRPr="00245A4A">
        <w:rPr>
          <w:rFonts w:ascii="Times New Roman" w:hAnsi="Times New Roman"/>
          <w:sz w:val="26"/>
          <w:szCs w:val="26"/>
        </w:rPr>
        <w:t>:</w:t>
      </w:r>
    </w:p>
    <w:p w:rsidR="007552ED" w:rsidRPr="00245A4A" w:rsidRDefault="007552ED" w:rsidP="007552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245A4A">
        <w:rPr>
          <w:sz w:val="26"/>
          <w:szCs w:val="26"/>
        </w:rPr>
        <w:t xml:space="preserve">абзац </w:t>
      </w:r>
      <w:r w:rsidR="005D7F1D" w:rsidRPr="00245A4A">
        <w:rPr>
          <w:sz w:val="26"/>
          <w:szCs w:val="26"/>
        </w:rPr>
        <w:t>двадцать восьмой</w:t>
      </w:r>
      <w:r w:rsidRPr="00245A4A">
        <w:rPr>
          <w:sz w:val="26"/>
          <w:szCs w:val="26"/>
        </w:rPr>
        <w:t xml:space="preserve"> исключить;</w:t>
      </w:r>
    </w:p>
    <w:p w:rsidR="007552ED" w:rsidRPr="00245A4A" w:rsidRDefault="007552ED" w:rsidP="007552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245A4A">
        <w:rPr>
          <w:sz w:val="26"/>
          <w:szCs w:val="26"/>
        </w:rPr>
        <w:t xml:space="preserve">дополнить абзацем </w:t>
      </w:r>
      <w:r w:rsidR="005D7F1D" w:rsidRPr="00245A4A">
        <w:rPr>
          <w:sz w:val="26"/>
          <w:szCs w:val="26"/>
        </w:rPr>
        <w:t>тридцатым</w:t>
      </w:r>
      <w:r w:rsidRPr="00245A4A">
        <w:rPr>
          <w:sz w:val="26"/>
          <w:szCs w:val="26"/>
        </w:rPr>
        <w:t xml:space="preserve"> следующего содержания: «приказ Министерства труда и социальной защиты Российской Федерации от 19.02.2019 № 90н «Об утверждении форм бланков личного дела получателя государственных услуг в области содействия занятости населения»</w:t>
      </w:r>
      <w:r w:rsidR="005D7F1D" w:rsidRPr="00245A4A">
        <w:rPr>
          <w:sz w:val="26"/>
          <w:szCs w:val="26"/>
        </w:rPr>
        <w:t>.»</w:t>
      </w:r>
      <w:r w:rsidRPr="00245A4A">
        <w:rPr>
          <w:sz w:val="26"/>
          <w:szCs w:val="26"/>
        </w:rPr>
        <w:t>;</w:t>
      </w:r>
    </w:p>
    <w:p w:rsidR="007552ED" w:rsidRPr="00245A4A" w:rsidRDefault="00985C06" w:rsidP="007552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245A4A">
        <w:rPr>
          <w:sz w:val="26"/>
          <w:szCs w:val="26"/>
        </w:rPr>
        <w:t>2</w:t>
      </w:r>
      <w:r w:rsidR="007552ED" w:rsidRPr="00245A4A">
        <w:rPr>
          <w:sz w:val="26"/>
          <w:szCs w:val="26"/>
        </w:rPr>
        <w:t xml:space="preserve">) </w:t>
      </w:r>
      <w:r w:rsidR="000C6984" w:rsidRPr="00245A4A">
        <w:rPr>
          <w:bCs/>
          <w:sz w:val="26"/>
          <w:szCs w:val="26"/>
        </w:rPr>
        <w:t xml:space="preserve">в пункте </w:t>
      </w:r>
      <w:r w:rsidRPr="00245A4A">
        <w:rPr>
          <w:bCs/>
          <w:sz w:val="26"/>
          <w:szCs w:val="26"/>
        </w:rPr>
        <w:t>15</w:t>
      </w:r>
      <w:r w:rsidR="00245A4A" w:rsidRPr="00245A4A">
        <w:rPr>
          <w:bCs/>
          <w:sz w:val="26"/>
          <w:szCs w:val="26"/>
        </w:rPr>
        <w:t xml:space="preserve"> </w:t>
      </w:r>
      <w:r w:rsidR="000C6984" w:rsidRPr="00245A4A">
        <w:rPr>
          <w:bCs/>
          <w:sz w:val="26"/>
          <w:szCs w:val="26"/>
        </w:rPr>
        <w:t>слова «</w:t>
      </w:r>
      <w:r w:rsidRPr="00245A4A">
        <w:rPr>
          <w:sz w:val="26"/>
          <w:szCs w:val="26"/>
        </w:rPr>
        <w:t>приложение № 11</w:t>
      </w:r>
      <w:r w:rsidR="000C6984" w:rsidRPr="00245A4A">
        <w:rPr>
          <w:sz w:val="26"/>
          <w:szCs w:val="26"/>
        </w:rPr>
        <w:t xml:space="preserve"> к приказу Минтруда России от 26.02.2015 </w:t>
      </w:r>
      <w:r w:rsidR="00245A4A">
        <w:rPr>
          <w:sz w:val="26"/>
          <w:szCs w:val="26"/>
        </w:rPr>
        <w:br/>
      </w:r>
      <w:r w:rsidR="000C6984" w:rsidRPr="00245A4A">
        <w:rPr>
          <w:sz w:val="26"/>
          <w:szCs w:val="26"/>
        </w:rPr>
        <w:t xml:space="preserve">№ 125н» заменить словами </w:t>
      </w:r>
      <w:r w:rsidR="000C6984" w:rsidRPr="00245A4A">
        <w:rPr>
          <w:bCs/>
          <w:sz w:val="26"/>
          <w:szCs w:val="26"/>
        </w:rPr>
        <w:t>«</w:t>
      </w:r>
      <w:r w:rsidR="000C6984" w:rsidRPr="00245A4A">
        <w:rPr>
          <w:sz w:val="26"/>
          <w:szCs w:val="26"/>
        </w:rPr>
        <w:t xml:space="preserve">приложение № </w:t>
      </w:r>
      <w:r w:rsidRPr="00245A4A">
        <w:rPr>
          <w:sz w:val="26"/>
          <w:szCs w:val="26"/>
        </w:rPr>
        <w:t>10</w:t>
      </w:r>
      <w:r w:rsidR="000C6984" w:rsidRPr="00245A4A">
        <w:rPr>
          <w:sz w:val="26"/>
          <w:szCs w:val="26"/>
        </w:rPr>
        <w:t xml:space="preserve"> к приказу Минтруда России от 19.02.2019 </w:t>
      </w:r>
      <w:r w:rsidR="00245A4A">
        <w:rPr>
          <w:sz w:val="26"/>
          <w:szCs w:val="26"/>
        </w:rPr>
        <w:br/>
      </w:r>
      <w:r w:rsidR="000C6984" w:rsidRPr="00245A4A">
        <w:rPr>
          <w:sz w:val="26"/>
          <w:szCs w:val="26"/>
        </w:rPr>
        <w:t>№ 90н»;</w:t>
      </w:r>
    </w:p>
    <w:p w:rsidR="000C6984" w:rsidRPr="00245A4A" w:rsidRDefault="00985C06" w:rsidP="004034E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245A4A">
        <w:rPr>
          <w:sz w:val="26"/>
          <w:szCs w:val="26"/>
        </w:rPr>
        <w:t>3</w:t>
      </w:r>
      <w:r w:rsidR="000C6984" w:rsidRPr="00245A4A">
        <w:rPr>
          <w:sz w:val="26"/>
          <w:szCs w:val="26"/>
        </w:rPr>
        <w:t xml:space="preserve">) в </w:t>
      </w:r>
      <w:r w:rsidR="000C6984" w:rsidRPr="00245A4A">
        <w:rPr>
          <w:bCs/>
          <w:sz w:val="26"/>
          <w:szCs w:val="26"/>
        </w:rPr>
        <w:t xml:space="preserve">пункте </w:t>
      </w:r>
      <w:r w:rsidRPr="00245A4A">
        <w:rPr>
          <w:bCs/>
          <w:sz w:val="26"/>
          <w:szCs w:val="26"/>
        </w:rPr>
        <w:t>1</w:t>
      </w:r>
      <w:r w:rsidR="000C6984" w:rsidRPr="00245A4A">
        <w:rPr>
          <w:bCs/>
          <w:sz w:val="26"/>
          <w:szCs w:val="26"/>
        </w:rPr>
        <w:t>8</w:t>
      </w:r>
      <w:r w:rsidR="00245A4A" w:rsidRPr="00245A4A">
        <w:rPr>
          <w:bCs/>
          <w:sz w:val="26"/>
          <w:szCs w:val="26"/>
        </w:rPr>
        <w:t xml:space="preserve"> </w:t>
      </w:r>
      <w:r w:rsidR="000C6984" w:rsidRPr="00245A4A">
        <w:rPr>
          <w:bCs/>
          <w:sz w:val="26"/>
          <w:szCs w:val="26"/>
        </w:rPr>
        <w:t>слова «</w:t>
      </w:r>
      <w:r w:rsidR="000C6984" w:rsidRPr="00245A4A">
        <w:rPr>
          <w:sz w:val="26"/>
          <w:szCs w:val="26"/>
        </w:rPr>
        <w:t>приложения №</w:t>
      </w:r>
      <w:r w:rsidRPr="00245A4A">
        <w:rPr>
          <w:sz w:val="26"/>
          <w:szCs w:val="26"/>
        </w:rPr>
        <w:t>№</w:t>
      </w:r>
      <w:r w:rsidR="000C6984" w:rsidRPr="00245A4A">
        <w:rPr>
          <w:sz w:val="26"/>
          <w:szCs w:val="26"/>
        </w:rPr>
        <w:t xml:space="preserve"> </w:t>
      </w:r>
      <w:r w:rsidRPr="00245A4A">
        <w:rPr>
          <w:sz w:val="26"/>
          <w:szCs w:val="26"/>
        </w:rPr>
        <w:t>7, 10</w:t>
      </w:r>
      <w:r w:rsidR="000C6984" w:rsidRPr="00245A4A">
        <w:rPr>
          <w:sz w:val="26"/>
          <w:szCs w:val="26"/>
        </w:rPr>
        <w:t xml:space="preserve"> к приказу Минтруда России от 26.02.2015 № 125н» заменить словами </w:t>
      </w:r>
      <w:r w:rsidR="000C6984" w:rsidRPr="00245A4A">
        <w:rPr>
          <w:bCs/>
          <w:sz w:val="26"/>
          <w:szCs w:val="26"/>
        </w:rPr>
        <w:t>«</w:t>
      </w:r>
      <w:r w:rsidR="000C6984" w:rsidRPr="00245A4A">
        <w:rPr>
          <w:sz w:val="26"/>
          <w:szCs w:val="26"/>
        </w:rPr>
        <w:t>приложени</w:t>
      </w:r>
      <w:r w:rsidR="004034EB" w:rsidRPr="00245A4A">
        <w:rPr>
          <w:sz w:val="26"/>
          <w:szCs w:val="26"/>
        </w:rPr>
        <w:t>я</w:t>
      </w:r>
      <w:r w:rsidR="000C6984" w:rsidRPr="00245A4A">
        <w:rPr>
          <w:sz w:val="26"/>
          <w:szCs w:val="26"/>
        </w:rPr>
        <w:t xml:space="preserve"> №</w:t>
      </w:r>
      <w:r w:rsidRPr="00245A4A">
        <w:rPr>
          <w:sz w:val="26"/>
          <w:szCs w:val="26"/>
        </w:rPr>
        <w:t xml:space="preserve"> 9</w:t>
      </w:r>
      <w:r w:rsidR="00C2484F" w:rsidRPr="00245A4A">
        <w:rPr>
          <w:sz w:val="26"/>
          <w:szCs w:val="26"/>
        </w:rPr>
        <w:t xml:space="preserve"> и №</w:t>
      </w:r>
      <w:r w:rsidR="000C6984" w:rsidRPr="00245A4A">
        <w:rPr>
          <w:sz w:val="26"/>
          <w:szCs w:val="26"/>
        </w:rPr>
        <w:t xml:space="preserve"> 1</w:t>
      </w:r>
      <w:r w:rsidR="00C2484F" w:rsidRPr="00245A4A">
        <w:rPr>
          <w:sz w:val="26"/>
          <w:szCs w:val="26"/>
        </w:rPr>
        <w:t>3</w:t>
      </w:r>
      <w:r w:rsidR="000C6984" w:rsidRPr="00245A4A">
        <w:rPr>
          <w:sz w:val="26"/>
          <w:szCs w:val="26"/>
        </w:rPr>
        <w:t xml:space="preserve"> к приказу Минтруда России </w:t>
      </w:r>
      <w:r w:rsidR="00245A4A">
        <w:rPr>
          <w:sz w:val="26"/>
          <w:szCs w:val="26"/>
        </w:rPr>
        <w:br/>
      </w:r>
      <w:r w:rsidR="000C6984" w:rsidRPr="00245A4A">
        <w:rPr>
          <w:sz w:val="26"/>
          <w:szCs w:val="26"/>
        </w:rPr>
        <w:t>от 19.02.2019 № 90н»;</w:t>
      </w:r>
    </w:p>
    <w:p w:rsidR="000C6984" w:rsidRPr="00245A4A" w:rsidRDefault="00C2484F" w:rsidP="000C698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245A4A">
        <w:rPr>
          <w:sz w:val="26"/>
          <w:szCs w:val="26"/>
        </w:rPr>
        <w:t>4</w:t>
      </w:r>
      <w:r w:rsidR="000C6984" w:rsidRPr="00245A4A">
        <w:rPr>
          <w:sz w:val="26"/>
          <w:szCs w:val="26"/>
        </w:rPr>
        <w:t xml:space="preserve">) в </w:t>
      </w:r>
      <w:r w:rsidR="000C6984" w:rsidRPr="00245A4A">
        <w:rPr>
          <w:bCs/>
          <w:sz w:val="26"/>
          <w:szCs w:val="26"/>
        </w:rPr>
        <w:t xml:space="preserve">пункте </w:t>
      </w:r>
      <w:r w:rsidRPr="00245A4A">
        <w:rPr>
          <w:bCs/>
          <w:sz w:val="26"/>
          <w:szCs w:val="26"/>
        </w:rPr>
        <w:t>65</w:t>
      </w:r>
      <w:r w:rsidR="00245A4A" w:rsidRPr="00245A4A">
        <w:rPr>
          <w:bCs/>
          <w:sz w:val="26"/>
          <w:szCs w:val="26"/>
        </w:rPr>
        <w:t xml:space="preserve"> </w:t>
      </w:r>
      <w:r w:rsidR="000C6984" w:rsidRPr="00245A4A">
        <w:rPr>
          <w:bCs/>
          <w:sz w:val="26"/>
          <w:szCs w:val="26"/>
        </w:rPr>
        <w:t>слова «</w:t>
      </w:r>
      <w:r w:rsidR="000C6984" w:rsidRPr="00245A4A">
        <w:rPr>
          <w:sz w:val="26"/>
          <w:szCs w:val="26"/>
        </w:rPr>
        <w:t>приложени</w:t>
      </w:r>
      <w:r w:rsidR="00127CFE" w:rsidRPr="00245A4A">
        <w:rPr>
          <w:sz w:val="26"/>
          <w:szCs w:val="26"/>
        </w:rPr>
        <w:t>е</w:t>
      </w:r>
      <w:r w:rsidR="000C6984" w:rsidRPr="00245A4A">
        <w:rPr>
          <w:sz w:val="26"/>
          <w:szCs w:val="26"/>
        </w:rPr>
        <w:t xml:space="preserve"> № </w:t>
      </w:r>
      <w:r w:rsidR="00127CFE" w:rsidRPr="00245A4A">
        <w:rPr>
          <w:sz w:val="26"/>
          <w:szCs w:val="26"/>
        </w:rPr>
        <w:t>6</w:t>
      </w:r>
      <w:r w:rsidR="000C6984" w:rsidRPr="00245A4A">
        <w:rPr>
          <w:sz w:val="26"/>
          <w:szCs w:val="26"/>
        </w:rPr>
        <w:t xml:space="preserve"> к приказу Минтруда России от 26.02.2015 </w:t>
      </w:r>
      <w:r w:rsidR="00245A4A">
        <w:rPr>
          <w:sz w:val="26"/>
          <w:szCs w:val="26"/>
        </w:rPr>
        <w:br/>
      </w:r>
      <w:r w:rsidR="000C6984" w:rsidRPr="00245A4A">
        <w:rPr>
          <w:sz w:val="26"/>
          <w:szCs w:val="26"/>
        </w:rPr>
        <w:t xml:space="preserve">№ 125н» заменить словами </w:t>
      </w:r>
      <w:r w:rsidR="000C6984" w:rsidRPr="00245A4A">
        <w:rPr>
          <w:bCs/>
          <w:sz w:val="26"/>
          <w:szCs w:val="26"/>
        </w:rPr>
        <w:t>«</w:t>
      </w:r>
      <w:r w:rsidR="000C6984" w:rsidRPr="00245A4A">
        <w:rPr>
          <w:sz w:val="26"/>
          <w:szCs w:val="26"/>
        </w:rPr>
        <w:t xml:space="preserve">приложение № </w:t>
      </w:r>
      <w:r w:rsidR="00127CFE" w:rsidRPr="00245A4A">
        <w:rPr>
          <w:sz w:val="26"/>
          <w:szCs w:val="26"/>
        </w:rPr>
        <w:t>5</w:t>
      </w:r>
      <w:r w:rsidR="000C6984" w:rsidRPr="00245A4A">
        <w:rPr>
          <w:sz w:val="26"/>
          <w:szCs w:val="26"/>
        </w:rPr>
        <w:t xml:space="preserve"> к приказу Минтруда России от 19.02.2019 </w:t>
      </w:r>
      <w:r w:rsidR="00245A4A">
        <w:rPr>
          <w:sz w:val="26"/>
          <w:szCs w:val="26"/>
        </w:rPr>
        <w:br/>
      </w:r>
      <w:r w:rsidR="000C6984" w:rsidRPr="00245A4A">
        <w:rPr>
          <w:sz w:val="26"/>
          <w:szCs w:val="26"/>
        </w:rPr>
        <w:t>№ 90н»;</w:t>
      </w:r>
    </w:p>
    <w:p w:rsidR="00FC468E" w:rsidRPr="00245A4A" w:rsidRDefault="00C2484F" w:rsidP="00127CFE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245A4A">
        <w:rPr>
          <w:sz w:val="26"/>
          <w:szCs w:val="26"/>
        </w:rPr>
        <w:t>5</w:t>
      </w:r>
      <w:r w:rsidR="00127CFE" w:rsidRPr="00245A4A">
        <w:rPr>
          <w:sz w:val="26"/>
          <w:szCs w:val="26"/>
        </w:rPr>
        <w:t xml:space="preserve">) в </w:t>
      </w:r>
      <w:r w:rsidR="00127CFE" w:rsidRPr="00245A4A">
        <w:rPr>
          <w:bCs/>
          <w:sz w:val="26"/>
          <w:szCs w:val="26"/>
        </w:rPr>
        <w:t xml:space="preserve">пункте </w:t>
      </w:r>
      <w:r w:rsidRPr="00245A4A">
        <w:rPr>
          <w:bCs/>
          <w:sz w:val="26"/>
          <w:szCs w:val="26"/>
        </w:rPr>
        <w:t>138</w:t>
      </w:r>
      <w:r w:rsidR="00245A4A" w:rsidRPr="00245A4A">
        <w:rPr>
          <w:bCs/>
          <w:sz w:val="26"/>
          <w:szCs w:val="26"/>
        </w:rPr>
        <w:t xml:space="preserve"> </w:t>
      </w:r>
      <w:r w:rsidR="00127CFE" w:rsidRPr="00245A4A">
        <w:rPr>
          <w:bCs/>
          <w:sz w:val="26"/>
          <w:szCs w:val="26"/>
        </w:rPr>
        <w:t>слова «</w:t>
      </w:r>
      <w:r w:rsidR="00127CFE" w:rsidRPr="00245A4A">
        <w:rPr>
          <w:sz w:val="26"/>
          <w:szCs w:val="26"/>
        </w:rPr>
        <w:t>приложени</w:t>
      </w:r>
      <w:r w:rsidRPr="00245A4A">
        <w:rPr>
          <w:sz w:val="26"/>
          <w:szCs w:val="26"/>
        </w:rPr>
        <w:t>е</w:t>
      </w:r>
      <w:r w:rsidR="00127CFE" w:rsidRPr="00245A4A">
        <w:rPr>
          <w:sz w:val="26"/>
          <w:szCs w:val="26"/>
        </w:rPr>
        <w:t xml:space="preserve"> № 9 к приказу Минтруда России от 26.02.2015 </w:t>
      </w:r>
      <w:r w:rsidR="00245A4A">
        <w:rPr>
          <w:sz w:val="26"/>
          <w:szCs w:val="26"/>
        </w:rPr>
        <w:br/>
      </w:r>
      <w:r w:rsidR="00127CFE" w:rsidRPr="00245A4A">
        <w:rPr>
          <w:sz w:val="26"/>
          <w:szCs w:val="26"/>
        </w:rPr>
        <w:t xml:space="preserve">№ 125н» заменить словами </w:t>
      </w:r>
      <w:r w:rsidR="00127CFE" w:rsidRPr="00245A4A">
        <w:rPr>
          <w:bCs/>
          <w:sz w:val="26"/>
          <w:szCs w:val="26"/>
        </w:rPr>
        <w:t>«</w:t>
      </w:r>
      <w:r w:rsidRPr="00245A4A">
        <w:rPr>
          <w:sz w:val="26"/>
          <w:szCs w:val="26"/>
        </w:rPr>
        <w:t>приложение</w:t>
      </w:r>
      <w:r w:rsidR="00127CFE" w:rsidRPr="00245A4A">
        <w:rPr>
          <w:sz w:val="26"/>
          <w:szCs w:val="26"/>
        </w:rPr>
        <w:t xml:space="preserve"> № </w:t>
      </w:r>
      <w:r w:rsidRPr="00245A4A">
        <w:rPr>
          <w:sz w:val="26"/>
          <w:szCs w:val="26"/>
        </w:rPr>
        <w:t>8</w:t>
      </w:r>
      <w:r w:rsidR="00127CFE" w:rsidRPr="00245A4A">
        <w:rPr>
          <w:sz w:val="26"/>
          <w:szCs w:val="26"/>
        </w:rPr>
        <w:t xml:space="preserve"> к приказу Минтруда России от 19.02.2019 </w:t>
      </w:r>
      <w:r w:rsidR="00245A4A">
        <w:rPr>
          <w:sz w:val="26"/>
          <w:szCs w:val="26"/>
        </w:rPr>
        <w:br/>
      </w:r>
      <w:r w:rsidR="00127CFE" w:rsidRPr="00245A4A">
        <w:rPr>
          <w:sz w:val="26"/>
          <w:szCs w:val="26"/>
        </w:rPr>
        <w:t>№ 90н».</w:t>
      </w:r>
    </w:p>
    <w:p w:rsidR="004034EB" w:rsidRPr="00245A4A" w:rsidRDefault="004034EB" w:rsidP="00127CFE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245A4A">
        <w:rPr>
          <w:sz w:val="26"/>
          <w:szCs w:val="26"/>
        </w:rPr>
        <w:t>2. Настоящий приказ вступает в силу со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2"/>
        <w:gridCol w:w="5103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EB7DEB"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 w:rsidRPr="00EB7DEB"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FC4ACC" w:rsidRPr="00255DF6" w:rsidRDefault="00FC4ACC" w:rsidP="004D2F33">
      <w:pPr>
        <w:spacing w:after="0"/>
        <w:jc w:val="center"/>
        <w:rPr>
          <w:b/>
          <w:sz w:val="26"/>
          <w:szCs w:val="26"/>
        </w:rPr>
      </w:pPr>
      <w:r w:rsidRPr="00255DF6">
        <w:rPr>
          <w:b/>
          <w:sz w:val="26"/>
          <w:szCs w:val="26"/>
        </w:rPr>
        <w:lastRenderedPageBreak/>
        <w:t>ПОЯСНИТЕЛЬНАЯ ЗАПИСКА</w:t>
      </w:r>
    </w:p>
    <w:p w:rsidR="00FC4ACC" w:rsidRPr="00255DF6" w:rsidRDefault="00FC4ACC" w:rsidP="004D2F33">
      <w:pPr>
        <w:spacing w:after="0"/>
        <w:jc w:val="center"/>
        <w:rPr>
          <w:b/>
          <w:sz w:val="26"/>
          <w:szCs w:val="26"/>
        </w:rPr>
      </w:pPr>
    </w:p>
    <w:p w:rsidR="00FC4ACC" w:rsidRPr="004D2F33" w:rsidRDefault="00FC4ACC" w:rsidP="004D2F33">
      <w:pPr>
        <w:spacing w:after="0"/>
        <w:jc w:val="center"/>
        <w:rPr>
          <w:color w:val="000000"/>
          <w:sz w:val="26"/>
          <w:szCs w:val="26"/>
        </w:rPr>
      </w:pPr>
      <w:r w:rsidRPr="00255DF6">
        <w:rPr>
          <w:sz w:val="26"/>
          <w:szCs w:val="26"/>
        </w:rPr>
        <w:t xml:space="preserve">к проекту приказа </w:t>
      </w:r>
      <w:r w:rsidRPr="00255DF6">
        <w:rPr>
          <w:color w:val="000000"/>
          <w:sz w:val="26"/>
          <w:szCs w:val="26"/>
        </w:rPr>
        <w:t xml:space="preserve">Департамента </w:t>
      </w:r>
      <w:r w:rsidRPr="004D2F33">
        <w:rPr>
          <w:color w:val="000000"/>
          <w:sz w:val="26"/>
          <w:szCs w:val="26"/>
        </w:rPr>
        <w:t xml:space="preserve">труда и занятости населения Томской области </w:t>
      </w:r>
    </w:p>
    <w:p w:rsidR="00FC4ACC" w:rsidRPr="004D2F33" w:rsidRDefault="00FC4ACC" w:rsidP="004D2F33">
      <w:pPr>
        <w:spacing w:after="0"/>
        <w:jc w:val="center"/>
        <w:rPr>
          <w:color w:val="000000"/>
          <w:sz w:val="26"/>
          <w:szCs w:val="26"/>
        </w:rPr>
      </w:pPr>
      <w:r w:rsidRPr="004D2F33">
        <w:rPr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 w:rsidRPr="004D2F33">
        <w:rPr>
          <w:color w:val="000000"/>
          <w:sz w:val="26"/>
          <w:szCs w:val="26"/>
        </w:rPr>
        <w:br/>
        <w:t xml:space="preserve">Томской области </w:t>
      </w:r>
      <w:r w:rsidR="004D2F33" w:rsidRPr="004D2F33">
        <w:rPr>
          <w:sz w:val="26"/>
          <w:szCs w:val="26"/>
        </w:rPr>
        <w:t>от 15.05.2015 № 78</w:t>
      </w:r>
      <w:r w:rsidRPr="004D2F33">
        <w:rPr>
          <w:color w:val="000000"/>
          <w:sz w:val="26"/>
          <w:szCs w:val="26"/>
        </w:rPr>
        <w:t>»</w:t>
      </w:r>
    </w:p>
    <w:p w:rsidR="004D2F33" w:rsidRPr="00255DF6" w:rsidRDefault="004D2F33" w:rsidP="004D2F33">
      <w:pPr>
        <w:spacing w:after="0"/>
        <w:jc w:val="center"/>
        <w:rPr>
          <w:b/>
          <w:sz w:val="26"/>
          <w:szCs w:val="26"/>
        </w:rPr>
      </w:pPr>
    </w:p>
    <w:p w:rsidR="004D2F33" w:rsidRPr="004D2F33" w:rsidRDefault="00FC4ACC" w:rsidP="004D2F33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4D2F33">
        <w:rPr>
          <w:sz w:val="26"/>
          <w:szCs w:val="26"/>
        </w:rPr>
        <w:t xml:space="preserve">Проект приказа </w:t>
      </w:r>
      <w:r w:rsidRPr="004D2F33">
        <w:rPr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Томской области </w:t>
      </w:r>
      <w:r w:rsidR="004D2F33" w:rsidRPr="004D2F33">
        <w:rPr>
          <w:sz w:val="26"/>
          <w:szCs w:val="26"/>
        </w:rPr>
        <w:t>от 15.05.2015 № 78</w:t>
      </w:r>
      <w:r w:rsidRPr="004D2F33">
        <w:rPr>
          <w:color w:val="000000"/>
          <w:sz w:val="26"/>
          <w:szCs w:val="26"/>
        </w:rPr>
        <w:t>»</w:t>
      </w:r>
      <w:r w:rsidRPr="004D2F33">
        <w:rPr>
          <w:sz w:val="26"/>
          <w:szCs w:val="26"/>
        </w:rPr>
        <w:t xml:space="preserve"> </w:t>
      </w:r>
      <w:r w:rsidR="004D2F33" w:rsidRPr="004D2F33">
        <w:rPr>
          <w:sz w:val="26"/>
          <w:szCs w:val="26"/>
        </w:rPr>
        <w:t xml:space="preserve">подготовлен в целях приведения приказа в соответствие с действующим законодательством. </w:t>
      </w:r>
    </w:p>
    <w:p w:rsidR="004D2F33" w:rsidRPr="004D2F33" w:rsidRDefault="004D2F33" w:rsidP="004D2F33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4D2F33">
        <w:rPr>
          <w:sz w:val="26"/>
          <w:szCs w:val="26"/>
        </w:rPr>
        <w:t>Приказ Минтруда России от 26.02.2015 № 125н «Об утверждении форм бланков личного дела получателя государственных услуг в области содействия занятости населения» утратил силу в связи с изданием приказа Минтруда России от 19.02.2019 № 90н «Об утверждении форм бланков личного дела получателя государственных услуг в области содействия занятости населения».</w:t>
      </w:r>
    </w:p>
    <w:p w:rsidR="004D2F33" w:rsidRPr="004D2F33" w:rsidRDefault="004D2F33" w:rsidP="004D2F33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4D2F33">
        <w:rPr>
          <w:sz w:val="26"/>
          <w:szCs w:val="26"/>
        </w:rPr>
        <w:t>Проведение оценки регулирующего воздействия не требуется.</w:t>
      </w:r>
    </w:p>
    <w:p w:rsidR="00FC4ACC" w:rsidRPr="004D2F33" w:rsidRDefault="00FC4ACC" w:rsidP="00FC4ACC">
      <w:pPr>
        <w:ind w:firstLine="720"/>
        <w:rPr>
          <w:sz w:val="26"/>
          <w:szCs w:val="26"/>
        </w:rPr>
      </w:pPr>
    </w:p>
    <w:p w:rsidR="00FC4ACC" w:rsidRPr="004D2F33" w:rsidRDefault="00FC4ACC" w:rsidP="00FC4ACC">
      <w:pPr>
        <w:tabs>
          <w:tab w:val="left" w:pos="10206"/>
        </w:tabs>
        <w:ind w:firstLine="709"/>
        <w:rPr>
          <w:sz w:val="26"/>
          <w:szCs w:val="26"/>
        </w:rPr>
      </w:pPr>
    </w:p>
    <w:p w:rsidR="00FC4ACC" w:rsidRPr="004D2F33" w:rsidRDefault="00FC4ACC" w:rsidP="00FC4ACC">
      <w:pPr>
        <w:rPr>
          <w:sz w:val="26"/>
          <w:szCs w:val="26"/>
        </w:rPr>
      </w:pPr>
      <w:r w:rsidRPr="004D2F33">
        <w:rPr>
          <w:sz w:val="26"/>
          <w:szCs w:val="26"/>
        </w:rPr>
        <w:t xml:space="preserve">Начальник Департамента </w:t>
      </w:r>
      <w:r w:rsidRPr="004D2F33">
        <w:rPr>
          <w:sz w:val="26"/>
          <w:szCs w:val="26"/>
        </w:rPr>
        <w:tab/>
      </w:r>
      <w:r w:rsidRPr="004D2F33">
        <w:rPr>
          <w:sz w:val="26"/>
          <w:szCs w:val="26"/>
        </w:rPr>
        <w:tab/>
      </w:r>
      <w:r w:rsidRPr="004D2F33">
        <w:rPr>
          <w:sz w:val="26"/>
          <w:szCs w:val="26"/>
        </w:rPr>
        <w:tab/>
      </w:r>
      <w:r w:rsidRPr="004D2F33">
        <w:rPr>
          <w:sz w:val="26"/>
          <w:szCs w:val="26"/>
        </w:rPr>
        <w:tab/>
      </w:r>
      <w:r w:rsidRPr="004D2F33">
        <w:rPr>
          <w:sz w:val="26"/>
          <w:szCs w:val="26"/>
        </w:rPr>
        <w:tab/>
      </w:r>
      <w:r w:rsidRPr="004D2F33">
        <w:rPr>
          <w:sz w:val="26"/>
          <w:szCs w:val="26"/>
        </w:rPr>
        <w:tab/>
      </w:r>
      <w:r w:rsidRPr="004D2F33">
        <w:rPr>
          <w:sz w:val="26"/>
          <w:szCs w:val="26"/>
        </w:rPr>
        <w:tab/>
      </w:r>
      <w:r w:rsidRPr="004D2F33">
        <w:rPr>
          <w:sz w:val="26"/>
          <w:szCs w:val="26"/>
        </w:rPr>
        <w:tab/>
        <w:t xml:space="preserve">  С.Н. Грузных</w:t>
      </w:r>
    </w:p>
    <w:p w:rsidR="00FC4ACC" w:rsidRPr="004312E7" w:rsidRDefault="00FC4AC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FC4ACC" w:rsidRPr="004312E7" w:rsidSect="005F1B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AF6" w:rsidRDefault="00A94AF6" w:rsidP="006B6D1A">
      <w:pPr>
        <w:spacing w:after="0"/>
      </w:pPr>
      <w:r>
        <w:separator/>
      </w:r>
    </w:p>
  </w:endnote>
  <w:endnote w:type="continuationSeparator" w:id="0">
    <w:p w:rsidR="00A94AF6" w:rsidRDefault="00A94AF6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AF6" w:rsidRDefault="00A94AF6" w:rsidP="006B6D1A">
      <w:pPr>
        <w:spacing w:after="0"/>
      </w:pPr>
      <w:r>
        <w:separator/>
      </w:r>
    </w:p>
  </w:footnote>
  <w:footnote w:type="continuationSeparator" w:id="0">
    <w:p w:rsidR="00A94AF6" w:rsidRDefault="00A94AF6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3F8"/>
    <w:rsid w:val="00060614"/>
    <w:rsid w:val="00061D16"/>
    <w:rsid w:val="000643D3"/>
    <w:rsid w:val="00067453"/>
    <w:rsid w:val="00071445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5A4A"/>
    <w:rsid w:val="002463C0"/>
    <w:rsid w:val="00250557"/>
    <w:rsid w:val="00250650"/>
    <w:rsid w:val="00252421"/>
    <w:rsid w:val="00252EC8"/>
    <w:rsid w:val="00255DF6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1DA1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1F38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34EB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6346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127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5025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2F33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B2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D7F1D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55F8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4458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483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345B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52FB"/>
    <w:rsid w:val="008B7209"/>
    <w:rsid w:val="008C17B1"/>
    <w:rsid w:val="008C1D30"/>
    <w:rsid w:val="008C20D2"/>
    <w:rsid w:val="008C2849"/>
    <w:rsid w:val="008C2A1D"/>
    <w:rsid w:val="008C4F79"/>
    <w:rsid w:val="008C5059"/>
    <w:rsid w:val="008C7A32"/>
    <w:rsid w:val="008D22AE"/>
    <w:rsid w:val="008D3A50"/>
    <w:rsid w:val="008D4E84"/>
    <w:rsid w:val="008D5503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704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83B8A"/>
    <w:rsid w:val="00985C06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0AB6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4AF6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CB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2BB3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1EB6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2484F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568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430B"/>
    <w:rsid w:val="00EB771C"/>
    <w:rsid w:val="00EB7DEB"/>
    <w:rsid w:val="00EC2035"/>
    <w:rsid w:val="00EC2B21"/>
    <w:rsid w:val="00EC3F53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0B81"/>
    <w:rsid w:val="00F213D6"/>
    <w:rsid w:val="00F2147C"/>
    <w:rsid w:val="00F227DA"/>
    <w:rsid w:val="00F230CD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CCABD0-409E-4499-ACB8-ED85D731F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3F533F"/>
    <w:rsid w:val="00465DC5"/>
    <w:rsid w:val="0051368A"/>
    <w:rsid w:val="005C0C76"/>
    <w:rsid w:val="005F747F"/>
    <w:rsid w:val="00611C76"/>
    <w:rsid w:val="00673A78"/>
    <w:rsid w:val="008D0496"/>
    <w:rsid w:val="00A32813"/>
    <w:rsid w:val="00B43105"/>
    <w:rsid w:val="00D3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E4F31-3077-4A07-B69A-F6C942897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15</cp:revision>
  <cp:lastPrinted>2018-10-25T03:58:00Z</cp:lastPrinted>
  <dcterms:created xsi:type="dcterms:W3CDTF">2019-06-21T03:10:00Z</dcterms:created>
  <dcterms:modified xsi:type="dcterms:W3CDTF">2019-06-26T05:28:00Z</dcterms:modified>
</cp:coreProperties>
</file>