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0D217F0A" wp14:editId="59136B8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BC5CFF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</w:t>
                </w:r>
                <w:r w:rsidR="00BC5CFF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C17B1" w:rsidRDefault="00AE7E84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О внесении изменений в приказ </w:t>
              </w:r>
              <w:r w:rsidR="00E176D8">
                <w:rPr>
                  <w:sz w:val="26"/>
                  <w:szCs w:val="26"/>
                </w:rPr>
                <w:t>Д</w:t>
              </w:r>
              <w:r w:rsidR="00E176D8" w:rsidRPr="00A9404B">
                <w:rPr>
                  <w:sz w:val="26"/>
                  <w:szCs w:val="26"/>
                </w:rPr>
                <w:t xml:space="preserve">епартамента труда и занятости </w:t>
              </w:r>
              <w:r w:rsidR="00E176D8" w:rsidRPr="00A9404B">
                <w:rPr>
                  <w:sz w:val="26"/>
                  <w:szCs w:val="26"/>
                </w:rPr>
                <w:br/>
                <w:t xml:space="preserve">населения Томской области от </w:t>
              </w:r>
              <w:r w:rsidR="00E176D8">
                <w:rPr>
                  <w:sz w:val="26"/>
                  <w:szCs w:val="26"/>
                </w:rPr>
                <w:t>31.08.2018</w:t>
              </w:r>
              <w:r w:rsidR="00E176D8" w:rsidRPr="00A9404B">
                <w:rPr>
                  <w:sz w:val="26"/>
                  <w:szCs w:val="26"/>
                </w:rPr>
                <w:t xml:space="preserve"> № </w:t>
              </w:r>
              <w:r w:rsidR="00E176D8">
                <w:rPr>
                  <w:sz w:val="26"/>
                  <w:szCs w:val="26"/>
                </w:rPr>
                <w:t>4</w:t>
              </w:r>
              <w:r w:rsidR="00E176D8" w:rsidRPr="00A9404B">
                <w:rPr>
                  <w:sz w:val="26"/>
                  <w:szCs w:val="26"/>
                </w:rPr>
                <w:t>3</w:t>
              </w:r>
            </w:p>
          </w:sdtContent>
        </w:sdt>
        <w:p w:rsidR="00D06F1A" w:rsidRDefault="0042731A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A9404B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9404B">
        <w:rPr>
          <w:sz w:val="26"/>
          <w:szCs w:val="26"/>
        </w:rPr>
        <w:t xml:space="preserve">В целях </w:t>
      </w:r>
      <w:r w:rsidR="00B942E3" w:rsidRPr="00A9404B">
        <w:rPr>
          <w:sz w:val="26"/>
          <w:szCs w:val="26"/>
        </w:rPr>
        <w:t>совершенствования нормативного правового акта</w:t>
      </w:r>
    </w:p>
    <w:p w:rsidR="006520D9" w:rsidRPr="00A9404B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9404B">
        <w:rPr>
          <w:sz w:val="26"/>
          <w:szCs w:val="26"/>
        </w:rPr>
        <w:t>ПРИКАЗЫВАЮ:</w:t>
      </w:r>
    </w:p>
    <w:p w:rsidR="00754FBE" w:rsidRPr="00754FBE" w:rsidRDefault="006520D9" w:rsidP="00754FBE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sz w:val="26"/>
          <w:szCs w:val="26"/>
        </w:rPr>
      </w:pPr>
      <w:r w:rsidRPr="00A9404B">
        <w:rPr>
          <w:sz w:val="26"/>
          <w:szCs w:val="26"/>
        </w:rPr>
        <w:t xml:space="preserve">Внести </w:t>
      </w:r>
      <w:r w:rsidR="00B942E3" w:rsidRPr="00A9404B">
        <w:rPr>
          <w:sz w:val="26"/>
          <w:szCs w:val="26"/>
        </w:rPr>
        <w:t xml:space="preserve">в приказ Департамента труда и занятости </w:t>
      </w:r>
      <w:r w:rsidR="00B942E3" w:rsidRPr="00A9404B">
        <w:rPr>
          <w:sz w:val="26"/>
          <w:szCs w:val="26"/>
        </w:rPr>
        <w:br/>
        <w:t xml:space="preserve">населения Томской области от </w:t>
      </w:r>
      <w:r w:rsidR="00E176D8">
        <w:rPr>
          <w:sz w:val="26"/>
          <w:szCs w:val="26"/>
        </w:rPr>
        <w:t>31.08.2018</w:t>
      </w:r>
      <w:r w:rsidR="00B942E3" w:rsidRPr="00A9404B">
        <w:rPr>
          <w:sz w:val="26"/>
          <w:szCs w:val="26"/>
        </w:rPr>
        <w:t xml:space="preserve"> № </w:t>
      </w:r>
      <w:r w:rsidR="00E176D8">
        <w:rPr>
          <w:sz w:val="26"/>
          <w:szCs w:val="26"/>
        </w:rPr>
        <w:t>4</w:t>
      </w:r>
      <w:r w:rsidR="00B942E3" w:rsidRPr="00A9404B">
        <w:rPr>
          <w:sz w:val="26"/>
          <w:szCs w:val="26"/>
        </w:rPr>
        <w:t xml:space="preserve">3 «Об утверждении порядка </w:t>
      </w:r>
      <w:r w:rsidR="00B942E3" w:rsidRPr="00A9404B">
        <w:rPr>
          <w:sz w:val="26"/>
          <w:szCs w:val="26"/>
        </w:rPr>
        <w:br/>
      </w:r>
      <w:r w:rsidR="00E176D8" w:rsidRPr="00754FBE">
        <w:rPr>
          <w:sz w:val="26"/>
          <w:szCs w:val="26"/>
        </w:rPr>
        <w:t xml:space="preserve">организации доступа к информации о деятельности Департамента труда и занятости </w:t>
      </w:r>
      <w:r w:rsidR="00E176D8" w:rsidRPr="00754FBE">
        <w:rPr>
          <w:sz w:val="26"/>
          <w:szCs w:val="26"/>
        </w:rPr>
        <w:br/>
        <w:t>населения Томской области</w:t>
      </w:r>
      <w:r w:rsidR="00B942E3" w:rsidRPr="00754FBE">
        <w:rPr>
          <w:sz w:val="26"/>
          <w:szCs w:val="26"/>
        </w:rPr>
        <w:t>»</w:t>
      </w:r>
      <w:r w:rsidR="00410F31" w:rsidRPr="00754FBE">
        <w:rPr>
          <w:sz w:val="26"/>
          <w:szCs w:val="26"/>
        </w:rPr>
        <w:t xml:space="preserve"> </w:t>
      </w:r>
      <w:r w:rsidR="00E176D8" w:rsidRPr="00754FBE">
        <w:rPr>
          <w:sz w:val="26"/>
          <w:szCs w:val="26"/>
        </w:rPr>
        <w:t xml:space="preserve">(Официальный интернет-портал правовой информации </w:t>
      </w:r>
      <w:hyperlink r:id="rId9" w:history="1">
        <w:r w:rsidR="00E176D8" w:rsidRPr="00196861">
          <w:rPr>
            <w:rStyle w:val="a3"/>
            <w:color w:val="auto"/>
            <w:sz w:val="26"/>
            <w:szCs w:val="26"/>
            <w:u w:val="none"/>
            <w:lang w:val="en-US"/>
          </w:rPr>
          <w:t>http</w:t>
        </w:r>
        <w:r w:rsidR="00E176D8" w:rsidRPr="00196861">
          <w:rPr>
            <w:rStyle w:val="a3"/>
            <w:color w:val="auto"/>
            <w:sz w:val="26"/>
            <w:szCs w:val="26"/>
            <w:u w:val="none"/>
          </w:rPr>
          <w:t>://</w:t>
        </w:r>
        <w:r w:rsidR="00E176D8" w:rsidRPr="00196861">
          <w:rPr>
            <w:rStyle w:val="a3"/>
            <w:color w:val="auto"/>
            <w:sz w:val="26"/>
            <w:szCs w:val="26"/>
            <w:u w:val="none"/>
            <w:lang w:val="en-US"/>
          </w:rPr>
          <w:t>www</w:t>
        </w:r>
        <w:r w:rsidR="00E176D8" w:rsidRPr="00196861">
          <w:rPr>
            <w:rStyle w:val="a3"/>
            <w:color w:val="auto"/>
            <w:sz w:val="26"/>
            <w:szCs w:val="26"/>
            <w:u w:val="none"/>
          </w:rPr>
          <w:t>.</w:t>
        </w:r>
        <w:proofErr w:type="spellStart"/>
        <w:r w:rsidR="00E176D8" w:rsidRPr="00196861">
          <w:rPr>
            <w:rStyle w:val="a3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E176D8" w:rsidRPr="00196861">
          <w:rPr>
            <w:rStyle w:val="a3"/>
            <w:color w:val="auto"/>
            <w:sz w:val="26"/>
            <w:szCs w:val="26"/>
            <w:u w:val="none"/>
          </w:rPr>
          <w:t>.</w:t>
        </w:r>
        <w:proofErr w:type="spellStart"/>
        <w:r w:rsidR="00E176D8" w:rsidRPr="00196861">
          <w:rPr>
            <w:rStyle w:val="a3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E176D8" w:rsidRPr="00196861">
          <w:rPr>
            <w:rStyle w:val="a3"/>
            <w:color w:val="auto"/>
            <w:sz w:val="26"/>
            <w:szCs w:val="26"/>
            <w:u w:val="none"/>
          </w:rPr>
          <w:t>.</w:t>
        </w:r>
        <w:proofErr w:type="spellStart"/>
        <w:r w:rsidR="00E176D8" w:rsidRPr="00196861">
          <w:rPr>
            <w:rStyle w:val="a3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="00754FBE" w:rsidRPr="00196861">
        <w:rPr>
          <w:sz w:val="26"/>
          <w:szCs w:val="26"/>
        </w:rPr>
        <w:t>,</w:t>
      </w:r>
      <w:r w:rsidR="00E176D8" w:rsidRPr="00196861">
        <w:rPr>
          <w:sz w:val="26"/>
          <w:szCs w:val="26"/>
        </w:rPr>
        <w:t xml:space="preserve"> </w:t>
      </w:r>
      <w:r w:rsidR="00E176D8" w:rsidRPr="00754FBE">
        <w:rPr>
          <w:sz w:val="26"/>
          <w:szCs w:val="26"/>
        </w:rPr>
        <w:t xml:space="preserve">04.09.2018) </w:t>
      </w:r>
      <w:r w:rsidRPr="00754FBE">
        <w:rPr>
          <w:sz w:val="26"/>
          <w:szCs w:val="26"/>
        </w:rPr>
        <w:t xml:space="preserve">следующие изменения: </w:t>
      </w:r>
    </w:p>
    <w:p w:rsidR="00754FBE" w:rsidRPr="00754FBE" w:rsidRDefault="00754FBE" w:rsidP="00754FBE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754FBE">
        <w:rPr>
          <w:rFonts w:ascii="Times New Roman" w:hAnsi="Times New Roman"/>
          <w:sz w:val="26"/>
          <w:szCs w:val="26"/>
        </w:rPr>
        <w:t>в</w:t>
      </w:r>
      <w:proofErr w:type="gramEnd"/>
      <w:r w:rsidRPr="00754FBE">
        <w:rPr>
          <w:rFonts w:ascii="Times New Roman" w:hAnsi="Times New Roman"/>
          <w:sz w:val="26"/>
          <w:szCs w:val="26"/>
        </w:rPr>
        <w:t xml:space="preserve"> приложении «Порядок организации доступа к информации о деятельности Департамента труда и занятости населения Томской области</w:t>
      </w:r>
      <w:r>
        <w:rPr>
          <w:rFonts w:ascii="Times New Roman" w:hAnsi="Times New Roman"/>
          <w:sz w:val="26"/>
          <w:szCs w:val="26"/>
        </w:rPr>
        <w:t xml:space="preserve">», утвержденным </w:t>
      </w:r>
      <w:r w:rsidRPr="00754FBE">
        <w:rPr>
          <w:rFonts w:ascii="Times New Roman" w:hAnsi="Times New Roman"/>
          <w:sz w:val="26"/>
          <w:szCs w:val="26"/>
        </w:rPr>
        <w:t>указанным приказом:</w:t>
      </w:r>
    </w:p>
    <w:p w:rsidR="00754FBE" w:rsidRDefault="00754FBE" w:rsidP="00754FBE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754FBE">
        <w:rPr>
          <w:rFonts w:ascii="Times New Roman" w:hAnsi="Times New Roman"/>
          <w:sz w:val="26"/>
          <w:szCs w:val="26"/>
        </w:rPr>
        <w:t>пункт</w:t>
      </w:r>
      <w:proofErr w:type="gramEnd"/>
      <w:r w:rsidRPr="00754FB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</w:t>
      </w:r>
      <w:r w:rsidRPr="00754FBE">
        <w:rPr>
          <w:rFonts w:ascii="Times New Roman" w:hAnsi="Times New Roman"/>
          <w:sz w:val="26"/>
          <w:szCs w:val="26"/>
        </w:rPr>
        <w:t xml:space="preserve"> </w:t>
      </w:r>
      <w:r w:rsidRPr="00754FBE">
        <w:rPr>
          <w:rFonts w:ascii="Times New Roman" w:hAnsi="Times New Roman"/>
          <w:bCs/>
          <w:sz w:val="26"/>
          <w:szCs w:val="26"/>
        </w:rPr>
        <w:t>изложить в следующей редакции:</w:t>
      </w:r>
    </w:p>
    <w:p w:rsidR="00754FBE" w:rsidRPr="00754FBE" w:rsidRDefault="00754FBE" w:rsidP="00754FB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bCs/>
          <w:sz w:val="26"/>
          <w:szCs w:val="26"/>
        </w:rPr>
        <w:t xml:space="preserve">«3. </w:t>
      </w:r>
      <w:r w:rsidRPr="00754FBE">
        <w:rPr>
          <w:sz w:val="26"/>
          <w:szCs w:val="26"/>
        </w:rPr>
        <w:t xml:space="preserve">Доступ к информации о деятельности Департамента обеспечивается следующими способами: </w:t>
      </w:r>
    </w:p>
    <w:p w:rsidR="00754FBE" w:rsidRPr="00754FBE" w:rsidRDefault="00754FBE" w:rsidP="00754FB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4FBE">
        <w:rPr>
          <w:sz w:val="26"/>
          <w:szCs w:val="26"/>
        </w:rPr>
        <w:t xml:space="preserve">1) обнародованием (опубликованием) Департаментом информации о своей деятельности в средствах массовой информации; </w:t>
      </w:r>
    </w:p>
    <w:p w:rsidR="00754FBE" w:rsidRPr="00754FBE" w:rsidRDefault="00754FBE" w:rsidP="00754FB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4FBE">
        <w:rPr>
          <w:sz w:val="26"/>
          <w:szCs w:val="26"/>
        </w:rPr>
        <w:t xml:space="preserve">2) размещением Департаментом информации о своей деятельности в сети </w:t>
      </w:r>
      <w:r w:rsidR="00C51E65">
        <w:rPr>
          <w:sz w:val="26"/>
          <w:szCs w:val="26"/>
        </w:rPr>
        <w:t>«</w:t>
      </w:r>
      <w:r w:rsidRPr="00754FBE">
        <w:rPr>
          <w:sz w:val="26"/>
          <w:szCs w:val="26"/>
        </w:rPr>
        <w:t>Интернет</w:t>
      </w:r>
      <w:r w:rsidR="00C51E65">
        <w:rPr>
          <w:sz w:val="26"/>
          <w:szCs w:val="26"/>
        </w:rPr>
        <w:t>»</w:t>
      </w:r>
      <w:r w:rsidRPr="00754FBE">
        <w:rPr>
          <w:sz w:val="26"/>
          <w:szCs w:val="26"/>
        </w:rPr>
        <w:t xml:space="preserve"> и на официальном сайте Департамента (rabota.tomsk.gov.ru); </w:t>
      </w:r>
    </w:p>
    <w:p w:rsidR="00754FBE" w:rsidRPr="00754FBE" w:rsidRDefault="00754FBE" w:rsidP="00754FB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4FBE">
        <w:rPr>
          <w:sz w:val="26"/>
          <w:szCs w:val="26"/>
        </w:rPr>
        <w:t xml:space="preserve">3) размещением Департаментом информации о своей деятельности в помещениях, занимаемых Департаментом, и в иных отведенных для этих целей местах; </w:t>
      </w:r>
    </w:p>
    <w:p w:rsidR="00754FBE" w:rsidRPr="00754FBE" w:rsidRDefault="00754FBE" w:rsidP="00754FB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4FBE">
        <w:rPr>
          <w:sz w:val="26"/>
          <w:szCs w:val="26"/>
        </w:rPr>
        <w:t xml:space="preserve">4) ознакомлением пользователей информацией с информацией о деятельности Департамента в помещениях, занимаемых Департаментом, а также через библиотечные и архивные фонды; </w:t>
      </w:r>
    </w:p>
    <w:p w:rsidR="00754FBE" w:rsidRPr="00754FBE" w:rsidRDefault="00754FBE" w:rsidP="00754FB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4FBE">
        <w:rPr>
          <w:sz w:val="26"/>
          <w:szCs w:val="26"/>
        </w:rPr>
        <w:t xml:space="preserve">5) 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коллегиальных органов, созданных Департаментом; </w:t>
      </w:r>
    </w:p>
    <w:p w:rsidR="00754FBE" w:rsidRPr="00754FBE" w:rsidRDefault="00754FBE" w:rsidP="00754FB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4FBE">
        <w:rPr>
          <w:sz w:val="26"/>
          <w:szCs w:val="26"/>
        </w:rPr>
        <w:t xml:space="preserve">6) предоставлением пользователям информацией по их запросу информации о деятельности Департамента; </w:t>
      </w:r>
    </w:p>
    <w:p w:rsidR="00754FBE" w:rsidRDefault="00754FBE" w:rsidP="00754FB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4FBE">
        <w:rPr>
          <w:sz w:val="26"/>
          <w:szCs w:val="26"/>
        </w:rPr>
        <w:t>7) проведением публичных обсуждений, встреч с населением.</w:t>
      </w:r>
      <w:r>
        <w:rPr>
          <w:sz w:val="26"/>
          <w:szCs w:val="26"/>
        </w:rPr>
        <w:t>»;</w:t>
      </w:r>
    </w:p>
    <w:p w:rsidR="00754FBE" w:rsidRDefault="00754FBE" w:rsidP="00C51E6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абзац</w:t>
      </w:r>
      <w:proofErr w:type="gramEnd"/>
      <w:r>
        <w:rPr>
          <w:sz w:val="26"/>
          <w:szCs w:val="26"/>
        </w:rPr>
        <w:t xml:space="preserve"> второй пункта 5 изложить в следующей редакции:</w:t>
      </w:r>
    </w:p>
    <w:p w:rsidR="00754FBE" w:rsidRPr="002C6659" w:rsidRDefault="00754FBE" w:rsidP="00C51E6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4FBE">
        <w:rPr>
          <w:sz w:val="26"/>
          <w:szCs w:val="26"/>
        </w:rPr>
        <w:lastRenderedPageBreak/>
        <w:t>«Личный прием граждан в Департаменте проводится начальником Департамента, заместителем начальника Департамента в порядке, установленном Регламентом работы Департамента труда и занятости населения Томской области.</w:t>
      </w:r>
      <w:r>
        <w:rPr>
          <w:sz w:val="26"/>
          <w:szCs w:val="26"/>
        </w:rPr>
        <w:t>»;</w:t>
      </w:r>
    </w:p>
    <w:p w:rsidR="00D06F1A" w:rsidRDefault="000F3F71" w:rsidP="00D06F1A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sz w:val="26"/>
          <w:szCs w:val="26"/>
        </w:rPr>
      </w:pPr>
      <w:r w:rsidRPr="00D06F1A">
        <w:rPr>
          <w:sz w:val="26"/>
          <w:szCs w:val="26"/>
        </w:rPr>
        <w:t>Комитету правового и кадрового обеспечения Департамента труда и занятости населения Томской области обеспечить официальное опубликование настоящего приказа и направить копию в Управление Министерства юстиции Российской Федерации по Томской области в установленном порядке.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3733C" w:rsidRDefault="00A3733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2021" w:rsidRPr="004312E7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322021" w:rsidRPr="004312E7" w:rsidSect="006460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31A" w:rsidRDefault="0042731A" w:rsidP="006B6D1A">
      <w:pPr>
        <w:spacing w:after="0"/>
      </w:pPr>
      <w:r>
        <w:separator/>
      </w:r>
    </w:p>
  </w:endnote>
  <w:endnote w:type="continuationSeparator" w:id="0">
    <w:p w:rsidR="0042731A" w:rsidRDefault="0042731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FF" w:rsidRDefault="00BC5CFF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FF" w:rsidRDefault="00BC5CFF">
    <w:pPr>
      <w:pStyle w:val="af1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FF" w:rsidRDefault="00BC5CF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31A" w:rsidRDefault="0042731A" w:rsidP="006B6D1A">
      <w:pPr>
        <w:spacing w:after="0"/>
      </w:pPr>
      <w:r>
        <w:separator/>
      </w:r>
    </w:p>
  </w:footnote>
  <w:footnote w:type="continuationSeparator" w:id="0">
    <w:p w:rsidR="0042731A" w:rsidRDefault="0042731A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FF" w:rsidRDefault="00BC5CFF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03"/>
      <w:gridCol w:w="3402"/>
      <w:gridCol w:w="3400"/>
    </w:tblGrid>
    <w:tr w:rsidR="00BC5CFF">
      <w:trPr>
        <w:trHeight w:val="720"/>
      </w:trPr>
      <w:tc>
        <w:tcPr>
          <w:tcW w:w="1667" w:type="pct"/>
        </w:tcPr>
        <w:p w:rsidR="00BC5CFF" w:rsidRDefault="00BC5CFF">
          <w:pPr>
            <w:pStyle w:val="af"/>
            <w:tabs>
              <w:tab w:val="clear" w:pos="4677"/>
              <w:tab w:val="clear" w:pos="9355"/>
            </w:tabs>
            <w:rPr>
              <w:color w:val="4F81BD" w:themeColor="accent1"/>
            </w:rPr>
          </w:pPr>
        </w:p>
      </w:tc>
      <w:tc>
        <w:tcPr>
          <w:tcW w:w="1667" w:type="pct"/>
        </w:tcPr>
        <w:p w:rsidR="00BC5CFF" w:rsidRDefault="00BC5CFF">
          <w:pPr>
            <w:pStyle w:val="af"/>
            <w:tabs>
              <w:tab w:val="clear" w:pos="4677"/>
              <w:tab w:val="clear" w:pos="9355"/>
            </w:tabs>
            <w:jc w:val="center"/>
            <w:rPr>
              <w:color w:val="4F81BD" w:themeColor="accent1"/>
            </w:rPr>
          </w:pPr>
        </w:p>
      </w:tc>
      <w:tc>
        <w:tcPr>
          <w:tcW w:w="1666" w:type="pct"/>
        </w:tcPr>
        <w:p w:rsidR="00BC5CFF" w:rsidRDefault="00BC5CFF">
          <w:pPr>
            <w:pStyle w:val="af"/>
            <w:tabs>
              <w:tab w:val="clear" w:pos="4677"/>
              <w:tab w:val="clear" w:pos="9355"/>
            </w:tabs>
            <w:jc w:val="right"/>
            <w:rPr>
              <w:color w:val="4F81BD" w:themeColor="accent1"/>
            </w:rPr>
          </w:pPr>
          <w:r>
            <w:rPr>
              <w:color w:val="4F81BD" w:themeColor="accent1"/>
            </w:rPr>
            <w:t>ПРОЕКТ ПРИКАЗА</w:t>
          </w:r>
        </w:p>
      </w:tc>
    </w:tr>
  </w:tbl>
  <w:p w:rsidR="00BC5CFF" w:rsidRDefault="00BC5CFF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FF" w:rsidRDefault="00BC5CFF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0E166EA"/>
    <w:multiLevelType w:val="hybridMultilevel"/>
    <w:tmpl w:val="3A0EB048"/>
    <w:lvl w:ilvl="0" w:tplc="5F7A381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6861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36C7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31A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0C7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BE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BC7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33C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E7E84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5CFF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1E65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176D8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DA0600F-DDAB-46F0-BB3A-944B29E1B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BC5CFF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BC5CFF"/>
    <w:rPr>
      <w:sz w:val="24"/>
      <w:szCs w:val="24"/>
    </w:rPr>
  </w:style>
  <w:style w:type="paragraph" w:styleId="af1">
    <w:name w:val="footer"/>
    <w:basedOn w:val="a"/>
    <w:link w:val="af2"/>
    <w:unhideWhenUsed/>
    <w:rsid w:val="00BC5CFF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BC5C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3F7EF3"/>
    <w:rsid w:val="005066AB"/>
    <w:rsid w:val="005119AF"/>
    <w:rsid w:val="00673A78"/>
    <w:rsid w:val="008A5B7D"/>
    <w:rsid w:val="00AF6420"/>
    <w:rsid w:val="00C9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7394B-6C58-400B-988A-C5BC25324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2018-11-22T06:23:00Z</cp:lastPrinted>
  <dcterms:created xsi:type="dcterms:W3CDTF">2018-11-22T07:49:00Z</dcterms:created>
  <dcterms:modified xsi:type="dcterms:W3CDTF">2018-11-22T07:51:00Z</dcterms:modified>
</cp:coreProperties>
</file>